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82413" w14:textId="77777777" w:rsidR="00615F6B" w:rsidRPr="009619BD" w:rsidRDefault="00615F6B" w:rsidP="0007508B">
      <w:pPr>
        <w:rPr>
          <w:rFonts w:ascii="Palatino Linotype" w:hAnsi="Palatino Linotype"/>
          <w:color w:val="000000"/>
          <w:sz w:val="18"/>
          <w:szCs w:val="18"/>
          <w:shd w:val="clear" w:color="auto" w:fill="FFFFFF"/>
          <w:lang w:val="az-Latn-AZ"/>
        </w:rPr>
      </w:pPr>
      <w:r w:rsidRPr="009619BD">
        <w:rPr>
          <w:rFonts w:ascii="Palatino Linotype" w:hAnsi="Palatino Linotype"/>
          <w:b/>
          <w:color w:val="000000"/>
          <w:sz w:val="18"/>
          <w:szCs w:val="18"/>
          <w:shd w:val="clear" w:color="auto" w:fill="FFFFFF"/>
          <w:lang w:val="az-Latn-AZ"/>
        </w:rPr>
        <w:t>Müəllif:</w:t>
      </w:r>
      <w:r w:rsidRPr="009619BD">
        <w:rPr>
          <w:rFonts w:ascii="Palatino Linotype" w:hAnsi="Palatino Linotype"/>
          <w:color w:val="000000"/>
          <w:sz w:val="18"/>
          <w:szCs w:val="18"/>
          <w:shd w:val="clear" w:color="auto" w:fill="FFFFFF"/>
          <w:lang w:val="az-Latn-AZ"/>
        </w:rPr>
        <w:t xml:space="preserve"> Ramal Əhmədov (bank inzibatçısı)</w:t>
      </w:r>
    </w:p>
    <w:p w14:paraId="324C9DD5" w14:textId="13CC889B" w:rsidR="00320859" w:rsidRPr="00B63326" w:rsidRDefault="009941EC" w:rsidP="0007508B">
      <w:pPr>
        <w:ind w:firstLine="708"/>
        <w:jc w:val="both"/>
        <w:rPr>
          <w:rFonts w:ascii="Palatino Linotype" w:hAnsi="Palatino Linotype"/>
          <w:b/>
          <w:color w:val="000000"/>
          <w:sz w:val="18"/>
          <w:szCs w:val="18"/>
          <w:shd w:val="clear" w:color="auto" w:fill="FFFFFF"/>
          <w:lang w:val="az-Latn-AZ"/>
        </w:rPr>
      </w:pPr>
      <w:r w:rsidRPr="00B63326">
        <w:rPr>
          <w:rFonts w:ascii="Palatino Linotype" w:hAnsi="Palatino Linotype"/>
          <w:b/>
          <w:color w:val="000000"/>
          <w:sz w:val="18"/>
          <w:szCs w:val="18"/>
          <w:shd w:val="clear" w:color="auto" w:fill="FFFFFF"/>
          <w:lang w:val="az-Latn-AZ"/>
        </w:rPr>
        <w:t xml:space="preserve">Bankda kariyera qurmaq istəyən və attestasiya hazırlaşan şəxslərə şad xəbər </w:t>
      </w:r>
      <w:r w:rsidR="00320859" w:rsidRPr="00B63326">
        <w:rPr>
          <w:rFonts w:ascii="Palatino Linotype" w:hAnsi="Palatino Linotype"/>
          <w:b/>
          <w:color w:val="000000"/>
          <w:sz w:val="18"/>
          <w:szCs w:val="18"/>
          <w:shd w:val="clear" w:color="auto" w:fill="FFFFFF"/>
          <w:lang w:val="az-Latn-AZ"/>
        </w:rPr>
        <w:t>!</w:t>
      </w:r>
      <w:r w:rsidRPr="00B63326">
        <w:rPr>
          <w:rFonts w:ascii="Palatino Linotype" w:hAnsi="Palatino Linotype"/>
          <w:b/>
          <w:color w:val="000000"/>
          <w:sz w:val="18"/>
          <w:szCs w:val="18"/>
          <w:shd w:val="clear" w:color="auto" w:fill="FFFFFF"/>
          <w:lang w:val="az-Latn-AZ"/>
        </w:rPr>
        <w:t xml:space="preserve">  Azərbaycanda İLK dəfə bank işinə aid demək olar ki</w:t>
      </w:r>
      <w:r w:rsidR="00DA1396" w:rsidRPr="00B63326">
        <w:rPr>
          <w:rFonts w:ascii="Palatino Linotype" w:hAnsi="Palatino Linotype"/>
          <w:b/>
          <w:color w:val="000000"/>
          <w:sz w:val="18"/>
          <w:szCs w:val="18"/>
          <w:shd w:val="clear" w:color="auto" w:fill="FFFFFF"/>
          <w:lang w:val="az-Latn-AZ"/>
        </w:rPr>
        <w:t>,</w:t>
      </w:r>
      <w:r w:rsidRPr="00B63326">
        <w:rPr>
          <w:rFonts w:ascii="Palatino Linotype" w:hAnsi="Palatino Linotype"/>
          <w:b/>
          <w:color w:val="000000"/>
          <w:sz w:val="18"/>
          <w:szCs w:val="18"/>
          <w:shd w:val="clear" w:color="auto" w:fill="FFFFFF"/>
          <w:lang w:val="az-Latn-AZ"/>
        </w:rPr>
        <w:t xml:space="preserve"> bütün sahələri əhatə edən </w:t>
      </w:r>
      <w:r w:rsidR="00DA1396" w:rsidRPr="00B63326">
        <w:rPr>
          <w:rFonts w:ascii="Palatino Linotype" w:hAnsi="Palatino Linotype"/>
          <w:b/>
          <w:color w:val="000000"/>
          <w:sz w:val="18"/>
          <w:szCs w:val="18"/>
          <w:shd w:val="clear" w:color="auto" w:fill="FFFFFF"/>
          <w:lang w:val="az-Latn-AZ"/>
        </w:rPr>
        <w:t xml:space="preserve">tədris tipli </w:t>
      </w:r>
      <w:r w:rsidRPr="00B63326">
        <w:rPr>
          <w:rFonts w:ascii="Palatino Linotype" w:hAnsi="Palatino Linotype"/>
          <w:b/>
          <w:color w:val="000000"/>
          <w:sz w:val="18"/>
          <w:szCs w:val="18"/>
          <w:shd w:val="clear" w:color="auto" w:fill="FFFFFF"/>
          <w:lang w:val="az-Latn-AZ"/>
        </w:rPr>
        <w:t>testlər toplusu</w:t>
      </w:r>
      <w:r w:rsidR="00DA1396" w:rsidRPr="00B63326">
        <w:rPr>
          <w:rFonts w:ascii="Palatino Linotype" w:hAnsi="Palatino Linotype"/>
          <w:b/>
          <w:color w:val="000000"/>
          <w:sz w:val="18"/>
          <w:szCs w:val="18"/>
          <w:shd w:val="clear" w:color="auto" w:fill="FFFFFF"/>
          <w:lang w:val="az-Latn-AZ"/>
        </w:rPr>
        <w:t>nu cavab kartı ilə birlikdə</w:t>
      </w:r>
      <w:r w:rsidR="006A2E36">
        <w:rPr>
          <w:rFonts w:ascii="Palatino Linotype" w:hAnsi="Palatino Linotype"/>
          <w:b/>
          <w:color w:val="000000"/>
          <w:sz w:val="18"/>
          <w:szCs w:val="18"/>
          <w:shd w:val="clear" w:color="auto" w:fill="FFFFFF"/>
          <w:lang w:val="az-Latn-AZ"/>
        </w:rPr>
        <w:t>,</w:t>
      </w:r>
      <w:r w:rsidR="00DA1396" w:rsidRPr="00B63326">
        <w:rPr>
          <w:rFonts w:ascii="Palatino Linotype" w:hAnsi="Palatino Linotype"/>
          <w:b/>
          <w:color w:val="000000"/>
          <w:sz w:val="18"/>
          <w:szCs w:val="18"/>
          <w:shd w:val="clear" w:color="auto" w:fill="FFFFFF"/>
          <w:lang w:val="az-Latn-AZ"/>
        </w:rPr>
        <w:t xml:space="preserve"> elektron kitab şəkilində</w:t>
      </w:r>
      <w:r w:rsidR="006A2E36">
        <w:rPr>
          <w:rFonts w:ascii="Palatino Linotype" w:hAnsi="Palatino Linotype"/>
          <w:b/>
          <w:color w:val="000000"/>
          <w:sz w:val="18"/>
          <w:szCs w:val="18"/>
          <w:shd w:val="clear" w:color="auto" w:fill="FFFFFF"/>
          <w:lang w:val="az-Latn-AZ"/>
        </w:rPr>
        <w:t>,</w:t>
      </w:r>
      <w:r w:rsidR="00DA1396" w:rsidRPr="00B63326">
        <w:rPr>
          <w:rFonts w:ascii="Palatino Linotype" w:hAnsi="Palatino Linotype"/>
          <w:b/>
          <w:color w:val="000000"/>
          <w:sz w:val="18"/>
          <w:szCs w:val="18"/>
          <w:shd w:val="clear" w:color="auto" w:fill="FFFFFF"/>
          <w:lang w:val="az-Latn-AZ"/>
        </w:rPr>
        <w:t xml:space="preserve"> ödənişsiz əldə etmək </w:t>
      </w:r>
      <w:r w:rsidR="00C3752C">
        <w:rPr>
          <w:rFonts w:ascii="Palatino Linotype" w:hAnsi="Palatino Linotype"/>
          <w:b/>
          <w:color w:val="000000"/>
          <w:sz w:val="18"/>
          <w:szCs w:val="18"/>
          <w:shd w:val="clear" w:color="auto" w:fill="FFFFFF"/>
          <w:lang w:val="az-Latn-AZ"/>
        </w:rPr>
        <w:t>imkanı.</w:t>
      </w:r>
    </w:p>
    <w:p w14:paraId="29F7F52F" w14:textId="2A3C3768" w:rsidR="00C3752C" w:rsidRDefault="00F621A7" w:rsidP="0007508B">
      <w:pPr>
        <w:ind w:firstLine="708"/>
        <w:jc w:val="both"/>
        <w:rPr>
          <w:rFonts w:ascii="Palatino Linotype" w:hAnsi="Palatino Linotype"/>
          <w:color w:val="000000"/>
          <w:sz w:val="18"/>
          <w:szCs w:val="18"/>
          <w:shd w:val="clear" w:color="auto" w:fill="FFFFFF"/>
          <w:lang w:val="az-Latn-AZ"/>
        </w:rPr>
      </w:pPr>
      <w:r w:rsidRPr="009619BD">
        <w:rPr>
          <w:rFonts w:ascii="Palatino Linotype" w:hAnsi="Palatino Linotype"/>
          <w:color w:val="000000"/>
          <w:sz w:val="18"/>
          <w:szCs w:val="18"/>
          <w:shd w:val="clear" w:color="auto" w:fill="FFFFFF"/>
          <w:lang w:val="az-Latn-AZ"/>
        </w:rPr>
        <w:t>Sizə təqdim edilə</w:t>
      </w:r>
      <w:r w:rsidR="00314A2C" w:rsidRPr="009619BD">
        <w:rPr>
          <w:rFonts w:ascii="Palatino Linotype" w:hAnsi="Palatino Linotype"/>
          <w:color w:val="000000"/>
          <w:sz w:val="18"/>
          <w:szCs w:val="18"/>
          <w:shd w:val="clear" w:color="auto" w:fill="FFFFFF"/>
          <w:lang w:val="az-Latn-AZ"/>
        </w:rPr>
        <w:t>n test suallarının tərtibatında nəzərdə tutulmuş əsas məqsəd</w:t>
      </w:r>
      <w:r w:rsidR="00615F6B">
        <w:rPr>
          <w:rFonts w:ascii="Palatino Linotype" w:hAnsi="Palatino Linotype"/>
          <w:color w:val="000000"/>
          <w:sz w:val="18"/>
          <w:szCs w:val="18"/>
          <w:shd w:val="clear" w:color="auto" w:fill="FFFFFF"/>
          <w:lang w:val="az-Latn-AZ"/>
        </w:rPr>
        <w:t xml:space="preserve"> </w:t>
      </w:r>
      <w:r w:rsidR="00314A2C" w:rsidRPr="009619BD">
        <w:rPr>
          <w:rFonts w:ascii="Palatino Linotype" w:hAnsi="Palatino Linotype"/>
          <w:color w:val="000000"/>
          <w:sz w:val="18"/>
          <w:szCs w:val="18"/>
          <w:shd w:val="clear" w:color="auto" w:fill="FFFFFF"/>
          <w:lang w:val="az-Latn-AZ"/>
        </w:rPr>
        <w:t xml:space="preserve">qısa zamanda bank işinə aid </w:t>
      </w:r>
      <w:r w:rsidR="00615F6B">
        <w:rPr>
          <w:rFonts w:ascii="Palatino Linotype" w:hAnsi="Palatino Linotype"/>
          <w:color w:val="000000"/>
          <w:sz w:val="18"/>
          <w:szCs w:val="18"/>
          <w:shd w:val="clear" w:color="auto" w:fill="FFFFFF"/>
          <w:lang w:val="az-Latn-AZ"/>
        </w:rPr>
        <w:t>lazımı q</w:t>
      </w:r>
      <w:r w:rsidR="009941EC">
        <w:rPr>
          <w:rFonts w:ascii="Palatino Linotype" w:hAnsi="Palatino Linotype"/>
          <w:color w:val="000000"/>
          <w:sz w:val="18"/>
          <w:szCs w:val="18"/>
          <w:shd w:val="clear" w:color="auto" w:fill="FFFFFF"/>
          <w:lang w:val="az-Latn-AZ"/>
        </w:rPr>
        <w:t>anunvericilik aktlarının</w:t>
      </w:r>
      <w:r w:rsidR="00F04154" w:rsidRPr="009619BD">
        <w:rPr>
          <w:rFonts w:ascii="Palatino Linotype" w:hAnsi="Palatino Linotype"/>
          <w:color w:val="000000"/>
          <w:sz w:val="18"/>
          <w:szCs w:val="18"/>
          <w:shd w:val="clear" w:color="auto" w:fill="FFFFFF"/>
          <w:lang w:val="az-Latn-AZ"/>
        </w:rPr>
        <w:t xml:space="preserve"> </w:t>
      </w:r>
      <w:r w:rsidR="00615F6B">
        <w:rPr>
          <w:rFonts w:ascii="Palatino Linotype" w:hAnsi="Palatino Linotype"/>
          <w:color w:val="000000"/>
          <w:sz w:val="18"/>
          <w:szCs w:val="18"/>
          <w:shd w:val="clear" w:color="auto" w:fill="FFFFFF"/>
          <w:lang w:val="az-Latn-AZ"/>
        </w:rPr>
        <w:t xml:space="preserve">xatirlaması </w:t>
      </w:r>
      <w:r w:rsidR="00A808E5">
        <w:rPr>
          <w:rFonts w:ascii="Palatino Linotype" w:hAnsi="Palatino Linotype"/>
          <w:color w:val="000000"/>
          <w:sz w:val="18"/>
          <w:szCs w:val="18"/>
          <w:shd w:val="clear" w:color="auto" w:fill="FFFFFF"/>
          <w:lang w:val="az-Latn-AZ"/>
        </w:rPr>
        <w:t xml:space="preserve">və </w:t>
      </w:r>
      <w:r w:rsidR="00A808E5" w:rsidRPr="009619BD">
        <w:rPr>
          <w:rFonts w:ascii="Palatino Linotype" w:hAnsi="Palatino Linotype"/>
          <w:color w:val="000000"/>
          <w:sz w:val="18"/>
          <w:szCs w:val="18"/>
          <w:shd w:val="clear" w:color="auto" w:fill="FFFFFF"/>
          <w:lang w:val="az-Latn-AZ"/>
        </w:rPr>
        <w:t>bili</w:t>
      </w:r>
      <w:r w:rsidR="00A808E5">
        <w:rPr>
          <w:rFonts w:ascii="Palatino Linotype" w:hAnsi="Palatino Linotype"/>
          <w:color w:val="000000"/>
          <w:sz w:val="18"/>
          <w:szCs w:val="18"/>
          <w:shd w:val="clear" w:color="auto" w:fill="FFFFFF"/>
          <w:lang w:val="az-Latn-AZ"/>
        </w:rPr>
        <w:t>klə</w:t>
      </w:r>
      <w:r w:rsidR="009941EC">
        <w:rPr>
          <w:rFonts w:ascii="Palatino Linotype" w:hAnsi="Palatino Linotype"/>
          <w:color w:val="000000"/>
          <w:sz w:val="18"/>
          <w:szCs w:val="18"/>
          <w:shd w:val="clear" w:color="auto" w:fill="FFFFFF"/>
          <w:lang w:val="az-Latn-AZ"/>
        </w:rPr>
        <w:t>rinizin</w:t>
      </w:r>
      <w:r w:rsidR="00A808E5" w:rsidRPr="009619BD">
        <w:rPr>
          <w:rFonts w:ascii="Palatino Linotype" w:hAnsi="Palatino Linotype"/>
          <w:color w:val="000000"/>
          <w:sz w:val="18"/>
          <w:szCs w:val="18"/>
          <w:shd w:val="clear" w:color="auto" w:fill="FFFFFF"/>
          <w:lang w:val="az-Latn-AZ"/>
        </w:rPr>
        <w:t xml:space="preserve"> yoxlama</w:t>
      </w:r>
      <w:r w:rsidR="00A808E5">
        <w:rPr>
          <w:rFonts w:ascii="Palatino Linotype" w:hAnsi="Palatino Linotype"/>
          <w:color w:val="000000"/>
          <w:sz w:val="18"/>
          <w:szCs w:val="18"/>
          <w:shd w:val="clear" w:color="auto" w:fill="FFFFFF"/>
          <w:lang w:val="az-Latn-AZ"/>
        </w:rPr>
        <w:t>sına yardımçı</w:t>
      </w:r>
      <w:r w:rsidR="00615F6B">
        <w:rPr>
          <w:rFonts w:ascii="Palatino Linotype" w:hAnsi="Palatino Linotype"/>
          <w:color w:val="000000"/>
          <w:sz w:val="18"/>
          <w:szCs w:val="18"/>
          <w:shd w:val="clear" w:color="auto" w:fill="FFFFFF"/>
          <w:lang w:val="az-Latn-AZ"/>
        </w:rPr>
        <w:t xml:space="preserve"> olmaq</w:t>
      </w:r>
      <w:r w:rsidR="00A808E5">
        <w:rPr>
          <w:rFonts w:ascii="Palatino Linotype" w:hAnsi="Palatino Linotype"/>
          <w:color w:val="000000"/>
          <w:sz w:val="18"/>
          <w:szCs w:val="18"/>
          <w:shd w:val="clear" w:color="auto" w:fill="FFFFFF"/>
          <w:lang w:val="az-Latn-AZ"/>
        </w:rPr>
        <w:t>dır</w:t>
      </w:r>
      <w:r w:rsidR="00314A2C" w:rsidRPr="009619BD">
        <w:rPr>
          <w:rFonts w:ascii="Palatino Linotype" w:hAnsi="Palatino Linotype"/>
          <w:color w:val="000000"/>
          <w:sz w:val="18"/>
          <w:szCs w:val="18"/>
          <w:shd w:val="clear" w:color="auto" w:fill="FFFFFF"/>
          <w:lang w:val="az-Latn-AZ"/>
        </w:rPr>
        <w:t xml:space="preserve">. </w:t>
      </w:r>
      <w:r w:rsidR="00F04154" w:rsidRPr="009619BD">
        <w:rPr>
          <w:rFonts w:ascii="Palatino Linotype" w:hAnsi="Palatino Linotype"/>
          <w:color w:val="000000"/>
          <w:sz w:val="18"/>
          <w:szCs w:val="18"/>
          <w:shd w:val="clear" w:color="auto" w:fill="FFFFFF"/>
          <w:lang w:val="az-Latn-AZ"/>
        </w:rPr>
        <w:t>T</w:t>
      </w:r>
      <w:r w:rsidR="00314A2C" w:rsidRPr="009619BD">
        <w:rPr>
          <w:rFonts w:ascii="Palatino Linotype" w:hAnsi="Palatino Linotype"/>
          <w:color w:val="000000"/>
          <w:sz w:val="18"/>
          <w:szCs w:val="18"/>
          <w:shd w:val="clear" w:color="auto" w:fill="FFFFFF"/>
          <w:lang w:val="az-Latn-AZ"/>
        </w:rPr>
        <w:t>estlərin tərtibatında doğru cavabı yox yalnış cavabı tapmanız istənili</w:t>
      </w:r>
      <w:r w:rsidR="00F04154" w:rsidRPr="009619BD">
        <w:rPr>
          <w:rFonts w:ascii="Palatino Linotype" w:hAnsi="Palatino Linotype"/>
          <w:color w:val="000000"/>
          <w:sz w:val="18"/>
          <w:szCs w:val="18"/>
          <w:shd w:val="clear" w:color="auto" w:fill="FFFFFF"/>
          <w:lang w:val="az-Latn-AZ"/>
        </w:rPr>
        <w:t>r, odur ki, doğru cavabı bildiyinizə əmin olduğunuz halda digər bəndləri də oxumağınız Sizə əlavə</w:t>
      </w:r>
      <w:r w:rsidR="00ED051D" w:rsidRPr="009619BD">
        <w:rPr>
          <w:rFonts w:ascii="Palatino Linotype" w:hAnsi="Palatino Linotype"/>
          <w:color w:val="000000"/>
          <w:sz w:val="18"/>
          <w:szCs w:val="18"/>
          <w:shd w:val="clear" w:color="auto" w:fill="FFFFFF"/>
          <w:lang w:val="az-Latn-AZ"/>
        </w:rPr>
        <w:t xml:space="preserve"> üstünlük qazandırır.</w:t>
      </w:r>
      <w:r w:rsidR="00F04154" w:rsidRPr="009619BD">
        <w:rPr>
          <w:rFonts w:ascii="Palatino Linotype" w:hAnsi="Palatino Linotype"/>
          <w:color w:val="000000"/>
          <w:sz w:val="18"/>
          <w:szCs w:val="18"/>
          <w:shd w:val="clear" w:color="auto" w:fill="FFFFFF"/>
          <w:lang w:val="az-Latn-AZ"/>
        </w:rPr>
        <w:t xml:space="preserve"> Cavab kartında düzgün cavab,</w:t>
      </w:r>
      <w:r w:rsidR="00314A2C" w:rsidRPr="009619BD">
        <w:rPr>
          <w:rFonts w:ascii="Palatino Linotype" w:hAnsi="Palatino Linotype"/>
          <w:color w:val="000000"/>
          <w:sz w:val="18"/>
          <w:szCs w:val="18"/>
          <w:shd w:val="clear" w:color="auto" w:fill="FFFFFF"/>
          <w:lang w:val="az-Latn-AZ"/>
        </w:rPr>
        <w:t xml:space="preserve"> istinad olunan qanun və maddə</w:t>
      </w:r>
      <w:r w:rsidR="000A3689" w:rsidRPr="009619BD">
        <w:rPr>
          <w:rFonts w:ascii="Palatino Linotype" w:hAnsi="Palatino Linotype"/>
          <w:color w:val="000000"/>
          <w:sz w:val="18"/>
          <w:szCs w:val="18"/>
          <w:shd w:val="clear" w:color="auto" w:fill="FFFFFF"/>
          <w:lang w:val="az-Latn-AZ"/>
        </w:rPr>
        <w:t>si</w:t>
      </w:r>
      <w:r w:rsidR="008C59ED" w:rsidRPr="009619BD">
        <w:rPr>
          <w:rFonts w:ascii="Palatino Linotype" w:hAnsi="Palatino Linotype"/>
          <w:color w:val="000000"/>
          <w:sz w:val="18"/>
          <w:szCs w:val="18"/>
          <w:shd w:val="clear" w:color="auto" w:fill="FFFFFF"/>
          <w:lang w:val="az-Latn-AZ"/>
        </w:rPr>
        <w:t xml:space="preserve"> həmçinin</w:t>
      </w:r>
      <w:r w:rsidR="000A3689" w:rsidRPr="009619BD">
        <w:rPr>
          <w:rFonts w:ascii="Palatino Linotype" w:hAnsi="Palatino Linotype"/>
          <w:color w:val="000000"/>
          <w:sz w:val="18"/>
          <w:szCs w:val="18"/>
          <w:shd w:val="clear" w:color="auto" w:fill="FFFFFF"/>
          <w:lang w:val="az-Latn-AZ"/>
        </w:rPr>
        <w:t xml:space="preserve"> mənbəyə birbaşa keçid</w:t>
      </w:r>
      <w:r w:rsidR="008C59ED" w:rsidRPr="009619BD">
        <w:rPr>
          <w:rFonts w:ascii="Palatino Linotype" w:hAnsi="Palatino Linotype"/>
          <w:color w:val="000000"/>
          <w:sz w:val="18"/>
          <w:szCs w:val="18"/>
          <w:shd w:val="clear" w:color="auto" w:fill="FFFFFF"/>
          <w:lang w:val="az-Latn-AZ"/>
        </w:rPr>
        <w:t xml:space="preserve"> mövcuddur</w:t>
      </w:r>
      <w:r w:rsidR="00ED051D" w:rsidRPr="009619BD">
        <w:rPr>
          <w:rFonts w:ascii="Palatino Linotype" w:hAnsi="Palatino Linotype"/>
          <w:color w:val="000000"/>
          <w:sz w:val="18"/>
          <w:szCs w:val="18"/>
          <w:shd w:val="clear" w:color="auto" w:fill="FFFFFF"/>
          <w:lang w:val="az-Latn-AZ"/>
        </w:rPr>
        <w:t xml:space="preserve"> ki, mübahisəli hesab etdiyiniz bəndlərə vaxt itirmədən nəzər yetirəsiniz</w:t>
      </w:r>
      <w:r w:rsidR="000A3689" w:rsidRPr="009619BD">
        <w:rPr>
          <w:rFonts w:ascii="Palatino Linotype" w:hAnsi="Palatino Linotype"/>
          <w:color w:val="000000"/>
          <w:sz w:val="18"/>
          <w:szCs w:val="18"/>
          <w:shd w:val="clear" w:color="auto" w:fill="FFFFFF"/>
          <w:lang w:val="az-Latn-AZ"/>
        </w:rPr>
        <w:t>.</w:t>
      </w:r>
      <w:r w:rsidR="008C59ED" w:rsidRPr="009619BD">
        <w:rPr>
          <w:rFonts w:ascii="Palatino Linotype" w:hAnsi="Palatino Linotype"/>
          <w:color w:val="000000"/>
          <w:sz w:val="18"/>
          <w:szCs w:val="18"/>
          <w:shd w:val="clear" w:color="auto" w:fill="FFFFFF"/>
          <w:lang w:val="az-Latn-AZ"/>
        </w:rPr>
        <w:t xml:space="preserve"> </w:t>
      </w:r>
      <w:r w:rsidR="00F04154" w:rsidRPr="009619BD">
        <w:rPr>
          <w:rFonts w:ascii="Palatino Linotype" w:hAnsi="Palatino Linotype"/>
          <w:color w:val="000000"/>
          <w:sz w:val="18"/>
          <w:szCs w:val="18"/>
          <w:shd w:val="clear" w:color="auto" w:fill="FFFFFF"/>
          <w:lang w:val="az-Latn-AZ"/>
        </w:rPr>
        <w:t xml:space="preserve">İstinad mənbələrinin sonuncu yenilənmə tarixləri əlavə olaraq göstərilmişdir ki, </w:t>
      </w:r>
      <w:r w:rsidR="006A2E36">
        <w:rPr>
          <w:rFonts w:ascii="Palatino Linotype" w:hAnsi="Palatino Linotype"/>
          <w:color w:val="000000"/>
          <w:sz w:val="18"/>
          <w:szCs w:val="18"/>
          <w:shd w:val="clear" w:color="auto" w:fill="FFFFFF"/>
          <w:lang w:val="az-Latn-AZ"/>
        </w:rPr>
        <w:t xml:space="preserve">testə nəzər yetirən şəxsdə yenilənmiş qanunlarla uyğunsuz cavablar olmasin və </w:t>
      </w:r>
      <w:r w:rsidR="00396B40" w:rsidRPr="009619BD">
        <w:rPr>
          <w:rFonts w:ascii="Palatino Linotype" w:hAnsi="Palatino Linotype"/>
          <w:color w:val="000000"/>
          <w:sz w:val="18"/>
          <w:szCs w:val="18"/>
          <w:shd w:val="clear" w:color="auto" w:fill="FFFFFF"/>
          <w:lang w:val="az-Latn-AZ"/>
        </w:rPr>
        <w:t>q</w:t>
      </w:r>
      <w:r w:rsidR="008C59ED" w:rsidRPr="009619BD">
        <w:rPr>
          <w:rFonts w:ascii="Palatino Linotype" w:hAnsi="Palatino Linotype"/>
          <w:color w:val="000000"/>
          <w:sz w:val="18"/>
          <w:szCs w:val="18"/>
          <w:shd w:val="clear" w:color="auto" w:fill="FFFFFF"/>
          <w:lang w:val="az-Latn-AZ"/>
        </w:rPr>
        <w:t>anunvericilikdə dəyişiklər olduqca testlə</w:t>
      </w:r>
      <w:r w:rsidR="00396B40" w:rsidRPr="009619BD">
        <w:rPr>
          <w:rFonts w:ascii="Palatino Linotype" w:hAnsi="Palatino Linotype"/>
          <w:color w:val="000000"/>
          <w:sz w:val="18"/>
          <w:szCs w:val="18"/>
          <w:shd w:val="clear" w:color="auto" w:fill="FFFFFF"/>
          <w:lang w:val="az-Latn-AZ"/>
        </w:rPr>
        <w:t xml:space="preserve">ri </w:t>
      </w:r>
      <w:r w:rsidR="00F04154" w:rsidRPr="009619BD">
        <w:rPr>
          <w:rFonts w:ascii="Palatino Linotype" w:hAnsi="Palatino Linotype"/>
          <w:color w:val="000000"/>
          <w:sz w:val="18"/>
          <w:szCs w:val="18"/>
          <w:shd w:val="clear" w:color="auto" w:fill="FFFFFF"/>
          <w:lang w:val="az-Latn-AZ"/>
        </w:rPr>
        <w:t xml:space="preserve">yeniləmək asan və </w:t>
      </w:r>
      <w:r w:rsidR="00B63326">
        <w:rPr>
          <w:rFonts w:ascii="Palatino Linotype" w:hAnsi="Palatino Linotype"/>
          <w:color w:val="000000"/>
          <w:sz w:val="18"/>
          <w:szCs w:val="18"/>
          <w:shd w:val="clear" w:color="auto" w:fill="FFFFFF"/>
          <w:lang w:val="az-Latn-AZ"/>
        </w:rPr>
        <w:t>davamlı</w:t>
      </w:r>
      <w:r w:rsidR="00F04154" w:rsidRPr="009619BD">
        <w:rPr>
          <w:rFonts w:ascii="Palatino Linotype" w:hAnsi="Palatino Linotype"/>
          <w:color w:val="000000"/>
          <w:sz w:val="18"/>
          <w:szCs w:val="18"/>
          <w:shd w:val="clear" w:color="auto" w:fill="FFFFFF"/>
          <w:lang w:val="az-Latn-AZ"/>
        </w:rPr>
        <w:t xml:space="preserve"> olsun</w:t>
      </w:r>
      <w:r w:rsidR="008C59ED" w:rsidRPr="009619BD">
        <w:rPr>
          <w:rFonts w:ascii="Palatino Linotype" w:hAnsi="Palatino Linotype"/>
          <w:color w:val="000000"/>
          <w:sz w:val="18"/>
          <w:szCs w:val="18"/>
          <w:shd w:val="clear" w:color="auto" w:fill="FFFFFF"/>
          <w:lang w:val="az-Latn-AZ"/>
        </w:rPr>
        <w:t xml:space="preserve">. </w:t>
      </w:r>
    </w:p>
    <w:p w14:paraId="404FBF4F" w14:textId="4238B0F1" w:rsidR="00314A2C" w:rsidRPr="00D3427F" w:rsidRDefault="00C3752C" w:rsidP="0007508B">
      <w:pPr>
        <w:ind w:firstLine="708"/>
        <w:jc w:val="both"/>
        <w:rPr>
          <w:rFonts w:ascii="Palatino Linotype" w:hAnsi="Palatino Linotype"/>
          <w:b/>
          <w:bCs/>
          <w:color w:val="FF0000"/>
          <w:sz w:val="18"/>
          <w:szCs w:val="18"/>
          <w:shd w:val="clear" w:color="auto" w:fill="FFFFFF"/>
          <w:lang w:val="az-Latn-AZ"/>
        </w:rPr>
      </w:pPr>
      <w:r w:rsidRPr="00D3427F">
        <w:rPr>
          <w:rFonts w:ascii="Palatino Linotype" w:hAnsi="Palatino Linotype"/>
          <w:b/>
          <w:bCs/>
          <w:color w:val="FF0000"/>
          <w:sz w:val="18"/>
          <w:szCs w:val="18"/>
          <w:shd w:val="clear" w:color="auto" w:fill="FFFFFF"/>
          <w:lang w:val="az-Latn-AZ"/>
        </w:rPr>
        <w:t>01.</w:t>
      </w:r>
      <w:r w:rsidR="006B33DC">
        <w:rPr>
          <w:rFonts w:ascii="Palatino Linotype" w:hAnsi="Palatino Linotype"/>
          <w:b/>
          <w:bCs/>
          <w:color w:val="FF0000"/>
          <w:sz w:val="18"/>
          <w:szCs w:val="18"/>
          <w:shd w:val="clear" w:color="auto" w:fill="FFFFFF"/>
          <w:lang w:val="az-Latn-AZ"/>
        </w:rPr>
        <w:t>11</w:t>
      </w:r>
      <w:r w:rsidR="00375F07">
        <w:rPr>
          <w:rFonts w:ascii="Palatino Linotype" w:hAnsi="Palatino Linotype"/>
          <w:b/>
          <w:bCs/>
          <w:color w:val="FF0000"/>
          <w:sz w:val="18"/>
          <w:szCs w:val="18"/>
          <w:shd w:val="clear" w:color="auto" w:fill="FFFFFF"/>
          <w:lang w:val="az-Latn-AZ"/>
        </w:rPr>
        <w:t>.2022</w:t>
      </w:r>
      <w:r w:rsidRPr="00D3427F">
        <w:rPr>
          <w:rFonts w:ascii="Palatino Linotype" w:hAnsi="Palatino Linotype"/>
          <w:b/>
          <w:bCs/>
          <w:color w:val="FF0000"/>
          <w:sz w:val="18"/>
          <w:szCs w:val="18"/>
          <w:shd w:val="clear" w:color="auto" w:fill="FFFFFF"/>
          <w:lang w:val="az-Latn-AZ"/>
        </w:rPr>
        <w:t xml:space="preserve"> tarixinə</w:t>
      </w:r>
      <w:r w:rsidR="00017ECA">
        <w:rPr>
          <w:rFonts w:ascii="Palatino Linotype" w:hAnsi="Palatino Linotype"/>
          <w:b/>
          <w:bCs/>
          <w:color w:val="FF0000"/>
          <w:sz w:val="18"/>
          <w:szCs w:val="18"/>
          <w:shd w:val="clear" w:color="auto" w:fill="FFFFFF"/>
          <w:lang w:val="az-Latn-AZ"/>
        </w:rPr>
        <w:t>dək</w:t>
      </w:r>
      <w:r w:rsidRPr="00D3427F">
        <w:rPr>
          <w:rFonts w:ascii="Palatino Linotype" w:hAnsi="Palatino Linotype"/>
          <w:b/>
          <w:bCs/>
          <w:color w:val="FF0000"/>
          <w:sz w:val="18"/>
          <w:szCs w:val="18"/>
          <w:shd w:val="clear" w:color="auto" w:fill="FFFFFF"/>
          <w:lang w:val="az-Latn-AZ"/>
        </w:rPr>
        <w:t xml:space="preserve"> qanunvercilikdə baş verən dəyişikliklər nəzərə alinmaqla testlər yenindən hazirlanmışdır.</w:t>
      </w:r>
      <w:r w:rsidR="00911FE4" w:rsidRPr="00D3427F">
        <w:rPr>
          <w:rFonts w:ascii="Palatino Linotype" w:hAnsi="Palatino Linotype"/>
          <w:b/>
          <w:bCs/>
          <w:color w:val="FF0000"/>
          <w:sz w:val="18"/>
          <w:szCs w:val="18"/>
          <w:shd w:val="clear" w:color="auto" w:fill="FFFFFF"/>
          <w:lang w:val="az-Latn-AZ"/>
        </w:rPr>
        <w:t xml:space="preserve"> </w:t>
      </w:r>
      <w:r w:rsidR="00B63326" w:rsidRPr="00D3427F">
        <w:rPr>
          <w:rFonts w:ascii="Palatino Linotype" w:hAnsi="Palatino Linotype"/>
          <w:b/>
          <w:bCs/>
          <w:color w:val="FF0000"/>
          <w:sz w:val="18"/>
          <w:szCs w:val="18"/>
          <w:shd w:val="clear" w:color="auto" w:fill="FFFFFF"/>
          <w:lang w:val="az-Latn-AZ"/>
        </w:rPr>
        <w:t>Hər birinizə u</w:t>
      </w:r>
      <w:r w:rsidR="000A3689" w:rsidRPr="00D3427F">
        <w:rPr>
          <w:rFonts w:ascii="Palatino Linotype" w:hAnsi="Palatino Linotype"/>
          <w:b/>
          <w:bCs/>
          <w:color w:val="FF0000"/>
          <w:sz w:val="18"/>
          <w:szCs w:val="18"/>
          <w:shd w:val="clear" w:color="auto" w:fill="FFFFFF"/>
          <w:lang w:val="az-Latn-AZ"/>
        </w:rPr>
        <w:t>ğurlar!</w:t>
      </w:r>
    </w:p>
    <w:p w14:paraId="2752D044" w14:textId="0138EA4B" w:rsidR="0037778A" w:rsidRPr="0037778A" w:rsidRDefault="0037778A" w:rsidP="0007508B">
      <w:pPr>
        <w:jc w:val="both"/>
        <w:rPr>
          <w:rFonts w:ascii="Palatino Linotype" w:hAnsi="Palatino Linotype"/>
          <w:b/>
          <w:color w:val="000000"/>
          <w:sz w:val="18"/>
          <w:szCs w:val="18"/>
          <w:shd w:val="clear" w:color="auto" w:fill="FFFFFF"/>
          <w:lang w:val="az-Latn-AZ"/>
        </w:rPr>
      </w:pPr>
      <w:r>
        <w:rPr>
          <w:rFonts w:ascii="Palatino Linotype" w:hAnsi="Palatino Linotype"/>
          <w:b/>
          <w:color w:val="000000"/>
          <w:sz w:val="18"/>
          <w:szCs w:val="18"/>
          <w:shd w:val="clear" w:color="auto" w:fill="FFFFFF"/>
          <w:lang w:val="az-Latn-AZ"/>
        </w:rPr>
        <w:t>Qeyd 1</w:t>
      </w:r>
      <w:r w:rsidRPr="0037778A">
        <w:rPr>
          <w:rFonts w:ascii="Palatino Linotype" w:hAnsi="Palatino Linotype"/>
          <w:b/>
          <w:color w:val="000000"/>
          <w:sz w:val="18"/>
          <w:szCs w:val="18"/>
          <w:shd w:val="clear" w:color="auto" w:fill="FFFFFF"/>
          <w:lang w:val="az-Latn-AZ"/>
        </w:rPr>
        <w:t xml:space="preserve">: </w:t>
      </w:r>
      <w:r w:rsidRPr="0037778A">
        <w:rPr>
          <w:rFonts w:ascii="Palatino Linotype" w:hAnsi="Palatino Linotype"/>
          <w:bCs/>
          <w:color w:val="000000"/>
          <w:sz w:val="18"/>
          <w:szCs w:val="18"/>
          <w:shd w:val="clear" w:color="auto" w:fill="FFFFFF"/>
          <w:lang w:val="az-Latn-AZ"/>
        </w:rPr>
        <w:t>28.11.2019 tarixindən etibarən maliyyə bazarlarına nəzarət orqani Azərbaycan Respublikası Mərkəzi Bankıdır.</w:t>
      </w:r>
    </w:p>
    <w:p w14:paraId="4E6B05C0" w14:textId="323E225A" w:rsidR="008C59ED" w:rsidRPr="009619BD" w:rsidRDefault="008C59ED" w:rsidP="0007508B">
      <w:pPr>
        <w:jc w:val="both"/>
        <w:rPr>
          <w:rFonts w:ascii="Palatino Linotype" w:hAnsi="Palatino Linotype"/>
          <w:color w:val="000000"/>
          <w:sz w:val="18"/>
          <w:szCs w:val="18"/>
          <w:shd w:val="clear" w:color="auto" w:fill="FFFFFF"/>
          <w:lang w:val="az-Latn-AZ"/>
        </w:rPr>
      </w:pPr>
      <w:r w:rsidRPr="009619BD">
        <w:rPr>
          <w:rFonts w:ascii="Palatino Linotype" w:hAnsi="Palatino Linotype"/>
          <w:b/>
          <w:color w:val="000000"/>
          <w:sz w:val="18"/>
          <w:szCs w:val="18"/>
          <w:shd w:val="clear" w:color="auto" w:fill="FFFFFF"/>
          <w:lang w:val="az-Latn-AZ"/>
        </w:rPr>
        <w:t>Qeyd</w:t>
      </w:r>
      <w:r w:rsidR="0037778A">
        <w:rPr>
          <w:rFonts w:ascii="Palatino Linotype" w:hAnsi="Palatino Linotype"/>
          <w:b/>
          <w:color w:val="000000"/>
          <w:sz w:val="18"/>
          <w:szCs w:val="18"/>
          <w:shd w:val="clear" w:color="auto" w:fill="FFFFFF"/>
          <w:lang w:val="az-Latn-AZ"/>
        </w:rPr>
        <w:t xml:space="preserve"> 2</w:t>
      </w:r>
      <w:r w:rsidRPr="009619BD">
        <w:rPr>
          <w:rFonts w:ascii="Palatino Linotype" w:hAnsi="Palatino Linotype"/>
          <w:b/>
          <w:color w:val="000000"/>
          <w:sz w:val="18"/>
          <w:szCs w:val="18"/>
          <w:shd w:val="clear" w:color="auto" w:fill="FFFFFF"/>
          <w:lang w:val="az-Latn-AZ"/>
        </w:rPr>
        <w:t>:</w:t>
      </w:r>
      <w:r w:rsidRPr="009619BD">
        <w:rPr>
          <w:rFonts w:ascii="Palatino Linotype" w:hAnsi="Palatino Linotype"/>
          <w:color w:val="000000"/>
          <w:sz w:val="18"/>
          <w:szCs w:val="18"/>
          <w:shd w:val="clear" w:color="auto" w:fill="FFFFFF"/>
          <w:lang w:val="az-Latn-AZ"/>
        </w:rPr>
        <w:t xml:space="preserve"> Bu yazıdakı bütün fikirlər</w:t>
      </w:r>
      <w:r w:rsidR="00CD3243">
        <w:rPr>
          <w:rFonts w:ascii="Palatino Linotype" w:hAnsi="Palatino Linotype"/>
          <w:color w:val="000000"/>
          <w:sz w:val="18"/>
          <w:szCs w:val="18"/>
          <w:shd w:val="clear" w:color="auto" w:fill="FFFFFF"/>
          <w:lang w:val="az-Latn-AZ"/>
        </w:rPr>
        <w:t>, testlərin tərtibatı</w:t>
      </w:r>
      <w:r w:rsidRPr="009619BD">
        <w:rPr>
          <w:rFonts w:ascii="Palatino Linotype" w:hAnsi="Palatino Linotype"/>
          <w:color w:val="000000"/>
          <w:sz w:val="18"/>
          <w:szCs w:val="18"/>
          <w:shd w:val="clear" w:color="auto" w:fill="FFFFFF"/>
          <w:lang w:val="az-Latn-AZ"/>
        </w:rPr>
        <w:t xml:space="preserve"> müəllifin şəxsi mülahizələri olub, işlədiyi təş</w:t>
      </w:r>
      <w:r w:rsidR="00396B40" w:rsidRPr="009619BD">
        <w:rPr>
          <w:rFonts w:ascii="Palatino Linotype" w:hAnsi="Palatino Linotype"/>
          <w:color w:val="000000"/>
          <w:sz w:val="18"/>
          <w:szCs w:val="18"/>
          <w:shd w:val="clear" w:color="auto" w:fill="FFFFFF"/>
          <w:lang w:val="az-Latn-AZ"/>
        </w:rPr>
        <w:t>k</w:t>
      </w:r>
      <w:r w:rsidRPr="009619BD">
        <w:rPr>
          <w:rFonts w:ascii="Palatino Linotype" w:hAnsi="Palatino Linotype"/>
          <w:color w:val="000000"/>
          <w:sz w:val="18"/>
          <w:szCs w:val="18"/>
          <w:shd w:val="clear" w:color="auto" w:fill="FFFFFF"/>
          <w:lang w:val="az-Latn-AZ"/>
        </w:rPr>
        <w:t>ilata aid edilə bilməz.</w:t>
      </w:r>
      <w:r w:rsidR="00DA3273" w:rsidRPr="009619BD">
        <w:rPr>
          <w:rFonts w:ascii="Palatino Linotype" w:hAnsi="Palatino Linotype"/>
          <w:color w:val="000000"/>
          <w:sz w:val="18"/>
          <w:szCs w:val="18"/>
          <w:shd w:val="clear" w:color="auto" w:fill="FFFFFF"/>
          <w:lang w:val="az-Latn-AZ"/>
        </w:rPr>
        <w:t xml:space="preserve"> Tədris materialı qeyri-kommersiya məqsədi ilə hazırlanmışdır.</w:t>
      </w:r>
      <w:r w:rsidR="009941EC">
        <w:rPr>
          <w:rFonts w:ascii="Palatino Linotype" w:hAnsi="Palatino Linotype"/>
          <w:color w:val="000000"/>
          <w:sz w:val="18"/>
          <w:szCs w:val="18"/>
          <w:shd w:val="clear" w:color="auto" w:fill="FFFFFF"/>
          <w:lang w:val="az-Latn-AZ"/>
        </w:rPr>
        <w:t xml:space="preserve"> Hal-hazırda internetdə bu qədər geniş mövzuları əhatə edən və yenilənmiş qanun və qaydalara istinad edən </w:t>
      </w:r>
      <w:r w:rsidR="00AF27AA">
        <w:rPr>
          <w:rFonts w:ascii="Palatino Linotype" w:hAnsi="Palatino Linotype"/>
          <w:color w:val="000000"/>
          <w:sz w:val="18"/>
          <w:szCs w:val="18"/>
          <w:shd w:val="clear" w:color="auto" w:fill="FFFFFF"/>
          <w:lang w:val="az-Latn-AZ"/>
        </w:rPr>
        <w:t xml:space="preserve">ödənişsiz , elektron </w:t>
      </w:r>
      <w:r w:rsidR="009941EC">
        <w:rPr>
          <w:rFonts w:ascii="Palatino Linotype" w:hAnsi="Palatino Linotype"/>
          <w:color w:val="000000"/>
          <w:sz w:val="18"/>
          <w:szCs w:val="18"/>
          <w:shd w:val="clear" w:color="auto" w:fill="FFFFFF"/>
          <w:lang w:val="az-Latn-AZ"/>
        </w:rPr>
        <w:t>testlər toplusu yoxdur.</w:t>
      </w:r>
    </w:p>
    <w:p w14:paraId="7AC87E99" w14:textId="65D8E0C0" w:rsidR="00ED051D" w:rsidRPr="00B44B5C" w:rsidRDefault="00ED051D" w:rsidP="0007508B">
      <w:pPr>
        <w:rPr>
          <w:b/>
          <w:color w:val="FF0000"/>
          <w:sz w:val="18"/>
          <w:szCs w:val="18"/>
          <w:lang w:val="az-Latn-AZ"/>
        </w:rPr>
      </w:pPr>
      <w:r w:rsidRPr="002C3E28">
        <w:rPr>
          <w:rFonts w:ascii="Palatino Linotype" w:hAnsi="Palatino Linotype"/>
          <w:color w:val="000000" w:themeColor="text1"/>
          <w:sz w:val="18"/>
          <w:szCs w:val="18"/>
          <w:shd w:val="clear" w:color="auto" w:fill="FFFFFF"/>
          <w:lang w:val="az-Latn-AZ"/>
        </w:rPr>
        <w:t>İrad və təklifləriniz barədə mənə</w:t>
      </w:r>
      <w:r w:rsidRPr="002C3E28">
        <w:rPr>
          <w:color w:val="000000" w:themeColor="text1"/>
          <w:sz w:val="18"/>
          <w:szCs w:val="18"/>
          <w:lang w:val="az-Latn-AZ"/>
        </w:rPr>
        <w:t xml:space="preserve"> </w:t>
      </w:r>
      <w:hyperlink r:id="rId8" w:history="1">
        <w:r w:rsidRPr="002C3E28">
          <w:rPr>
            <w:rStyle w:val="Hyperlink"/>
            <w:color w:val="000000" w:themeColor="text1"/>
            <w:sz w:val="18"/>
            <w:szCs w:val="18"/>
            <w:lang w:val="az-Latn-AZ"/>
          </w:rPr>
          <w:t>yazmağı</w:t>
        </w:r>
      </w:hyperlink>
      <w:r w:rsidRPr="002C3E28">
        <w:rPr>
          <w:color w:val="000000" w:themeColor="text1"/>
          <w:sz w:val="18"/>
          <w:szCs w:val="18"/>
          <w:lang w:val="az-Latn-AZ"/>
        </w:rPr>
        <w:t xml:space="preserve"> </w:t>
      </w:r>
      <w:r w:rsidRPr="002C3E28">
        <w:rPr>
          <w:rFonts w:ascii="Palatino Linotype" w:hAnsi="Palatino Linotype"/>
          <w:color w:val="000000" w:themeColor="text1"/>
          <w:sz w:val="18"/>
          <w:szCs w:val="18"/>
          <w:shd w:val="clear" w:color="auto" w:fill="FFFFFF"/>
          <w:lang w:val="az-Latn-AZ"/>
        </w:rPr>
        <w:t>unutmayın</w:t>
      </w:r>
      <w:r w:rsidR="00B44B5C" w:rsidRPr="00B44B5C">
        <w:rPr>
          <w:rFonts w:ascii="Palatino Linotype" w:hAnsi="Palatino Linotype"/>
          <w:color w:val="000000" w:themeColor="text1"/>
          <w:sz w:val="18"/>
          <w:szCs w:val="18"/>
          <w:shd w:val="clear" w:color="auto" w:fill="FFFFFF"/>
          <w:lang w:val="az-Latn-AZ"/>
        </w:rPr>
        <w:t>.</w:t>
      </w:r>
      <w:r w:rsidR="00904545">
        <w:rPr>
          <w:rFonts w:ascii="Palatino Linotype" w:hAnsi="Palatino Linotype"/>
          <w:color w:val="000000" w:themeColor="text1"/>
          <w:sz w:val="18"/>
          <w:szCs w:val="18"/>
          <w:shd w:val="clear" w:color="auto" w:fill="FFFFFF"/>
          <w:lang w:val="az-Latn-AZ"/>
        </w:rPr>
        <w:t xml:space="preserve"> Faylı yükləmək</w:t>
      </w:r>
      <w:bookmarkStart w:id="0" w:name="_GoBack"/>
      <w:bookmarkEnd w:id="0"/>
      <w:r w:rsidR="00904545">
        <w:rPr>
          <w:rFonts w:ascii="Palatino Linotype" w:hAnsi="Palatino Linotype"/>
          <w:color w:val="000000" w:themeColor="text1"/>
          <w:sz w:val="18"/>
          <w:szCs w:val="18"/>
          <w:shd w:val="clear" w:color="auto" w:fill="FFFFFF"/>
          <w:lang w:val="az-Latn-AZ"/>
        </w:rPr>
        <w:t xml:space="preserve"> üçün</w:t>
      </w:r>
      <w:r w:rsidR="009444E0">
        <w:rPr>
          <w:rFonts w:ascii="Palatino Linotype" w:hAnsi="Palatino Linotype"/>
          <w:color w:val="000000" w:themeColor="text1"/>
          <w:sz w:val="18"/>
          <w:szCs w:val="18"/>
          <w:shd w:val="clear" w:color="auto" w:fill="FFFFFF"/>
          <w:lang w:val="az-Latn-AZ"/>
        </w:rPr>
        <w:t xml:space="preserve"> </w:t>
      </w:r>
      <w:hyperlink r:id="rId9" w:history="1">
        <w:r w:rsidR="009444E0" w:rsidRPr="009444E0">
          <w:rPr>
            <w:rStyle w:val="Hyperlink"/>
            <w:rFonts w:ascii="Palatino Linotype" w:hAnsi="Palatino Linotype"/>
            <w:sz w:val="18"/>
            <w:szCs w:val="18"/>
            <w:shd w:val="clear" w:color="auto" w:fill="FFFFFF"/>
            <w:lang w:val="az-Latn-AZ"/>
          </w:rPr>
          <w:t>keçid</w:t>
        </w:r>
      </w:hyperlink>
      <w:r w:rsidR="009444E0">
        <w:rPr>
          <w:rFonts w:ascii="Palatino Linotype" w:hAnsi="Palatino Linotype"/>
          <w:color w:val="000000" w:themeColor="text1"/>
          <w:sz w:val="18"/>
          <w:szCs w:val="18"/>
          <w:shd w:val="clear" w:color="auto" w:fill="FFFFFF"/>
          <w:lang w:val="az-Latn-AZ"/>
        </w:rPr>
        <w:t xml:space="preserve">. </w:t>
      </w:r>
    </w:p>
    <w:p w14:paraId="78ADAA57" w14:textId="77777777" w:rsidR="00360E7F" w:rsidRPr="00012CB1" w:rsidRDefault="008C59ED" w:rsidP="00314A2C">
      <w:pPr>
        <w:jc w:val="center"/>
        <w:rPr>
          <w:b/>
          <w:lang w:val="az-Latn-AZ"/>
        </w:rPr>
      </w:pPr>
      <w:r w:rsidRPr="00012CB1">
        <w:rPr>
          <w:b/>
          <w:lang w:val="az-Latn-AZ"/>
        </w:rPr>
        <w:t>Bank işinə aid testlər toplusu</w:t>
      </w:r>
    </w:p>
    <w:p w14:paraId="396CC810" w14:textId="77777777" w:rsidR="003F653A" w:rsidRPr="00D55B68" w:rsidRDefault="00EE7634" w:rsidP="007F5F9D">
      <w:pPr>
        <w:pStyle w:val="ListParagraph"/>
        <w:numPr>
          <w:ilvl w:val="0"/>
          <w:numId w:val="2"/>
        </w:numPr>
        <w:jc w:val="both"/>
        <w:rPr>
          <w:rFonts w:ascii="Palatino Linotype" w:hAnsi="Palatino Linotype"/>
          <w:b/>
          <w:color w:val="000000"/>
          <w:sz w:val="18"/>
          <w:szCs w:val="18"/>
          <w:shd w:val="clear" w:color="auto" w:fill="FFFFFF"/>
          <w:lang w:val="az-Latn-AZ"/>
        </w:rPr>
      </w:pPr>
      <w:r w:rsidRPr="00D55B68">
        <w:rPr>
          <w:rFonts w:ascii="Palatino Linotype" w:hAnsi="Palatino Linotype"/>
          <w:b/>
          <w:color w:val="000000"/>
          <w:sz w:val="18"/>
          <w:szCs w:val="18"/>
          <w:shd w:val="clear" w:color="auto" w:fill="FFFFFF"/>
          <w:lang w:val="az-Latn-AZ"/>
        </w:rPr>
        <w:t>Xüsusi halları nəzərə al</w:t>
      </w:r>
      <w:r w:rsidR="00003CF7" w:rsidRPr="00D55B68">
        <w:rPr>
          <w:rFonts w:ascii="Palatino Linotype" w:hAnsi="Palatino Linotype"/>
          <w:b/>
          <w:color w:val="000000"/>
          <w:sz w:val="18"/>
          <w:szCs w:val="18"/>
          <w:shd w:val="clear" w:color="auto" w:fill="FFFFFF"/>
          <w:lang w:val="az-Latn-AZ"/>
        </w:rPr>
        <w:t>ın</w:t>
      </w:r>
      <w:r w:rsidRPr="00D55B68">
        <w:rPr>
          <w:rFonts w:ascii="Palatino Linotype" w:hAnsi="Palatino Linotype"/>
          <w:b/>
          <w:color w:val="000000"/>
          <w:sz w:val="18"/>
          <w:szCs w:val="18"/>
          <w:shd w:val="clear" w:color="auto" w:fill="FFFFFF"/>
          <w:lang w:val="az-Latn-AZ"/>
        </w:rPr>
        <w:t>madıqda</w:t>
      </w:r>
      <w:r w:rsidR="00536F12" w:rsidRPr="00D55B68">
        <w:rPr>
          <w:rFonts w:ascii="Palatino Linotype" w:hAnsi="Palatino Linotype"/>
          <w:b/>
          <w:color w:val="000000"/>
          <w:sz w:val="18"/>
          <w:szCs w:val="18"/>
          <w:shd w:val="clear" w:color="auto" w:fill="FFFFFF"/>
          <w:lang w:val="az-Latn-AZ"/>
        </w:rPr>
        <w:t xml:space="preserve"> b</w:t>
      </w:r>
      <w:r w:rsidR="003F653A" w:rsidRPr="00D55B68">
        <w:rPr>
          <w:rFonts w:ascii="Palatino Linotype" w:hAnsi="Palatino Linotype"/>
          <w:b/>
          <w:color w:val="000000"/>
          <w:sz w:val="18"/>
          <w:szCs w:val="18"/>
          <w:shd w:val="clear" w:color="auto" w:fill="FFFFFF"/>
          <w:lang w:val="az-Latn-AZ"/>
        </w:rPr>
        <w:t xml:space="preserve">anklar aşağıdakı fəaliyyətlərdən hansı ilə məşğul </w:t>
      </w:r>
      <w:r w:rsidR="00B90886" w:rsidRPr="00D55B68">
        <w:rPr>
          <w:rFonts w:ascii="Palatino Linotype" w:hAnsi="Palatino Linotype"/>
          <w:b/>
          <w:color w:val="000000"/>
          <w:sz w:val="18"/>
          <w:szCs w:val="18"/>
          <w:shd w:val="clear" w:color="auto" w:fill="FFFFFF"/>
          <w:lang w:val="az-Latn-AZ"/>
        </w:rPr>
        <w:t>ola bilməz</w:t>
      </w:r>
      <w:r w:rsidR="003F653A" w:rsidRPr="00D55B68">
        <w:rPr>
          <w:rFonts w:ascii="Palatino Linotype" w:hAnsi="Palatino Linotype"/>
          <w:b/>
          <w:color w:val="000000"/>
          <w:sz w:val="18"/>
          <w:szCs w:val="18"/>
          <w:shd w:val="clear" w:color="auto" w:fill="FFFFFF"/>
          <w:lang w:val="az-Latn-AZ"/>
        </w:rPr>
        <w:t>?</w:t>
      </w:r>
    </w:p>
    <w:p w14:paraId="1D43DC6A" w14:textId="77777777" w:rsidR="003F653A" w:rsidRPr="00D55B68" w:rsidRDefault="003F653A" w:rsidP="007F5F9D">
      <w:pPr>
        <w:pStyle w:val="ListParagraph"/>
        <w:numPr>
          <w:ilvl w:val="0"/>
          <w:numId w:val="1"/>
        </w:numPr>
        <w:jc w:val="both"/>
        <w:rPr>
          <w:sz w:val="18"/>
          <w:szCs w:val="18"/>
          <w:lang w:val="az-Latn-AZ"/>
        </w:rPr>
      </w:pPr>
      <w:r w:rsidRPr="00D55B68">
        <w:rPr>
          <w:rFonts w:ascii="Palatino Linotype" w:hAnsi="Palatino Linotype"/>
          <w:color w:val="000000"/>
          <w:sz w:val="18"/>
          <w:szCs w:val="18"/>
          <w:shd w:val="clear" w:color="auto" w:fill="FFFFFF"/>
          <w:lang w:val="az-Latn-AZ"/>
        </w:rPr>
        <w:t>fiziki və hüquqi şəxslərdən depozitlərin cəlb edilməsi</w:t>
      </w:r>
    </w:p>
    <w:p w14:paraId="4F6B96BD" w14:textId="77777777" w:rsidR="003F653A" w:rsidRPr="00D55B68" w:rsidRDefault="003F653A" w:rsidP="007F5F9D">
      <w:pPr>
        <w:pStyle w:val="ListParagraph"/>
        <w:numPr>
          <w:ilvl w:val="0"/>
          <w:numId w:val="1"/>
        </w:numPr>
        <w:jc w:val="both"/>
        <w:rPr>
          <w:sz w:val="18"/>
          <w:szCs w:val="18"/>
          <w:lang w:val="az-Latn-AZ"/>
        </w:rPr>
      </w:pPr>
      <w:r w:rsidRPr="00D55B68">
        <w:rPr>
          <w:rFonts w:ascii="Palatino Linotype" w:hAnsi="Palatino Linotype"/>
          <w:color w:val="000000"/>
          <w:sz w:val="18"/>
          <w:szCs w:val="18"/>
          <w:shd w:val="clear" w:color="auto" w:fill="FFFFFF"/>
          <w:lang w:val="az-Latn-AZ"/>
        </w:rPr>
        <w:t>öz adından və öz hesabına kreditlərin verilməsi</w:t>
      </w:r>
    </w:p>
    <w:p w14:paraId="6D82AE65" w14:textId="77777777" w:rsidR="003F653A" w:rsidRPr="00D55B68" w:rsidRDefault="003F653A" w:rsidP="007F5F9D">
      <w:pPr>
        <w:pStyle w:val="ListParagraph"/>
        <w:numPr>
          <w:ilvl w:val="0"/>
          <w:numId w:val="1"/>
        </w:numPr>
        <w:jc w:val="both"/>
        <w:rPr>
          <w:sz w:val="18"/>
          <w:szCs w:val="18"/>
          <w:lang w:val="az-Latn-AZ"/>
        </w:rPr>
      </w:pPr>
      <w:r w:rsidRPr="00D55B68">
        <w:rPr>
          <w:rFonts w:ascii="Palatino Linotype" w:hAnsi="Palatino Linotype"/>
          <w:color w:val="000000"/>
          <w:sz w:val="18"/>
          <w:szCs w:val="18"/>
          <w:shd w:val="clear" w:color="auto" w:fill="FFFFFF"/>
        </w:rPr>
        <w:t>köçürmə və hesablaşma-kassa əməliyyatları</w:t>
      </w:r>
    </w:p>
    <w:p w14:paraId="49693B72" w14:textId="77777777" w:rsidR="003F653A" w:rsidRPr="00D55B68" w:rsidRDefault="00A2377C" w:rsidP="007F5F9D">
      <w:pPr>
        <w:pStyle w:val="ListParagraph"/>
        <w:numPr>
          <w:ilvl w:val="0"/>
          <w:numId w:val="1"/>
        </w:numPr>
        <w:jc w:val="both"/>
        <w:rPr>
          <w:sz w:val="18"/>
          <w:szCs w:val="18"/>
          <w:lang w:val="az-Latn-AZ"/>
        </w:rPr>
      </w:pPr>
      <w:r w:rsidRPr="00D55B68">
        <w:rPr>
          <w:rFonts w:ascii="Palatino Linotype" w:hAnsi="Palatino Linotype"/>
          <w:color w:val="000000"/>
          <w:sz w:val="18"/>
          <w:szCs w:val="18"/>
          <w:shd w:val="clear" w:color="auto" w:fill="FFFFFF"/>
        </w:rPr>
        <w:t>sığorta fəaliyyəti</w:t>
      </w:r>
    </w:p>
    <w:p w14:paraId="651A6DD6" w14:textId="77777777" w:rsidR="00333F9D" w:rsidRPr="00D55B68" w:rsidRDefault="00333F9D" w:rsidP="007F5F9D">
      <w:pPr>
        <w:pStyle w:val="ListParagraph"/>
        <w:ind w:left="1069"/>
        <w:jc w:val="both"/>
        <w:rPr>
          <w:sz w:val="18"/>
          <w:szCs w:val="18"/>
          <w:lang w:val="az-Latn-AZ"/>
        </w:rPr>
      </w:pPr>
    </w:p>
    <w:p w14:paraId="41F49A63" w14:textId="77777777" w:rsidR="00A2377C" w:rsidRPr="00D55B68" w:rsidRDefault="00AA0001" w:rsidP="007F5F9D">
      <w:pPr>
        <w:pStyle w:val="ListParagraph"/>
        <w:numPr>
          <w:ilvl w:val="0"/>
          <w:numId w:val="2"/>
        </w:numPr>
        <w:jc w:val="both"/>
        <w:rPr>
          <w:rFonts w:ascii="Palatino Linotype" w:hAnsi="Palatino Linotype"/>
          <w:b/>
          <w:color w:val="000000"/>
          <w:sz w:val="18"/>
          <w:szCs w:val="18"/>
          <w:shd w:val="clear" w:color="auto" w:fill="FFFFFF"/>
          <w:lang w:val="az-Latn-AZ"/>
        </w:rPr>
      </w:pPr>
      <w:r w:rsidRPr="00D55B68">
        <w:rPr>
          <w:rFonts w:ascii="Palatino Linotype" w:hAnsi="Palatino Linotype"/>
          <w:b/>
          <w:color w:val="000000"/>
          <w:sz w:val="18"/>
          <w:szCs w:val="18"/>
          <w:shd w:val="clear" w:color="auto" w:fill="FFFFFF"/>
          <w:lang w:val="az-Latn-AZ"/>
        </w:rPr>
        <w:t>Qənaətbəxş maliyyə vəziyyəti olan</w:t>
      </w:r>
      <w:r w:rsidR="00536F12" w:rsidRPr="00D55B68">
        <w:rPr>
          <w:rFonts w:ascii="Palatino Linotype" w:hAnsi="Palatino Linotype"/>
          <w:b/>
          <w:color w:val="000000"/>
          <w:sz w:val="18"/>
          <w:szCs w:val="18"/>
          <w:shd w:val="clear" w:color="auto" w:fill="FFFFFF"/>
          <w:lang w:val="az-Latn-AZ"/>
        </w:rPr>
        <w:t xml:space="preserve"> </w:t>
      </w:r>
      <w:r w:rsidR="00A2377C" w:rsidRPr="00D55B68">
        <w:rPr>
          <w:rFonts w:ascii="Palatino Linotype" w:hAnsi="Palatino Linotype"/>
          <w:b/>
          <w:color w:val="000000"/>
          <w:sz w:val="18"/>
          <w:szCs w:val="18"/>
          <w:shd w:val="clear" w:color="auto" w:fill="FFFFFF"/>
          <w:lang w:val="az-Latn-AZ"/>
        </w:rPr>
        <w:t>bank</w:t>
      </w:r>
      <w:r w:rsidR="00C8056C">
        <w:rPr>
          <w:rFonts w:ascii="Palatino Linotype" w:hAnsi="Palatino Linotype"/>
          <w:b/>
          <w:color w:val="000000"/>
          <w:sz w:val="18"/>
          <w:szCs w:val="18"/>
          <w:shd w:val="clear" w:color="auto" w:fill="FFFFFF"/>
          <w:lang w:val="az-Latn-AZ"/>
        </w:rPr>
        <w:t>lar</w:t>
      </w:r>
      <w:r w:rsidR="00536F12" w:rsidRPr="00D55B68">
        <w:rPr>
          <w:rFonts w:ascii="Palatino Linotype" w:hAnsi="Palatino Linotype"/>
          <w:b/>
          <w:color w:val="000000"/>
          <w:sz w:val="18"/>
          <w:szCs w:val="18"/>
          <w:shd w:val="clear" w:color="auto" w:fill="FFFFFF"/>
          <w:lang w:val="az-Latn-AZ"/>
        </w:rPr>
        <w:t xml:space="preserve"> </w:t>
      </w:r>
      <w:r w:rsidRPr="00D55B68">
        <w:rPr>
          <w:rFonts w:ascii="Palatino Linotype" w:hAnsi="Palatino Linotype"/>
          <w:b/>
          <w:color w:val="000000"/>
          <w:sz w:val="18"/>
          <w:szCs w:val="18"/>
          <w:shd w:val="clear" w:color="auto" w:fill="FFFFFF"/>
          <w:lang w:val="az-Latn-AZ"/>
        </w:rPr>
        <w:t xml:space="preserve">aşağıdakı </w:t>
      </w:r>
      <w:r w:rsidR="00536F12" w:rsidRPr="00D55B68">
        <w:rPr>
          <w:rFonts w:ascii="Palatino Linotype" w:hAnsi="Palatino Linotype"/>
          <w:b/>
          <w:color w:val="000000"/>
          <w:sz w:val="18"/>
          <w:szCs w:val="18"/>
          <w:shd w:val="clear" w:color="auto" w:fill="FFFFFF"/>
          <w:lang w:val="az-Latn-AZ"/>
        </w:rPr>
        <w:t>faəliyyət növ</w:t>
      </w:r>
      <w:r w:rsidRPr="00D55B68">
        <w:rPr>
          <w:rFonts w:ascii="Palatino Linotype" w:hAnsi="Palatino Linotype"/>
          <w:b/>
          <w:color w:val="000000"/>
          <w:sz w:val="18"/>
          <w:szCs w:val="18"/>
          <w:shd w:val="clear" w:color="auto" w:fill="FFFFFF"/>
          <w:lang w:val="az-Latn-AZ"/>
        </w:rPr>
        <w:t>lərinin biri ilə məşğul ola bilməz</w:t>
      </w:r>
      <w:r w:rsidR="00536F12" w:rsidRPr="00D55B68">
        <w:rPr>
          <w:rFonts w:ascii="Palatino Linotype" w:hAnsi="Palatino Linotype"/>
          <w:b/>
          <w:color w:val="000000"/>
          <w:sz w:val="18"/>
          <w:szCs w:val="18"/>
          <w:shd w:val="clear" w:color="auto" w:fill="FFFFFF"/>
          <w:lang w:val="az-Latn-AZ"/>
        </w:rPr>
        <w:t xml:space="preserve"> </w:t>
      </w:r>
    </w:p>
    <w:p w14:paraId="5FD3942A" w14:textId="77777777" w:rsidR="00A2377C" w:rsidRPr="00D55B68" w:rsidRDefault="00A2377C" w:rsidP="007F5F9D">
      <w:pPr>
        <w:pStyle w:val="ListParagraph"/>
        <w:numPr>
          <w:ilvl w:val="0"/>
          <w:numId w:val="3"/>
        </w:numPr>
        <w:jc w:val="both"/>
        <w:rPr>
          <w:sz w:val="18"/>
          <w:szCs w:val="18"/>
          <w:lang w:val="az-Latn-AZ"/>
        </w:rPr>
      </w:pPr>
      <w:r w:rsidRPr="00D55B68">
        <w:rPr>
          <w:rFonts w:ascii="Palatino Linotype" w:hAnsi="Palatino Linotype"/>
          <w:color w:val="000000"/>
          <w:sz w:val="18"/>
          <w:szCs w:val="18"/>
          <w:shd w:val="clear" w:color="auto" w:fill="FFFFFF"/>
          <w:lang w:val="az-Latn-AZ"/>
        </w:rPr>
        <w:t>faktorinq, forfeytinq, lizinq xidmətləri və digər kreditləşdirmə növləri</w:t>
      </w:r>
    </w:p>
    <w:p w14:paraId="52E8050B" w14:textId="77777777" w:rsidR="00536F12" w:rsidRPr="00D55B68" w:rsidRDefault="00A2377C" w:rsidP="007F5F9D">
      <w:pPr>
        <w:pStyle w:val="ListParagraph"/>
        <w:numPr>
          <w:ilvl w:val="0"/>
          <w:numId w:val="3"/>
        </w:numPr>
        <w:jc w:val="both"/>
        <w:rPr>
          <w:sz w:val="18"/>
          <w:szCs w:val="18"/>
          <w:lang w:val="az-Latn-AZ"/>
        </w:rPr>
      </w:pPr>
      <w:r w:rsidRPr="00D55B68">
        <w:rPr>
          <w:rFonts w:ascii="Palatino Linotype" w:hAnsi="Palatino Linotype"/>
          <w:color w:val="000000"/>
          <w:sz w:val="18"/>
          <w:szCs w:val="18"/>
          <w:shd w:val="clear" w:color="auto" w:fill="FFFFFF"/>
          <w:lang w:val="az-Latn-AZ"/>
        </w:rPr>
        <w:t>qiymətli kağızların və ödəniş vasitələrinin köçürülməsi üzrə xidmətlər</w:t>
      </w:r>
    </w:p>
    <w:p w14:paraId="2A166584" w14:textId="77777777" w:rsidR="00A2377C" w:rsidRPr="00D55B68" w:rsidRDefault="00536F12" w:rsidP="007F5F9D">
      <w:pPr>
        <w:pStyle w:val="ListParagraph"/>
        <w:numPr>
          <w:ilvl w:val="0"/>
          <w:numId w:val="3"/>
        </w:numPr>
        <w:jc w:val="both"/>
        <w:rPr>
          <w:b/>
          <w:sz w:val="18"/>
          <w:szCs w:val="18"/>
          <w:lang w:val="az-Latn-AZ"/>
        </w:rPr>
      </w:pPr>
      <w:r w:rsidRPr="00D55B68">
        <w:rPr>
          <w:rFonts w:ascii="Palatino Linotype" w:hAnsi="Palatino Linotype"/>
          <w:color w:val="000000"/>
          <w:sz w:val="18"/>
          <w:szCs w:val="18"/>
          <w:shd w:val="clear" w:color="auto" w:fill="FFFFFF"/>
          <w:lang w:val="az-Latn-AZ"/>
        </w:rPr>
        <w:t>topdansatış və ya pərakəndə ticarət, istehsal, nəqliyyat, kənd təsərrüfatı, yataqların işlənilməsi, tikinti sığorta fəaliyyəti </w:t>
      </w:r>
    </w:p>
    <w:p w14:paraId="38414FB9" w14:textId="77777777" w:rsidR="00A2377C" w:rsidRPr="00D55B68" w:rsidRDefault="00A2377C" w:rsidP="007F5F9D">
      <w:pPr>
        <w:pStyle w:val="ListParagraph"/>
        <w:numPr>
          <w:ilvl w:val="0"/>
          <w:numId w:val="3"/>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yol çekləri və bank köçürmə veksellərinin  buraxılması</w:t>
      </w:r>
    </w:p>
    <w:p w14:paraId="3C9C2CB9" w14:textId="77777777" w:rsidR="00333F9D" w:rsidRPr="00D55B68" w:rsidRDefault="00333F9D" w:rsidP="00333F9D">
      <w:pPr>
        <w:pStyle w:val="ListParagraph"/>
        <w:ind w:left="1069"/>
        <w:rPr>
          <w:rFonts w:ascii="Palatino Linotype" w:hAnsi="Palatino Linotype"/>
          <w:color w:val="000000"/>
          <w:sz w:val="18"/>
          <w:szCs w:val="18"/>
          <w:shd w:val="clear" w:color="auto" w:fill="FFFFFF"/>
          <w:lang w:val="az-Latn-AZ"/>
        </w:rPr>
      </w:pPr>
    </w:p>
    <w:p w14:paraId="4E6C77BE" w14:textId="77777777" w:rsidR="00B90886" w:rsidRPr="00D55B68" w:rsidRDefault="00B90886" w:rsidP="007F5F9D">
      <w:pPr>
        <w:pStyle w:val="ListParagraph"/>
        <w:numPr>
          <w:ilvl w:val="0"/>
          <w:numId w:val="2"/>
        </w:numPr>
        <w:jc w:val="both"/>
        <w:rPr>
          <w:rFonts w:ascii="Palatino Linotype" w:hAnsi="Palatino Linotype"/>
          <w:b/>
          <w:color w:val="000000"/>
          <w:sz w:val="18"/>
          <w:szCs w:val="18"/>
          <w:shd w:val="clear" w:color="auto" w:fill="FFFFFF"/>
          <w:lang w:val="az-Latn-AZ"/>
        </w:rPr>
      </w:pPr>
      <w:r w:rsidRPr="00D55B68">
        <w:rPr>
          <w:rFonts w:ascii="Palatino Linotype" w:hAnsi="Palatino Linotype"/>
          <w:b/>
          <w:color w:val="000000"/>
          <w:sz w:val="18"/>
          <w:szCs w:val="18"/>
          <w:shd w:val="clear" w:color="auto" w:fill="FFFFFF"/>
          <w:lang w:val="az-Latn-AZ"/>
        </w:rPr>
        <w:t>Hansı bankların faəliyyət növünə aid deyil (</w:t>
      </w:r>
      <w:r w:rsidR="00B34876" w:rsidRPr="00D55B68">
        <w:rPr>
          <w:rFonts w:ascii="Palatino Linotype" w:hAnsi="Palatino Linotype"/>
          <w:b/>
          <w:color w:val="000000"/>
          <w:sz w:val="18"/>
          <w:szCs w:val="18"/>
          <w:shd w:val="clear" w:color="auto" w:fill="FFFFFF"/>
          <w:lang w:val="az-Latn-AZ"/>
        </w:rPr>
        <w:t>xüsusi hallar nəzərə alınmadıqda</w:t>
      </w:r>
      <w:r w:rsidRPr="00D55B68">
        <w:rPr>
          <w:rFonts w:ascii="Palatino Linotype" w:hAnsi="Palatino Linotype"/>
          <w:b/>
          <w:color w:val="000000"/>
          <w:sz w:val="18"/>
          <w:szCs w:val="18"/>
          <w:shd w:val="clear" w:color="auto" w:fill="FFFFFF"/>
          <w:lang w:val="az-Latn-AZ"/>
        </w:rPr>
        <w:t xml:space="preserve"> ) ? </w:t>
      </w:r>
    </w:p>
    <w:p w14:paraId="323A9941" w14:textId="77777777" w:rsidR="00B90886" w:rsidRPr="00D55B68" w:rsidRDefault="00B90886" w:rsidP="007F5F9D">
      <w:pPr>
        <w:pStyle w:val="ListParagraph"/>
        <w:numPr>
          <w:ilvl w:val="0"/>
          <w:numId w:val="4"/>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valyuta mübadiləsi əməliyyatlarının həyata keçirilməsi;</w:t>
      </w:r>
    </w:p>
    <w:p w14:paraId="0D16154E" w14:textId="77777777" w:rsidR="00CE5EDB" w:rsidRPr="00D55B68" w:rsidRDefault="00CE5EDB" w:rsidP="007F5F9D">
      <w:pPr>
        <w:pStyle w:val="ListParagraph"/>
        <w:numPr>
          <w:ilvl w:val="0"/>
          <w:numId w:val="4"/>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Lotoreyaların istehsalı və topdan satışı</w:t>
      </w:r>
    </w:p>
    <w:p w14:paraId="233BF7C7" w14:textId="77777777" w:rsidR="00CE5EDB" w:rsidRPr="00D55B68" w:rsidRDefault="00CE5EDB" w:rsidP="007F5F9D">
      <w:pPr>
        <w:pStyle w:val="ListParagraph"/>
        <w:numPr>
          <w:ilvl w:val="0"/>
          <w:numId w:val="4"/>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maliyyə müşaviri, maliyyə agenti və ya məsləhətçisi xidmətlərinin göstərilməsi;</w:t>
      </w:r>
    </w:p>
    <w:p w14:paraId="4E9D47BD" w14:textId="77777777" w:rsidR="00CE5EDB" w:rsidRPr="00D55B68" w:rsidRDefault="00CE5EDB" w:rsidP="007F5F9D">
      <w:pPr>
        <w:pStyle w:val="ListParagraph"/>
        <w:numPr>
          <w:ilvl w:val="0"/>
          <w:numId w:val="4"/>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rPr>
        <w:t>pul vəsaitlərini saxlanca qəbul etmək </w:t>
      </w:r>
    </w:p>
    <w:p w14:paraId="02D5EB37" w14:textId="77777777" w:rsidR="00333F9D" w:rsidRPr="00D55B68" w:rsidRDefault="00333F9D" w:rsidP="007F5F9D">
      <w:pPr>
        <w:pStyle w:val="ListParagraph"/>
        <w:ind w:left="1080"/>
        <w:jc w:val="both"/>
        <w:rPr>
          <w:rFonts w:ascii="Palatino Linotype" w:hAnsi="Palatino Linotype"/>
          <w:color w:val="000000"/>
          <w:sz w:val="18"/>
          <w:szCs w:val="18"/>
          <w:shd w:val="clear" w:color="auto" w:fill="FFFFFF"/>
          <w:lang w:val="az-Latn-AZ"/>
        </w:rPr>
      </w:pPr>
    </w:p>
    <w:p w14:paraId="63AD5061" w14:textId="77777777" w:rsidR="001A0352" w:rsidRPr="00D55B68" w:rsidRDefault="001A1C44" w:rsidP="007F5F9D">
      <w:pPr>
        <w:pStyle w:val="ListParagraph"/>
        <w:numPr>
          <w:ilvl w:val="0"/>
          <w:numId w:val="2"/>
        </w:numPr>
        <w:jc w:val="both"/>
        <w:rPr>
          <w:rFonts w:ascii="Palatino Linotype" w:hAnsi="Palatino Linotype"/>
          <w:b/>
          <w:color w:val="000000"/>
          <w:sz w:val="18"/>
          <w:szCs w:val="18"/>
          <w:shd w:val="clear" w:color="auto" w:fill="FFFFFF"/>
          <w:lang w:val="az-Latn-AZ"/>
        </w:rPr>
      </w:pPr>
      <w:r w:rsidRPr="00D55B68">
        <w:rPr>
          <w:rFonts w:ascii="Palatino Linotype" w:hAnsi="Palatino Linotype"/>
          <w:b/>
          <w:color w:val="000000"/>
          <w:sz w:val="18"/>
          <w:szCs w:val="18"/>
          <w:shd w:val="clear" w:color="auto" w:fill="FFFFFF"/>
          <w:lang w:val="az-Latn-AZ"/>
        </w:rPr>
        <w:t>Bankın filialı haqqında sadalananlardan biri yalnışdır</w:t>
      </w:r>
    </w:p>
    <w:p w14:paraId="0AF18A50" w14:textId="77777777" w:rsidR="001A1C44" w:rsidRPr="00D55B68" w:rsidRDefault="001A1C44" w:rsidP="007F5F9D">
      <w:pPr>
        <w:pStyle w:val="ListParagraph"/>
        <w:numPr>
          <w:ilvl w:val="0"/>
          <w:numId w:val="5"/>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Öz əsasnaməsi olan ayrıca hüquqi şəxsdir</w:t>
      </w:r>
    </w:p>
    <w:p w14:paraId="6F53C6D9" w14:textId="77777777" w:rsidR="001A1C44" w:rsidRPr="00D55B68" w:rsidRDefault="001A1C44" w:rsidP="007F5F9D">
      <w:pPr>
        <w:pStyle w:val="ListParagraph"/>
        <w:numPr>
          <w:ilvl w:val="0"/>
          <w:numId w:val="5"/>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Bankın olduğu yerdən kənarda yerləşir</w:t>
      </w:r>
    </w:p>
    <w:p w14:paraId="7C005DFA" w14:textId="77777777" w:rsidR="001A1C44" w:rsidRPr="00D55B68" w:rsidRDefault="001A1C44" w:rsidP="007F5F9D">
      <w:pPr>
        <w:pStyle w:val="ListParagraph"/>
        <w:numPr>
          <w:ilvl w:val="0"/>
          <w:numId w:val="5"/>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Öhdəliklərinə görə bankın özü məsuliyyət daşıyır</w:t>
      </w:r>
    </w:p>
    <w:p w14:paraId="3522366F" w14:textId="77777777" w:rsidR="001A1C44" w:rsidRPr="00D55B68" w:rsidRDefault="00C45013" w:rsidP="007F5F9D">
      <w:pPr>
        <w:pStyle w:val="ListParagraph"/>
        <w:numPr>
          <w:ilvl w:val="0"/>
          <w:numId w:val="5"/>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Kreditlər verə və depozitlər cəlb edə bilər</w:t>
      </w:r>
    </w:p>
    <w:p w14:paraId="7C8F087A" w14:textId="77777777" w:rsidR="00333F9D" w:rsidRPr="00D55B68" w:rsidRDefault="00333F9D" w:rsidP="007F5F9D">
      <w:pPr>
        <w:pStyle w:val="ListParagraph"/>
        <w:ind w:left="1080"/>
        <w:jc w:val="both"/>
        <w:rPr>
          <w:rFonts w:ascii="Palatino Linotype" w:hAnsi="Palatino Linotype"/>
          <w:color w:val="000000"/>
          <w:sz w:val="18"/>
          <w:szCs w:val="18"/>
          <w:shd w:val="clear" w:color="auto" w:fill="FFFFFF"/>
          <w:lang w:val="az-Latn-AZ"/>
        </w:rPr>
      </w:pPr>
    </w:p>
    <w:p w14:paraId="16452D74" w14:textId="77777777" w:rsidR="00CE5EDB" w:rsidRPr="00D55B68" w:rsidRDefault="00614684" w:rsidP="007F5F9D">
      <w:pPr>
        <w:pStyle w:val="ListParagraph"/>
        <w:numPr>
          <w:ilvl w:val="0"/>
          <w:numId w:val="2"/>
        </w:numPr>
        <w:jc w:val="both"/>
        <w:rPr>
          <w:rFonts w:ascii="Palatino Linotype" w:hAnsi="Palatino Linotype"/>
          <w:b/>
          <w:color w:val="000000"/>
          <w:sz w:val="18"/>
          <w:szCs w:val="18"/>
          <w:shd w:val="clear" w:color="auto" w:fill="FFFFFF"/>
          <w:lang w:val="az-Latn-AZ"/>
        </w:rPr>
      </w:pPr>
      <w:r w:rsidRPr="00D55B68">
        <w:rPr>
          <w:rFonts w:ascii="Palatino Linotype" w:hAnsi="Palatino Linotype"/>
          <w:b/>
          <w:color w:val="000000"/>
          <w:sz w:val="18"/>
          <w:szCs w:val="18"/>
          <w:shd w:val="clear" w:color="auto" w:fill="FFFFFF"/>
          <w:lang w:val="az-Latn-AZ"/>
        </w:rPr>
        <w:t>Bank şöbəsini</w:t>
      </w:r>
      <w:r w:rsidR="000E6D86" w:rsidRPr="00D55B68">
        <w:rPr>
          <w:rFonts w:ascii="Palatino Linotype" w:hAnsi="Palatino Linotype"/>
          <w:b/>
          <w:color w:val="000000"/>
          <w:sz w:val="18"/>
          <w:szCs w:val="18"/>
          <w:shd w:val="clear" w:color="auto" w:fill="FFFFFF"/>
          <w:lang w:val="az-Latn-AZ"/>
        </w:rPr>
        <w:t>, bankın</w:t>
      </w:r>
      <w:r w:rsidRPr="00D55B68">
        <w:rPr>
          <w:rFonts w:ascii="Palatino Linotype" w:hAnsi="Palatino Linotype"/>
          <w:b/>
          <w:color w:val="000000"/>
          <w:sz w:val="18"/>
          <w:szCs w:val="18"/>
          <w:shd w:val="clear" w:color="auto" w:fill="FFFFFF"/>
          <w:lang w:val="az-Latn-AZ"/>
        </w:rPr>
        <w:t xml:space="preserve"> nümayəndə</w:t>
      </w:r>
      <w:r w:rsidR="000E6D86" w:rsidRPr="00D55B68">
        <w:rPr>
          <w:rFonts w:ascii="Palatino Linotype" w:hAnsi="Palatino Linotype"/>
          <w:b/>
          <w:color w:val="000000"/>
          <w:sz w:val="18"/>
          <w:szCs w:val="18"/>
          <w:shd w:val="clear" w:color="auto" w:fill="FFFFFF"/>
          <w:lang w:val="az-Latn-AZ"/>
        </w:rPr>
        <w:t>liyin</w:t>
      </w:r>
      <w:r w:rsidRPr="00D55B68">
        <w:rPr>
          <w:rFonts w:ascii="Palatino Linotype" w:hAnsi="Palatino Linotype"/>
          <w:b/>
          <w:color w:val="000000"/>
          <w:sz w:val="18"/>
          <w:szCs w:val="18"/>
          <w:shd w:val="clear" w:color="auto" w:fill="FFFFFF"/>
          <w:lang w:val="az-Latn-AZ"/>
        </w:rPr>
        <w:t xml:space="preserve">dən </w:t>
      </w:r>
      <w:r w:rsidR="000E6D86" w:rsidRPr="00D55B68">
        <w:rPr>
          <w:rFonts w:ascii="Palatino Linotype" w:hAnsi="Palatino Linotype"/>
          <w:b/>
          <w:color w:val="000000"/>
          <w:sz w:val="18"/>
          <w:szCs w:val="18"/>
          <w:shd w:val="clear" w:color="auto" w:fill="FFFFFF"/>
          <w:lang w:val="az-Latn-AZ"/>
        </w:rPr>
        <w:t>fərqləndirən</w:t>
      </w:r>
      <w:r w:rsidRPr="00D55B68">
        <w:rPr>
          <w:rFonts w:ascii="Palatino Linotype" w:hAnsi="Palatino Linotype"/>
          <w:b/>
          <w:color w:val="000000"/>
          <w:sz w:val="18"/>
          <w:szCs w:val="18"/>
          <w:shd w:val="clear" w:color="auto" w:fill="FFFFFF"/>
          <w:lang w:val="az-Latn-AZ"/>
        </w:rPr>
        <w:t xml:space="preserve"> nədir?</w:t>
      </w:r>
    </w:p>
    <w:p w14:paraId="76ED7BCD" w14:textId="77777777" w:rsidR="00614684" w:rsidRPr="00D55B68" w:rsidRDefault="00905D9D" w:rsidP="007F5F9D">
      <w:pPr>
        <w:pStyle w:val="ListParagraph"/>
        <w:numPr>
          <w:ilvl w:val="0"/>
          <w:numId w:val="6"/>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lastRenderedPageBreak/>
        <w:t>H</w:t>
      </w:r>
      <w:r w:rsidR="00614684" w:rsidRPr="00D55B68">
        <w:rPr>
          <w:rFonts w:ascii="Palatino Linotype" w:hAnsi="Palatino Linotype"/>
          <w:color w:val="000000"/>
          <w:sz w:val="18"/>
          <w:szCs w:val="18"/>
          <w:shd w:val="clear" w:color="auto" w:fill="FFFFFF"/>
          <w:lang w:val="az-Latn-AZ"/>
        </w:rPr>
        <w:t>üquqi şə</w:t>
      </w:r>
      <w:r w:rsidR="00A33AD4" w:rsidRPr="00D55B68">
        <w:rPr>
          <w:rFonts w:ascii="Palatino Linotype" w:hAnsi="Palatino Linotype"/>
          <w:color w:val="000000"/>
          <w:sz w:val="18"/>
          <w:szCs w:val="18"/>
          <w:shd w:val="clear" w:color="auto" w:fill="FFFFFF"/>
          <w:lang w:val="az-Latn-AZ"/>
        </w:rPr>
        <w:t>xs olması</w:t>
      </w:r>
    </w:p>
    <w:p w14:paraId="0FB35E50" w14:textId="77777777" w:rsidR="00614684" w:rsidRPr="00D55B68" w:rsidRDefault="00614684" w:rsidP="007F5F9D">
      <w:pPr>
        <w:pStyle w:val="ListParagraph"/>
        <w:numPr>
          <w:ilvl w:val="0"/>
          <w:numId w:val="6"/>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Bankın mənafeyini tə</w:t>
      </w:r>
      <w:r w:rsidR="00905D9D" w:rsidRPr="00D55B68">
        <w:rPr>
          <w:rFonts w:ascii="Palatino Linotype" w:hAnsi="Palatino Linotype"/>
          <w:color w:val="000000"/>
          <w:sz w:val="18"/>
          <w:szCs w:val="18"/>
          <w:shd w:val="clear" w:color="auto" w:fill="FFFFFF"/>
          <w:lang w:val="az-Latn-AZ"/>
        </w:rPr>
        <w:t>msil etməsi</w:t>
      </w:r>
    </w:p>
    <w:p w14:paraId="6F35D9D5" w14:textId="77777777" w:rsidR="00614684" w:rsidRPr="00D55B68" w:rsidRDefault="00D04713" w:rsidP="007F5F9D">
      <w:pPr>
        <w:pStyle w:val="ListParagraph"/>
        <w:numPr>
          <w:ilvl w:val="0"/>
          <w:numId w:val="6"/>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Bank fəaliyyəti ilə məşğul olmaq hüququ</w:t>
      </w:r>
      <w:r w:rsidR="00905D9D" w:rsidRPr="00D55B68">
        <w:rPr>
          <w:rFonts w:ascii="Palatino Linotype" w:hAnsi="Palatino Linotype"/>
          <w:color w:val="000000"/>
          <w:sz w:val="18"/>
          <w:szCs w:val="18"/>
          <w:shd w:val="clear" w:color="auto" w:fill="FFFFFF"/>
          <w:lang w:val="az-Latn-AZ"/>
        </w:rPr>
        <w:t xml:space="preserve"> </w:t>
      </w:r>
    </w:p>
    <w:p w14:paraId="7FF2B81C" w14:textId="77777777" w:rsidR="00D04713" w:rsidRPr="00D55B68" w:rsidRDefault="00905D9D" w:rsidP="007F5F9D">
      <w:pPr>
        <w:pStyle w:val="ListParagraph"/>
        <w:numPr>
          <w:ilvl w:val="0"/>
          <w:numId w:val="6"/>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Nümayəndəlik ancaq depozit cəlb edə bilir</w:t>
      </w:r>
    </w:p>
    <w:p w14:paraId="1D8E1491" w14:textId="77777777" w:rsidR="00333F9D" w:rsidRPr="00D55B68" w:rsidRDefault="00333F9D" w:rsidP="007F5F9D">
      <w:pPr>
        <w:pStyle w:val="ListParagraph"/>
        <w:ind w:left="1080"/>
        <w:jc w:val="both"/>
        <w:rPr>
          <w:rFonts w:ascii="Palatino Linotype" w:hAnsi="Palatino Linotype"/>
          <w:color w:val="000000"/>
          <w:sz w:val="18"/>
          <w:szCs w:val="18"/>
          <w:shd w:val="clear" w:color="auto" w:fill="FFFFFF"/>
          <w:lang w:val="az-Latn-AZ"/>
        </w:rPr>
      </w:pPr>
    </w:p>
    <w:p w14:paraId="6EB7C508" w14:textId="77777777" w:rsidR="007258B1" w:rsidRPr="00D55B68" w:rsidRDefault="007258B1" w:rsidP="007F5F9D">
      <w:pPr>
        <w:pStyle w:val="ListParagraph"/>
        <w:numPr>
          <w:ilvl w:val="0"/>
          <w:numId w:val="2"/>
        </w:numPr>
        <w:jc w:val="both"/>
        <w:rPr>
          <w:rFonts w:ascii="Palatino Linotype" w:hAnsi="Palatino Linotype"/>
          <w:b/>
          <w:color w:val="000000"/>
          <w:sz w:val="18"/>
          <w:szCs w:val="18"/>
          <w:shd w:val="clear" w:color="auto" w:fill="FFFFFF"/>
          <w:lang w:val="az-Latn-AZ"/>
        </w:rPr>
      </w:pPr>
      <w:r w:rsidRPr="00D55B68">
        <w:rPr>
          <w:rFonts w:ascii="Palatino Linotype" w:hAnsi="Palatino Linotype"/>
          <w:b/>
          <w:color w:val="000000"/>
          <w:sz w:val="18"/>
          <w:szCs w:val="18"/>
          <w:shd w:val="clear" w:color="auto" w:fill="FFFFFF"/>
          <w:lang w:val="az-Latn-AZ"/>
        </w:rPr>
        <w:t>Bank krediti haqqında deyilənlərdən hansı yalnışdır ?</w:t>
      </w:r>
    </w:p>
    <w:p w14:paraId="1B0EB341" w14:textId="77777777" w:rsidR="007258B1" w:rsidRPr="00D55B68" w:rsidRDefault="007258B1" w:rsidP="007F5F9D">
      <w:pPr>
        <w:pStyle w:val="ListParagraph"/>
        <w:numPr>
          <w:ilvl w:val="0"/>
          <w:numId w:val="7"/>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Bağlanmış müqaviləyə uyğun olaraq qaytarılmalıdır</w:t>
      </w:r>
    </w:p>
    <w:p w14:paraId="1DFF7518" w14:textId="77777777" w:rsidR="007258B1" w:rsidRPr="00D55B68" w:rsidRDefault="007258B1" w:rsidP="007F5F9D">
      <w:pPr>
        <w:pStyle w:val="ListParagraph"/>
        <w:numPr>
          <w:ilvl w:val="0"/>
          <w:numId w:val="7"/>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Müddətin uzaldılması şərtinin müqavilədə olması zəruridir</w:t>
      </w:r>
    </w:p>
    <w:p w14:paraId="6C3BE133" w14:textId="77777777" w:rsidR="007258B1" w:rsidRPr="00D55B68" w:rsidRDefault="007258B1" w:rsidP="007F5F9D">
      <w:pPr>
        <w:pStyle w:val="ListParagraph"/>
        <w:numPr>
          <w:ilvl w:val="0"/>
          <w:numId w:val="7"/>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Təminatsız verilə bilər</w:t>
      </w:r>
    </w:p>
    <w:p w14:paraId="503B464E" w14:textId="77777777" w:rsidR="007258B1" w:rsidRPr="00D55B68" w:rsidRDefault="001F1712" w:rsidP="007F5F9D">
      <w:pPr>
        <w:pStyle w:val="ListParagraph"/>
        <w:numPr>
          <w:ilvl w:val="0"/>
          <w:numId w:val="7"/>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Pul vəsaitinin verilməsinə dair q</w:t>
      </w:r>
      <w:r w:rsidR="007258B1" w:rsidRPr="00D55B68">
        <w:rPr>
          <w:rFonts w:ascii="Palatino Linotype" w:hAnsi="Palatino Linotype"/>
          <w:color w:val="000000"/>
          <w:sz w:val="18"/>
          <w:szCs w:val="18"/>
          <w:shd w:val="clear" w:color="auto" w:fill="FFFFFF"/>
          <w:lang w:val="az-Latn-AZ"/>
        </w:rPr>
        <w:t>arantiya və zəmanət</w:t>
      </w:r>
      <w:r w:rsidRPr="00D55B68">
        <w:rPr>
          <w:rFonts w:ascii="Palatino Linotype" w:hAnsi="Palatino Linotype"/>
          <w:color w:val="000000"/>
          <w:sz w:val="18"/>
          <w:szCs w:val="18"/>
          <w:shd w:val="clear" w:color="auto" w:fill="FFFFFF"/>
          <w:lang w:val="az-Latn-AZ"/>
        </w:rPr>
        <w:t xml:space="preserve"> öhdəlikləri</w:t>
      </w:r>
      <w:r w:rsidR="007258B1" w:rsidRPr="00D55B68">
        <w:rPr>
          <w:rFonts w:ascii="Palatino Linotype" w:hAnsi="Palatino Linotype"/>
          <w:color w:val="000000"/>
          <w:sz w:val="18"/>
          <w:szCs w:val="18"/>
          <w:shd w:val="clear" w:color="auto" w:fill="FFFFFF"/>
          <w:lang w:val="az-Latn-AZ"/>
        </w:rPr>
        <w:t xml:space="preserve"> kredit anlayışına aid deyil</w:t>
      </w:r>
    </w:p>
    <w:p w14:paraId="0D050404" w14:textId="77777777" w:rsidR="00333F9D" w:rsidRPr="00D55B68" w:rsidRDefault="00333F9D" w:rsidP="007F5F9D">
      <w:pPr>
        <w:pStyle w:val="ListParagraph"/>
        <w:ind w:left="1080"/>
        <w:jc w:val="both"/>
        <w:rPr>
          <w:rFonts w:ascii="Palatino Linotype" w:hAnsi="Palatino Linotype"/>
          <w:color w:val="000000"/>
          <w:sz w:val="18"/>
          <w:szCs w:val="18"/>
          <w:shd w:val="clear" w:color="auto" w:fill="FFFFFF"/>
          <w:lang w:val="az-Latn-AZ"/>
        </w:rPr>
      </w:pPr>
    </w:p>
    <w:p w14:paraId="1477D397" w14:textId="77777777" w:rsidR="00D271EC" w:rsidRPr="00D55B68" w:rsidRDefault="00D271EC" w:rsidP="007F5F9D">
      <w:pPr>
        <w:pStyle w:val="ListParagraph"/>
        <w:numPr>
          <w:ilvl w:val="0"/>
          <w:numId w:val="2"/>
        </w:numPr>
        <w:jc w:val="both"/>
        <w:rPr>
          <w:rFonts w:ascii="Palatino Linotype" w:hAnsi="Palatino Linotype"/>
          <w:b/>
          <w:color w:val="000000"/>
          <w:sz w:val="18"/>
          <w:szCs w:val="18"/>
          <w:shd w:val="clear" w:color="auto" w:fill="FFFFFF"/>
          <w:lang w:val="az-Latn-AZ"/>
        </w:rPr>
      </w:pPr>
      <w:r w:rsidRPr="00D55B68">
        <w:rPr>
          <w:rFonts w:ascii="Palatino Linotype" w:hAnsi="Palatino Linotype"/>
          <w:b/>
          <w:color w:val="000000"/>
          <w:sz w:val="18"/>
          <w:szCs w:val="18"/>
          <w:shd w:val="clear" w:color="auto" w:fill="FFFFFF"/>
          <w:lang w:val="az-Latn-AZ"/>
        </w:rPr>
        <w:t>Depozit haqqında deyilənlərdən hansı yalnışdır ?</w:t>
      </w:r>
    </w:p>
    <w:p w14:paraId="53FCFBEE" w14:textId="77777777" w:rsidR="00D271EC" w:rsidRPr="00D55B68" w:rsidRDefault="00D271EC" w:rsidP="007F5F9D">
      <w:pPr>
        <w:pStyle w:val="ListParagraph"/>
        <w:numPr>
          <w:ilvl w:val="0"/>
          <w:numId w:val="8"/>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Depozit müqaviləsi 0 (sıfır) % dərəcəsi ilə bağlana bilməz</w:t>
      </w:r>
    </w:p>
    <w:p w14:paraId="2B59BC85" w14:textId="77777777" w:rsidR="00D271EC" w:rsidRPr="00D55B68" w:rsidRDefault="001E4B7C" w:rsidP="007F5F9D">
      <w:pPr>
        <w:pStyle w:val="ListParagraph"/>
        <w:numPr>
          <w:ilvl w:val="0"/>
          <w:numId w:val="8"/>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Tələbli və ya müddətli ola bilər</w:t>
      </w:r>
    </w:p>
    <w:p w14:paraId="2CA1F2BD" w14:textId="77777777" w:rsidR="001E4B7C" w:rsidRPr="00D55B68" w:rsidRDefault="001E4B7C" w:rsidP="007F5F9D">
      <w:pPr>
        <w:pStyle w:val="ListParagraph"/>
        <w:numPr>
          <w:ilvl w:val="0"/>
          <w:numId w:val="8"/>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Cari hesabda saxlanılan vəsait də depozit sayılır</w:t>
      </w:r>
    </w:p>
    <w:p w14:paraId="5BEA0DE2" w14:textId="77777777" w:rsidR="001E4B7C" w:rsidRPr="00D55B68" w:rsidRDefault="001E4B7C" w:rsidP="007F5F9D">
      <w:pPr>
        <w:pStyle w:val="ListParagraph"/>
        <w:numPr>
          <w:ilvl w:val="0"/>
          <w:numId w:val="8"/>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Müştərinin tələbi ilə qaytarılmalıdır</w:t>
      </w:r>
    </w:p>
    <w:p w14:paraId="3D236D0B" w14:textId="77777777" w:rsidR="00333F9D" w:rsidRPr="00D55B68" w:rsidRDefault="00333F9D" w:rsidP="007F5F9D">
      <w:pPr>
        <w:pStyle w:val="ListParagraph"/>
        <w:ind w:left="1080"/>
        <w:jc w:val="both"/>
        <w:rPr>
          <w:rFonts w:ascii="Palatino Linotype" w:hAnsi="Palatino Linotype"/>
          <w:color w:val="000000"/>
          <w:sz w:val="18"/>
          <w:szCs w:val="18"/>
          <w:shd w:val="clear" w:color="auto" w:fill="FFFFFF"/>
          <w:lang w:val="az-Latn-AZ"/>
        </w:rPr>
      </w:pPr>
    </w:p>
    <w:p w14:paraId="131B25F3" w14:textId="77777777" w:rsidR="00023759" w:rsidRPr="00D55B68" w:rsidRDefault="00023759" w:rsidP="007F5F9D">
      <w:pPr>
        <w:pStyle w:val="ListParagraph"/>
        <w:numPr>
          <w:ilvl w:val="0"/>
          <w:numId w:val="2"/>
        </w:numPr>
        <w:jc w:val="both"/>
        <w:rPr>
          <w:rFonts w:ascii="Palatino Linotype" w:hAnsi="Palatino Linotype"/>
          <w:b/>
          <w:color w:val="000000"/>
          <w:sz w:val="18"/>
          <w:szCs w:val="18"/>
          <w:shd w:val="clear" w:color="auto" w:fill="FFFFFF"/>
          <w:lang w:val="az-Latn-AZ"/>
        </w:rPr>
      </w:pPr>
      <w:r w:rsidRPr="00D55B68">
        <w:rPr>
          <w:rFonts w:ascii="Palatino Linotype" w:hAnsi="Palatino Linotype"/>
          <w:b/>
          <w:color w:val="000000"/>
          <w:sz w:val="18"/>
          <w:szCs w:val="18"/>
          <w:shd w:val="clear" w:color="auto" w:fill="FFFFFF"/>
          <w:lang w:val="az-Latn-AZ"/>
        </w:rPr>
        <w:t>Aşağıdakılardan hansı bank inzibatçısı deyil</w:t>
      </w:r>
    </w:p>
    <w:p w14:paraId="138BA4C9" w14:textId="77777777" w:rsidR="00D12254" w:rsidRPr="00D55B68" w:rsidRDefault="00023759" w:rsidP="007F5F9D">
      <w:pPr>
        <w:pStyle w:val="ListParagraph"/>
        <w:numPr>
          <w:ilvl w:val="0"/>
          <w:numId w:val="9"/>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Müşahidə Şurasının , Audit Komitə</w:t>
      </w:r>
      <w:r w:rsidR="00D12254" w:rsidRPr="00D55B68">
        <w:rPr>
          <w:rFonts w:ascii="Palatino Linotype" w:hAnsi="Palatino Linotype"/>
          <w:color w:val="000000"/>
          <w:sz w:val="18"/>
          <w:szCs w:val="18"/>
          <w:shd w:val="clear" w:color="auto" w:fill="FFFFFF"/>
          <w:lang w:val="az-Latn-AZ"/>
        </w:rPr>
        <w:t>sinin , İdarə heyətinin üzvləri</w:t>
      </w:r>
    </w:p>
    <w:p w14:paraId="6F3D6DC3" w14:textId="77777777" w:rsidR="00023759" w:rsidRPr="00D55B68" w:rsidRDefault="00D12254" w:rsidP="007F5F9D">
      <w:pPr>
        <w:pStyle w:val="ListParagraph"/>
        <w:numPr>
          <w:ilvl w:val="0"/>
          <w:numId w:val="9"/>
        </w:numPr>
        <w:jc w:val="both"/>
        <w:rPr>
          <w:rFonts w:ascii="Palatino Linotype" w:hAnsi="Palatino Linotype"/>
          <w:color w:val="000000" w:themeColor="text1"/>
          <w:sz w:val="18"/>
          <w:szCs w:val="18"/>
          <w:shd w:val="clear" w:color="auto" w:fill="FFFFFF"/>
          <w:lang w:val="az-Latn-AZ"/>
        </w:rPr>
      </w:pPr>
      <w:r w:rsidRPr="00D55B68">
        <w:rPr>
          <w:rFonts w:ascii="Palatino Linotype" w:hAnsi="Palatino Linotype"/>
          <w:color w:val="000000" w:themeColor="text1"/>
          <w:sz w:val="18"/>
          <w:szCs w:val="18"/>
          <w:shd w:val="clear" w:color="auto" w:fill="FFFFFF"/>
          <w:lang w:val="az-Latn-AZ"/>
        </w:rPr>
        <w:t>Bankda mühüm iştirak payına malik olan səhmdarları</w:t>
      </w:r>
      <w:r w:rsidR="007B2046" w:rsidRPr="00D55B68">
        <w:rPr>
          <w:rFonts w:ascii="Palatino Linotype" w:hAnsi="Palatino Linotype"/>
          <w:color w:val="000000" w:themeColor="text1"/>
          <w:sz w:val="18"/>
          <w:szCs w:val="18"/>
          <w:shd w:val="clear" w:color="auto" w:fill="FFFFFF"/>
          <w:lang w:val="az-Latn-AZ"/>
        </w:rPr>
        <w:t xml:space="preserve"> mütləq inzibatçıdırlar</w:t>
      </w:r>
    </w:p>
    <w:p w14:paraId="22A8BB44" w14:textId="77777777" w:rsidR="00023759" w:rsidRPr="00D55B68" w:rsidRDefault="00023759" w:rsidP="007F5F9D">
      <w:pPr>
        <w:pStyle w:val="ListParagraph"/>
        <w:numPr>
          <w:ilvl w:val="0"/>
          <w:numId w:val="9"/>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Bankın baş mühasibi, daxili audit bölməsinin əməkdaşları</w:t>
      </w:r>
    </w:p>
    <w:p w14:paraId="3E24E90F" w14:textId="77777777" w:rsidR="00D12254" w:rsidRPr="00D55B68" w:rsidRDefault="00D12254" w:rsidP="007F5F9D">
      <w:pPr>
        <w:pStyle w:val="ListParagraph"/>
        <w:numPr>
          <w:ilvl w:val="0"/>
          <w:numId w:val="9"/>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Bankın filialının rəhbəri və baş mühasibi</w:t>
      </w:r>
    </w:p>
    <w:p w14:paraId="290DB79F" w14:textId="77777777" w:rsidR="00333F9D" w:rsidRPr="00D55B68" w:rsidRDefault="00333F9D" w:rsidP="007F5F9D">
      <w:pPr>
        <w:pStyle w:val="ListParagraph"/>
        <w:ind w:left="1080"/>
        <w:jc w:val="both"/>
        <w:rPr>
          <w:rFonts w:ascii="Palatino Linotype" w:hAnsi="Palatino Linotype"/>
          <w:color w:val="000000"/>
          <w:sz w:val="18"/>
          <w:szCs w:val="18"/>
          <w:shd w:val="clear" w:color="auto" w:fill="FFFFFF"/>
          <w:lang w:val="az-Latn-AZ"/>
        </w:rPr>
      </w:pPr>
    </w:p>
    <w:p w14:paraId="0E4A1A11" w14:textId="7609284F" w:rsidR="00D12254" w:rsidRPr="00D55B68" w:rsidRDefault="00D12254" w:rsidP="007F5F9D">
      <w:pPr>
        <w:pStyle w:val="ListParagraph"/>
        <w:numPr>
          <w:ilvl w:val="0"/>
          <w:numId w:val="2"/>
        </w:numPr>
        <w:jc w:val="both"/>
        <w:rPr>
          <w:rFonts w:ascii="Palatino Linotype" w:hAnsi="Palatino Linotype"/>
          <w:b/>
          <w:color w:val="000000"/>
          <w:sz w:val="18"/>
          <w:szCs w:val="18"/>
          <w:shd w:val="clear" w:color="auto" w:fill="FFFFFF"/>
          <w:lang w:val="az-Latn-AZ"/>
        </w:rPr>
      </w:pPr>
      <w:r w:rsidRPr="00D55B68">
        <w:rPr>
          <w:rFonts w:ascii="Palatino Linotype" w:hAnsi="Palatino Linotype"/>
          <w:b/>
          <w:color w:val="000000"/>
          <w:sz w:val="18"/>
          <w:szCs w:val="18"/>
          <w:lang w:val="az-Latn-AZ"/>
        </w:rPr>
        <w:t>Aşağıdakılar</w:t>
      </w:r>
      <w:r w:rsidR="00852335" w:rsidRPr="00D55B68">
        <w:rPr>
          <w:rFonts w:ascii="Palatino Linotype" w:hAnsi="Palatino Linotype"/>
          <w:b/>
          <w:color w:val="000000"/>
          <w:sz w:val="18"/>
          <w:szCs w:val="18"/>
          <w:lang w:val="az-Latn-AZ"/>
        </w:rPr>
        <w:t>dan hansı bank inzibatçısı olmaya</w:t>
      </w:r>
      <w:r w:rsidR="00336F6C">
        <w:rPr>
          <w:rFonts w:ascii="Palatino Linotype" w:hAnsi="Palatino Linotype"/>
          <w:b/>
          <w:color w:val="000000"/>
          <w:sz w:val="18"/>
          <w:szCs w:val="18"/>
          <w:lang w:val="az-Latn-AZ"/>
        </w:rPr>
        <w:t xml:space="preserve"> </w:t>
      </w:r>
      <w:r w:rsidR="00852335" w:rsidRPr="00D55B68">
        <w:rPr>
          <w:rFonts w:ascii="Palatino Linotype" w:hAnsi="Palatino Linotype"/>
          <w:b/>
          <w:color w:val="000000"/>
          <w:sz w:val="18"/>
          <w:szCs w:val="18"/>
          <w:lang w:val="az-Latn-AZ"/>
        </w:rPr>
        <w:t>da bilər</w:t>
      </w:r>
    </w:p>
    <w:p w14:paraId="4BD6C6B5" w14:textId="77777777" w:rsidR="00D12254" w:rsidRPr="00D55B68" w:rsidRDefault="00D12254" w:rsidP="007F5F9D">
      <w:pPr>
        <w:pStyle w:val="ListParagraph"/>
        <w:numPr>
          <w:ilvl w:val="0"/>
          <w:numId w:val="10"/>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Mükafatlandırma komitəsinin sədri</w:t>
      </w:r>
    </w:p>
    <w:p w14:paraId="0991E101" w14:textId="77777777" w:rsidR="00D12254" w:rsidRPr="00D55B68" w:rsidRDefault="00D12254" w:rsidP="007F5F9D">
      <w:pPr>
        <w:pStyle w:val="ListParagraph"/>
        <w:numPr>
          <w:ilvl w:val="0"/>
          <w:numId w:val="10"/>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Risklərinin İdarə edilməsi komitəsinin sədri</w:t>
      </w:r>
    </w:p>
    <w:p w14:paraId="3C718F46" w14:textId="77777777" w:rsidR="00D12254" w:rsidRPr="00D55B68" w:rsidRDefault="00852335" w:rsidP="007F5F9D">
      <w:pPr>
        <w:pStyle w:val="ListParagraph"/>
        <w:numPr>
          <w:ilvl w:val="0"/>
          <w:numId w:val="10"/>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Audit komitəsinin üzvləri</w:t>
      </w:r>
    </w:p>
    <w:p w14:paraId="6B9234D6" w14:textId="77777777" w:rsidR="00A2377C" w:rsidRPr="00D55B68" w:rsidRDefault="00852335" w:rsidP="007F5F9D">
      <w:pPr>
        <w:pStyle w:val="ListParagraph"/>
        <w:numPr>
          <w:ilvl w:val="0"/>
          <w:numId w:val="10"/>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 nümayəndəliyinin rəhbəri</w:t>
      </w:r>
    </w:p>
    <w:p w14:paraId="6301EFB9" w14:textId="77777777" w:rsidR="00333F9D" w:rsidRPr="00D55B68" w:rsidRDefault="00333F9D" w:rsidP="007F5F9D">
      <w:pPr>
        <w:pStyle w:val="ListParagraph"/>
        <w:ind w:left="1080"/>
        <w:jc w:val="both"/>
        <w:rPr>
          <w:rFonts w:ascii="Palatino Linotype" w:hAnsi="Palatino Linotype"/>
          <w:color w:val="000000"/>
          <w:sz w:val="18"/>
          <w:szCs w:val="18"/>
          <w:lang w:val="az-Latn-AZ"/>
        </w:rPr>
      </w:pPr>
    </w:p>
    <w:p w14:paraId="5C568152" w14:textId="77777777" w:rsidR="000E70BB" w:rsidRPr="00D55B68" w:rsidRDefault="000E70BB"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Banka aidiyyatı olan şəxs deyil</w:t>
      </w:r>
    </w:p>
    <w:p w14:paraId="7DABFCF4" w14:textId="77777777" w:rsidR="000E70BB" w:rsidRPr="00D55B68" w:rsidRDefault="000C16AC" w:rsidP="007F5F9D">
      <w:pPr>
        <w:pStyle w:val="ListParagraph"/>
        <w:numPr>
          <w:ilvl w:val="0"/>
          <w:numId w:val="11"/>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Satış departamentinin direktoru</w:t>
      </w:r>
    </w:p>
    <w:p w14:paraId="4A14187F" w14:textId="77777777" w:rsidR="000C16AC" w:rsidRPr="00D55B68" w:rsidRDefault="000C16AC" w:rsidP="007F5F9D">
      <w:pPr>
        <w:pStyle w:val="ListParagraph"/>
        <w:numPr>
          <w:ilvl w:val="0"/>
          <w:numId w:val="11"/>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Kredit komitəsinin səsvermə hüquqlu üzvü</w:t>
      </w:r>
    </w:p>
    <w:p w14:paraId="7FFCA3B6" w14:textId="77777777" w:rsidR="000C16AC" w:rsidRPr="00D55B68" w:rsidRDefault="00590B40" w:rsidP="007F5F9D">
      <w:pPr>
        <w:pStyle w:val="ListParagraph"/>
        <w:numPr>
          <w:ilvl w:val="0"/>
          <w:numId w:val="11"/>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 şöbəsinin rəhbəri</w:t>
      </w:r>
    </w:p>
    <w:p w14:paraId="1A218CAF" w14:textId="77777777" w:rsidR="000C16AC" w:rsidRPr="00D55B68" w:rsidRDefault="007573B1" w:rsidP="007F5F9D">
      <w:pPr>
        <w:pStyle w:val="ListParagraph"/>
        <w:numPr>
          <w:ilvl w:val="0"/>
          <w:numId w:val="11"/>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Bankda fəaliyyəti olmayan </w:t>
      </w:r>
      <w:r w:rsidR="006F3A31" w:rsidRPr="00D55B68">
        <w:rPr>
          <w:rFonts w:ascii="Palatino Linotype" w:hAnsi="Palatino Linotype"/>
          <w:color w:val="000000"/>
          <w:sz w:val="18"/>
          <w:szCs w:val="18"/>
          <w:lang w:val="az-Latn-AZ"/>
        </w:rPr>
        <w:t>səhmdarlar</w:t>
      </w:r>
    </w:p>
    <w:p w14:paraId="141EC9F4" w14:textId="77777777" w:rsidR="00333F9D" w:rsidRPr="00D55B68" w:rsidRDefault="00333F9D" w:rsidP="007F5F9D">
      <w:pPr>
        <w:pStyle w:val="ListParagraph"/>
        <w:ind w:left="1080"/>
        <w:jc w:val="both"/>
        <w:rPr>
          <w:rFonts w:ascii="Palatino Linotype" w:hAnsi="Palatino Linotype"/>
          <w:color w:val="000000"/>
          <w:sz w:val="18"/>
          <w:szCs w:val="18"/>
          <w:lang w:val="az-Latn-AZ"/>
        </w:rPr>
      </w:pPr>
    </w:p>
    <w:p w14:paraId="7C3647D7" w14:textId="77777777" w:rsidR="00503DA3" w:rsidRPr="00D55B68" w:rsidRDefault="007573B1"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 xml:space="preserve">Banka </w:t>
      </w:r>
      <w:r w:rsidR="0073126B" w:rsidRPr="00D55B68">
        <w:rPr>
          <w:rFonts w:ascii="Palatino Linotype" w:hAnsi="Palatino Linotype"/>
          <w:b/>
          <w:color w:val="000000"/>
          <w:sz w:val="18"/>
          <w:szCs w:val="18"/>
          <w:lang w:val="az-Latn-AZ"/>
        </w:rPr>
        <w:t>aidiyyat</w:t>
      </w:r>
      <w:r w:rsidRPr="00D55B68">
        <w:rPr>
          <w:rFonts w:ascii="Palatino Linotype" w:hAnsi="Palatino Linotype"/>
          <w:b/>
          <w:color w:val="000000"/>
          <w:sz w:val="18"/>
          <w:szCs w:val="18"/>
          <w:lang w:val="az-Latn-AZ"/>
        </w:rPr>
        <w:t>i olmayan</w:t>
      </w:r>
      <w:r w:rsidR="00CE1DB6" w:rsidRPr="00D55B68">
        <w:rPr>
          <w:rFonts w:ascii="Palatino Linotype" w:hAnsi="Palatino Linotype"/>
          <w:b/>
          <w:color w:val="000000"/>
          <w:sz w:val="18"/>
          <w:szCs w:val="18"/>
          <w:lang w:val="az-Latn-AZ"/>
        </w:rPr>
        <w:t xml:space="preserve"> şəxsi tapın</w:t>
      </w:r>
    </w:p>
    <w:p w14:paraId="496EF7C5" w14:textId="77777777" w:rsidR="00E0590A" w:rsidRPr="00D55B68" w:rsidRDefault="00E0590A" w:rsidP="007F5F9D">
      <w:pPr>
        <w:pStyle w:val="ListParagraph"/>
        <w:numPr>
          <w:ilvl w:val="0"/>
          <w:numId w:val="1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Bankın qeyri-kumulyativ müddətsiz imtiyazlı səhmlərinə malik hər hansı şəxs</w:t>
      </w:r>
    </w:p>
    <w:p w14:paraId="4124135D" w14:textId="77777777" w:rsidR="00CE1DB6" w:rsidRPr="00D55B68" w:rsidRDefault="007573B1" w:rsidP="007F5F9D">
      <w:pPr>
        <w:pStyle w:val="ListParagraph"/>
        <w:numPr>
          <w:ilvl w:val="0"/>
          <w:numId w:val="12"/>
        </w:numPr>
        <w:jc w:val="both"/>
        <w:rPr>
          <w:rFonts w:ascii="Palatino Linotype" w:hAnsi="Palatino Linotype"/>
          <w:color w:val="000000"/>
          <w:sz w:val="18"/>
          <w:szCs w:val="18"/>
          <w:lang w:val="az-Latn-AZ"/>
        </w:rPr>
      </w:pPr>
      <w:r w:rsidRPr="00D55B68">
        <w:rPr>
          <w:rFonts w:ascii="Palatino Linotype" w:hAnsi="Palatino Linotype"/>
          <w:iCs/>
          <w:color w:val="000000"/>
          <w:sz w:val="18"/>
          <w:szCs w:val="18"/>
          <w:lang w:val="az-Latn-AZ"/>
        </w:rPr>
        <w:t>Bankın nizamnamə kapitalında 15 faiz paya malik olan fiziki şə</w:t>
      </w:r>
      <w:r w:rsidR="00455200" w:rsidRPr="00D55B68">
        <w:rPr>
          <w:rFonts w:ascii="Palatino Linotype" w:hAnsi="Palatino Linotype"/>
          <w:iCs/>
          <w:color w:val="000000"/>
          <w:sz w:val="18"/>
          <w:szCs w:val="18"/>
          <w:lang w:val="az-Latn-AZ"/>
        </w:rPr>
        <w:t>xs</w:t>
      </w:r>
    </w:p>
    <w:p w14:paraId="2007A59D" w14:textId="77777777" w:rsidR="007573B1" w:rsidRPr="00D55B68" w:rsidRDefault="007573B1" w:rsidP="007F5F9D">
      <w:pPr>
        <w:pStyle w:val="ListParagraph"/>
        <w:numPr>
          <w:ilvl w:val="0"/>
          <w:numId w:val="12"/>
        </w:numPr>
        <w:jc w:val="both"/>
        <w:rPr>
          <w:rFonts w:ascii="Palatino Linotype" w:hAnsi="Palatino Linotype"/>
          <w:color w:val="000000"/>
          <w:sz w:val="18"/>
          <w:szCs w:val="18"/>
          <w:lang w:val="az-Latn-AZ"/>
        </w:rPr>
      </w:pPr>
      <w:r w:rsidRPr="00D55B68">
        <w:rPr>
          <w:rFonts w:ascii="Palatino Linotype" w:hAnsi="Palatino Linotype"/>
          <w:iCs/>
          <w:color w:val="000000"/>
          <w:sz w:val="18"/>
          <w:szCs w:val="18"/>
          <w:lang w:val="az-Latn-AZ"/>
        </w:rPr>
        <w:t>Bankın nizamnamə kapitalında 40 faiz paya malik olan hüquqi şə</w:t>
      </w:r>
      <w:r w:rsidR="00455200" w:rsidRPr="00D55B68">
        <w:rPr>
          <w:rFonts w:ascii="Palatino Linotype" w:hAnsi="Palatino Linotype"/>
          <w:iCs/>
          <w:color w:val="000000"/>
          <w:sz w:val="18"/>
          <w:szCs w:val="18"/>
          <w:lang w:val="az-Latn-AZ"/>
        </w:rPr>
        <w:t>xs</w:t>
      </w:r>
    </w:p>
    <w:p w14:paraId="60692ECE" w14:textId="77777777" w:rsidR="00CE1DB6" w:rsidRPr="00D55B68" w:rsidRDefault="00455200" w:rsidP="007F5F9D">
      <w:pPr>
        <w:pStyle w:val="ListParagraph"/>
        <w:numPr>
          <w:ilvl w:val="0"/>
          <w:numId w:val="12"/>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 xml:space="preserve">Bankın nizamnamə kapitalında mühüm </w:t>
      </w:r>
      <w:r w:rsidR="004E3AEF" w:rsidRPr="00D55B68">
        <w:rPr>
          <w:rFonts w:ascii="Palatino Linotype" w:hAnsi="Palatino Linotype"/>
          <w:iCs/>
          <w:color w:val="000000"/>
          <w:sz w:val="18"/>
          <w:szCs w:val="18"/>
          <w:lang w:val="az-Latn-AZ"/>
        </w:rPr>
        <w:t>iştirak payı</w:t>
      </w:r>
      <w:r w:rsidRPr="00D55B68">
        <w:rPr>
          <w:rFonts w:ascii="Palatino Linotype" w:hAnsi="Palatino Linotype"/>
          <w:iCs/>
          <w:color w:val="000000"/>
          <w:sz w:val="18"/>
          <w:szCs w:val="18"/>
          <w:lang w:val="az-Latn-AZ"/>
        </w:rPr>
        <w:t xml:space="preserve"> olan hər hansı şəxs</w:t>
      </w:r>
    </w:p>
    <w:p w14:paraId="3E358C92" w14:textId="77777777" w:rsidR="00333F9D" w:rsidRPr="00D55B68" w:rsidRDefault="00333F9D" w:rsidP="007F5F9D">
      <w:pPr>
        <w:pStyle w:val="ListParagraph"/>
        <w:ind w:left="1080"/>
        <w:jc w:val="both"/>
        <w:rPr>
          <w:rFonts w:ascii="Palatino Linotype" w:hAnsi="Palatino Linotype"/>
          <w:iCs/>
          <w:color w:val="000000"/>
          <w:sz w:val="18"/>
          <w:szCs w:val="18"/>
          <w:lang w:val="az-Latn-AZ"/>
        </w:rPr>
      </w:pPr>
    </w:p>
    <w:p w14:paraId="275EA0EC" w14:textId="77777777" w:rsidR="006B01E0" w:rsidRPr="00D55B68" w:rsidRDefault="001A0E3B"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 xml:space="preserve">B MMC , A MMC-nin nizamnamə kapitalında 15% payla iştirak edir. C MMC, B MMC-nin nizamnamə kapitalında 100% payla iştirak edir. </w:t>
      </w:r>
      <w:r w:rsidR="008B70A4" w:rsidRPr="00D55B68">
        <w:rPr>
          <w:rFonts w:ascii="Palatino Linotype" w:hAnsi="Palatino Linotype"/>
          <w:b/>
          <w:color w:val="000000"/>
          <w:sz w:val="18"/>
          <w:szCs w:val="18"/>
          <w:lang w:val="az-Latn-AZ"/>
        </w:rPr>
        <w:t>A MMC-yə aidiyyatı olmayan şəxs aşağıdakılardan hansıdır?</w:t>
      </w:r>
    </w:p>
    <w:p w14:paraId="74503614" w14:textId="77777777" w:rsidR="008B70A4" w:rsidRPr="00D55B68" w:rsidRDefault="008B70A4" w:rsidP="007F5F9D">
      <w:pPr>
        <w:pStyle w:val="ListParagraph"/>
        <w:numPr>
          <w:ilvl w:val="0"/>
          <w:numId w:val="14"/>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C MMC-nin icra orqaninin rəhbərinin qızı</w:t>
      </w:r>
    </w:p>
    <w:p w14:paraId="44378DE2" w14:textId="77777777" w:rsidR="008B70A4" w:rsidRPr="00D55B68" w:rsidRDefault="008B70A4" w:rsidP="007F5F9D">
      <w:pPr>
        <w:pStyle w:val="ListParagraph"/>
        <w:numPr>
          <w:ilvl w:val="0"/>
          <w:numId w:val="14"/>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 MMC-nin direktorlar şurasının sədri</w:t>
      </w:r>
    </w:p>
    <w:p w14:paraId="224AF13E" w14:textId="77777777" w:rsidR="008B70A4" w:rsidRPr="00D55B68" w:rsidRDefault="008B70A4" w:rsidP="007F5F9D">
      <w:pPr>
        <w:pStyle w:val="ListParagraph"/>
        <w:numPr>
          <w:ilvl w:val="0"/>
          <w:numId w:val="14"/>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B MMC-nin </w:t>
      </w:r>
      <w:r w:rsidR="00A822E4" w:rsidRPr="00D55B68">
        <w:rPr>
          <w:rFonts w:ascii="Palatino Linotype" w:hAnsi="Palatino Linotype"/>
          <w:color w:val="000000"/>
          <w:sz w:val="18"/>
          <w:szCs w:val="18"/>
          <w:lang w:val="az-Latn-AZ"/>
        </w:rPr>
        <w:t>səhmdarının nizamnamə kapitalında 20% payla iştirak edən fiziki şəxs</w:t>
      </w:r>
    </w:p>
    <w:p w14:paraId="30159EB5" w14:textId="77777777" w:rsidR="008B70A4" w:rsidRPr="00D55B68" w:rsidRDefault="008B70A4" w:rsidP="007F5F9D">
      <w:pPr>
        <w:pStyle w:val="ListParagraph"/>
        <w:numPr>
          <w:ilvl w:val="0"/>
          <w:numId w:val="14"/>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 MMC-nin direktorlar şurasının üzvünün birbaşa iştirak etdiyi hüquqi şəxs</w:t>
      </w:r>
    </w:p>
    <w:p w14:paraId="48764EA9" w14:textId="77777777" w:rsidR="00333F9D" w:rsidRPr="00D55B68" w:rsidRDefault="00333F9D" w:rsidP="007F5F9D">
      <w:pPr>
        <w:pStyle w:val="ListParagraph"/>
        <w:ind w:left="1080"/>
        <w:jc w:val="both"/>
        <w:rPr>
          <w:rFonts w:ascii="Palatino Linotype" w:hAnsi="Palatino Linotype"/>
          <w:color w:val="000000"/>
          <w:sz w:val="18"/>
          <w:szCs w:val="18"/>
          <w:lang w:val="az-Latn-AZ"/>
        </w:rPr>
      </w:pPr>
    </w:p>
    <w:p w14:paraId="7DB4791D" w14:textId="77777777" w:rsidR="006B01E0" w:rsidRPr="00D55B68" w:rsidRDefault="00CF252D"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Bankın f</w:t>
      </w:r>
      <w:r w:rsidR="00904313" w:rsidRPr="00D55B68">
        <w:rPr>
          <w:rFonts w:ascii="Palatino Linotype" w:hAnsi="Palatino Linotype"/>
          <w:b/>
          <w:color w:val="000000"/>
          <w:sz w:val="18"/>
          <w:szCs w:val="18"/>
          <w:lang w:val="az-Latn-AZ"/>
        </w:rPr>
        <w:t xml:space="preserve">ilial müdirinin aşağıdakı qohumlarından hansının müraciəti </w:t>
      </w:r>
      <w:r w:rsidR="001736D4" w:rsidRPr="00D55B68">
        <w:rPr>
          <w:rFonts w:ascii="Palatino Linotype" w:hAnsi="Palatino Linotype"/>
          <w:b/>
          <w:color w:val="000000"/>
          <w:sz w:val="18"/>
          <w:szCs w:val="18"/>
          <w:lang w:val="az-Latn-AZ"/>
        </w:rPr>
        <w:t>aidiyyatı şəxsin müraciəti kimi dəyərləndiril</w:t>
      </w:r>
      <w:r w:rsidRPr="00D55B68">
        <w:rPr>
          <w:rFonts w:ascii="Palatino Linotype" w:hAnsi="Palatino Linotype"/>
          <w:b/>
          <w:color w:val="000000"/>
          <w:sz w:val="18"/>
          <w:szCs w:val="18"/>
          <w:lang w:val="az-Latn-AZ"/>
        </w:rPr>
        <w:t>məyəcək</w:t>
      </w:r>
      <w:r w:rsidR="001736D4" w:rsidRPr="00D55B68">
        <w:rPr>
          <w:rFonts w:ascii="Palatino Linotype" w:hAnsi="Palatino Linotype"/>
          <w:b/>
          <w:color w:val="000000"/>
          <w:sz w:val="18"/>
          <w:szCs w:val="18"/>
          <w:lang w:val="az-Latn-AZ"/>
        </w:rPr>
        <w:t xml:space="preserve"> ?</w:t>
      </w:r>
    </w:p>
    <w:p w14:paraId="0F9757EE" w14:textId="77777777" w:rsidR="001736D4" w:rsidRPr="00D55B68" w:rsidRDefault="00CF252D" w:rsidP="007F5F9D">
      <w:pPr>
        <w:pStyle w:val="ListParagraph"/>
        <w:numPr>
          <w:ilvl w:val="0"/>
          <w:numId w:val="13"/>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əri (arvadı), valideynləri</w:t>
      </w:r>
      <w:r w:rsidR="005622E2" w:rsidRPr="00D55B68">
        <w:rPr>
          <w:rFonts w:ascii="Palatino Linotype" w:hAnsi="Palatino Linotype"/>
          <w:iCs/>
          <w:color w:val="000000"/>
          <w:sz w:val="18"/>
          <w:szCs w:val="18"/>
          <w:lang w:val="az-Latn-AZ"/>
        </w:rPr>
        <w:t>, qardaşları və bacıları</w:t>
      </w:r>
    </w:p>
    <w:p w14:paraId="3C150BD2" w14:textId="77777777" w:rsidR="00CE1DB6" w:rsidRPr="00D55B68" w:rsidRDefault="00CF252D" w:rsidP="007F5F9D">
      <w:pPr>
        <w:pStyle w:val="ListParagraph"/>
        <w:numPr>
          <w:ilvl w:val="0"/>
          <w:numId w:val="13"/>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ə</w:t>
      </w:r>
      <w:r w:rsidR="007C7E41" w:rsidRPr="00D55B68">
        <w:rPr>
          <w:rFonts w:ascii="Palatino Linotype" w:hAnsi="Palatino Linotype"/>
          <w:iCs/>
          <w:color w:val="000000"/>
          <w:sz w:val="18"/>
          <w:szCs w:val="18"/>
          <w:lang w:val="az-Latn-AZ"/>
        </w:rPr>
        <w:t>rinin (</w:t>
      </w:r>
      <w:r w:rsidRPr="00D55B68">
        <w:rPr>
          <w:rFonts w:ascii="Palatino Linotype" w:hAnsi="Palatino Linotype"/>
          <w:iCs/>
          <w:color w:val="000000"/>
          <w:sz w:val="18"/>
          <w:szCs w:val="18"/>
          <w:lang w:val="az-Latn-AZ"/>
        </w:rPr>
        <w:t>arvadının</w:t>
      </w:r>
      <w:r w:rsidR="007C7E41" w:rsidRPr="00D55B68">
        <w:rPr>
          <w:rFonts w:ascii="Palatino Linotype" w:hAnsi="Palatino Linotype"/>
          <w:iCs/>
          <w:color w:val="000000"/>
          <w:sz w:val="18"/>
          <w:szCs w:val="18"/>
          <w:lang w:val="az-Latn-AZ"/>
        </w:rPr>
        <w:t>)</w:t>
      </w:r>
      <w:r w:rsidRPr="00D55B68">
        <w:rPr>
          <w:rFonts w:ascii="Palatino Linotype" w:hAnsi="Palatino Linotype"/>
          <w:iCs/>
          <w:color w:val="000000"/>
          <w:sz w:val="18"/>
          <w:szCs w:val="18"/>
          <w:lang w:val="az-Latn-AZ"/>
        </w:rPr>
        <w:t xml:space="preserve"> valideynləri, babaları və nənələri</w:t>
      </w:r>
    </w:p>
    <w:p w14:paraId="0E734046" w14:textId="77777777" w:rsidR="005622E2" w:rsidRPr="00D55B68" w:rsidRDefault="00FA54DE" w:rsidP="007F5F9D">
      <w:pPr>
        <w:pStyle w:val="ListParagraph"/>
        <w:numPr>
          <w:ilvl w:val="0"/>
          <w:numId w:val="13"/>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lastRenderedPageBreak/>
        <w:t xml:space="preserve">ərinin </w:t>
      </w:r>
      <w:r w:rsidR="007C7E41" w:rsidRPr="00D55B68">
        <w:rPr>
          <w:rFonts w:ascii="Palatino Linotype" w:hAnsi="Palatino Linotype"/>
          <w:iCs/>
          <w:color w:val="000000"/>
          <w:sz w:val="18"/>
          <w:szCs w:val="18"/>
          <w:lang w:val="az-Latn-AZ"/>
        </w:rPr>
        <w:t>(</w:t>
      </w:r>
      <w:r w:rsidRPr="00D55B68">
        <w:rPr>
          <w:rFonts w:ascii="Palatino Linotype" w:hAnsi="Palatino Linotype"/>
          <w:iCs/>
          <w:color w:val="000000"/>
          <w:sz w:val="18"/>
          <w:szCs w:val="18"/>
          <w:lang w:val="az-Latn-AZ"/>
        </w:rPr>
        <w:t>arvadının</w:t>
      </w:r>
      <w:r w:rsidR="007C7E41" w:rsidRPr="00D55B68">
        <w:rPr>
          <w:rFonts w:ascii="Palatino Linotype" w:hAnsi="Palatino Linotype"/>
          <w:iCs/>
          <w:color w:val="000000"/>
          <w:sz w:val="18"/>
          <w:szCs w:val="18"/>
          <w:lang w:val="az-Latn-AZ"/>
        </w:rPr>
        <w:t>)</w:t>
      </w:r>
      <w:r w:rsidRPr="00D55B68">
        <w:rPr>
          <w:rFonts w:ascii="Palatino Linotype" w:hAnsi="Palatino Linotype"/>
          <w:iCs/>
          <w:color w:val="000000"/>
          <w:sz w:val="18"/>
          <w:szCs w:val="18"/>
          <w:lang w:val="az-Latn-AZ"/>
        </w:rPr>
        <w:t xml:space="preserve"> nəvələri</w:t>
      </w:r>
    </w:p>
    <w:p w14:paraId="76756DC1" w14:textId="77777777" w:rsidR="00CF252D" w:rsidRPr="00D55B68" w:rsidRDefault="00CF252D" w:rsidP="007F5F9D">
      <w:pPr>
        <w:pStyle w:val="ListParagraph"/>
        <w:numPr>
          <w:ilvl w:val="0"/>
          <w:numId w:val="13"/>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övladları, övladlığa götürənləri (götürülənləri)</w:t>
      </w:r>
    </w:p>
    <w:p w14:paraId="12008B63" w14:textId="77777777" w:rsidR="00333F9D" w:rsidRPr="00D55B68" w:rsidRDefault="00333F9D" w:rsidP="007F5F9D">
      <w:pPr>
        <w:pStyle w:val="ListParagraph"/>
        <w:ind w:left="1080"/>
        <w:jc w:val="both"/>
        <w:rPr>
          <w:rFonts w:ascii="Palatino Linotype" w:hAnsi="Palatino Linotype"/>
          <w:iCs/>
          <w:color w:val="000000"/>
          <w:sz w:val="18"/>
          <w:szCs w:val="18"/>
          <w:lang w:val="az-Latn-AZ"/>
        </w:rPr>
      </w:pPr>
    </w:p>
    <w:p w14:paraId="39F01B9F" w14:textId="77777777" w:rsidR="00497EA5" w:rsidRPr="00D55B68" w:rsidRDefault="00497EA5"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 xml:space="preserve">Banka aidiyyəti şəxslə bağlanması nəzərdə tutulan əqdin dəyəri </w:t>
      </w:r>
      <w:r w:rsidR="00CB45D3" w:rsidRPr="00D55B68">
        <w:rPr>
          <w:rFonts w:ascii="Palatino Linotype" w:hAnsi="Palatino Linotype"/>
          <w:b/>
          <w:color w:val="000000"/>
          <w:sz w:val="18"/>
          <w:szCs w:val="18"/>
          <w:lang w:val="az-Latn-AZ"/>
        </w:rPr>
        <w:t>bankın</w:t>
      </w:r>
      <w:r w:rsidRPr="00D55B68">
        <w:rPr>
          <w:rFonts w:ascii="Palatino Linotype" w:hAnsi="Palatino Linotype"/>
          <w:b/>
          <w:color w:val="000000"/>
          <w:sz w:val="18"/>
          <w:szCs w:val="18"/>
          <w:lang w:val="az-Latn-AZ"/>
        </w:rPr>
        <w:t xml:space="preserve"> aktivlərinin 10 % hissəsini təşkil edir. Aşağıdakılardan hansı doğru deyil ?</w:t>
      </w:r>
    </w:p>
    <w:p w14:paraId="4B60879D" w14:textId="77777777" w:rsidR="00497EA5" w:rsidRPr="00D55B68" w:rsidRDefault="00497EA5" w:rsidP="007F5F9D">
      <w:pPr>
        <w:pStyle w:val="ListParagraph"/>
        <w:numPr>
          <w:ilvl w:val="0"/>
          <w:numId w:val="15"/>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müstəqil auditorun rəyi olmalıdır</w:t>
      </w:r>
    </w:p>
    <w:p w14:paraId="513F7E9B" w14:textId="77777777" w:rsidR="00497EA5" w:rsidRPr="00D55B68" w:rsidRDefault="001217E4" w:rsidP="007F5F9D">
      <w:pPr>
        <w:pStyle w:val="ListParagraph"/>
        <w:numPr>
          <w:ilvl w:val="0"/>
          <w:numId w:val="15"/>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səmdarların</w:t>
      </w:r>
      <w:r w:rsidR="00497EA5" w:rsidRPr="00D55B68">
        <w:rPr>
          <w:rFonts w:ascii="Palatino Linotype" w:hAnsi="Palatino Linotype"/>
          <w:iCs/>
          <w:color w:val="000000"/>
          <w:sz w:val="18"/>
          <w:szCs w:val="18"/>
          <w:lang w:val="az-Latn-AZ"/>
        </w:rPr>
        <w:t xml:space="preserve"> ümumi yığıncağının sadə səs çoxluğu ilə qəbul edilmiş qərarı </w:t>
      </w:r>
      <w:r w:rsidR="008A3F5C" w:rsidRPr="00D55B68">
        <w:rPr>
          <w:rFonts w:ascii="Palatino Linotype" w:hAnsi="Palatino Linotype"/>
          <w:iCs/>
          <w:color w:val="000000"/>
          <w:sz w:val="18"/>
          <w:szCs w:val="18"/>
          <w:lang w:val="az-Latn-AZ"/>
        </w:rPr>
        <w:t>olmalıdır</w:t>
      </w:r>
    </w:p>
    <w:p w14:paraId="0BE8E1B8" w14:textId="77777777" w:rsidR="00CF252D" w:rsidRPr="00D55B68" w:rsidRDefault="00CB45D3" w:rsidP="007F5F9D">
      <w:pPr>
        <w:pStyle w:val="ListParagraph"/>
        <w:numPr>
          <w:ilvl w:val="0"/>
          <w:numId w:val="15"/>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 xml:space="preserve">səhmlərin azı 60 faizinin </w:t>
      </w:r>
      <w:r w:rsidR="004610E0" w:rsidRPr="00D55B68">
        <w:rPr>
          <w:rFonts w:ascii="Palatino Linotype" w:hAnsi="Palatino Linotype"/>
          <w:color w:val="000000"/>
          <w:sz w:val="18"/>
          <w:szCs w:val="18"/>
          <w:shd w:val="clear" w:color="auto" w:fill="FFFFFF"/>
          <w:lang w:val="az-Latn-AZ"/>
        </w:rPr>
        <w:t>sahibinin (</w:t>
      </w:r>
      <w:r w:rsidR="004610E0" w:rsidRPr="00D55B68">
        <w:rPr>
          <w:rFonts w:ascii="Palatino Linotype" w:hAnsi="Palatino Linotype"/>
          <w:iCs/>
          <w:color w:val="000000"/>
          <w:sz w:val="18"/>
          <w:szCs w:val="18"/>
          <w:lang w:val="az-Latn-AZ"/>
        </w:rPr>
        <w:t xml:space="preserve">səsvermə hüququ olmaqla ) </w:t>
      </w:r>
      <w:r w:rsidR="004610E0" w:rsidRPr="00D55B68">
        <w:rPr>
          <w:rFonts w:ascii="Palatino Linotype" w:hAnsi="Palatino Linotype"/>
          <w:color w:val="000000"/>
          <w:sz w:val="18"/>
          <w:szCs w:val="18"/>
          <w:shd w:val="clear" w:color="auto" w:fill="FFFFFF"/>
          <w:lang w:val="az-Latn-AZ"/>
        </w:rPr>
        <w:t>iştirak etdiyi yığıncağın qərarı olmalıdır</w:t>
      </w:r>
    </w:p>
    <w:p w14:paraId="0028086B" w14:textId="77777777" w:rsidR="007946A7" w:rsidRPr="00D55B68" w:rsidRDefault="00CD08EA" w:rsidP="007F5F9D">
      <w:pPr>
        <w:pStyle w:val="ListParagraph"/>
        <w:numPr>
          <w:ilvl w:val="0"/>
          <w:numId w:val="15"/>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maliyyə bazarlarına nəzarət orqanının müsbət yazılı rəyi olmalıdır</w:t>
      </w:r>
    </w:p>
    <w:p w14:paraId="1AD7A9AB" w14:textId="77777777" w:rsidR="00333F9D" w:rsidRPr="00D55B68" w:rsidRDefault="00333F9D" w:rsidP="007F5F9D">
      <w:pPr>
        <w:pStyle w:val="ListParagraph"/>
        <w:ind w:left="1080"/>
        <w:jc w:val="both"/>
        <w:rPr>
          <w:rFonts w:ascii="Palatino Linotype" w:hAnsi="Palatino Linotype"/>
          <w:iCs/>
          <w:color w:val="000000"/>
          <w:sz w:val="18"/>
          <w:szCs w:val="18"/>
          <w:lang w:val="az-Latn-AZ"/>
        </w:rPr>
      </w:pPr>
    </w:p>
    <w:p w14:paraId="5E94D2D2" w14:textId="77777777" w:rsidR="00843BE4" w:rsidRPr="00D55B68" w:rsidRDefault="00843BE4" w:rsidP="007F5F9D">
      <w:pPr>
        <w:pStyle w:val="ListParagraph"/>
        <w:numPr>
          <w:ilvl w:val="0"/>
          <w:numId w:val="2"/>
        </w:numPr>
        <w:jc w:val="both"/>
        <w:rPr>
          <w:rFonts w:ascii="Palatino Linotype" w:hAnsi="Palatino Linotype"/>
          <w:b/>
          <w:iCs/>
          <w:color w:val="000000"/>
          <w:sz w:val="18"/>
          <w:szCs w:val="18"/>
          <w:lang w:val="az-Latn-AZ"/>
        </w:rPr>
      </w:pPr>
      <w:r w:rsidRPr="00D55B68">
        <w:rPr>
          <w:rFonts w:ascii="Palatino Linotype" w:hAnsi="Palatino Linotype"/>
          <w:b/>
          <w:iCs/>
          <w:color w:val="000000"/>
          <w:sz w:val="18"/>
          <w:szCs w:val="18"/>
          <w:lang w:val="az-Latn-AZ"/>
        </w:rPr>
        <w:t>Bankın məcmu kapitalı 80 m</w:t>
      </w:r>
      <w:r w:rsidR="00BE4F4C" w:rsidRPr="00D55B68">
        <w:rPr>
          <w:rFonts w:ascii="Palatino Linotype" w:hAnsi="Palatino Linotype"/>
          <w:b/>
          <w:iCs/>
          <w:color w:val="000000"/>
          <w:sz w:val="18"/>
          <w:szCs w:val="18"/>
          <w:lang w:val="az-Latn-AZ"/>
        </w:rPr>
        <w:t>ilyon manatdır. Banka aidiyyatı şəxs(lər)in kredit tələbinə dair qeyd edilənlərdən hansı doğru deyil ?</w:t>
      </w:r>
    </w:p>
    <w:p w14:paraId="0E68B861" w14:textId="77777777" w:rsidR="00BE4F4C" w:rsidRPr="00D55B68" w:rsidRDefault="00BE4F4C" w:rsidP="007F5F9D">
      <w:pPr>
        <w:pStyle w:val="ListParagraph"/>
        <w:numPr>
          <w:ilvl w:val="0"/>
          <w:numId w:val="16"/>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fiziki şəxsdirsə 2.4 mln manatdan çox ola bilməz</w:t>
      </w:r>
    </w:p>
    <w:p w14:paraId="62761EE7" w14:textId="77777777" w:rsidR="00BE4F4C" w:rsidRPr="00D55B68" w:rsidRDefault="00E34861" w:rsidP="007F5F9D">
      <w:pPr>
        <w:pStyle w:val="ListParagraph"/>
        <w:numPr>
          <w:ilvl w:val="0"/>
          <w:numId w:val="16"/>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4 mln manatdan çox məbləğlərə dair qərar müstəqil audit rəyi ilə, müşahidə şurası tərəfindən verilməlidir</w:t>
      </w:r>
    </w:p>
    <w:p w14:paraId="688C7090" w14:textId="77777777" w:rsidR="00BE4F4C" w:rsidRPr="00D55B68" w:rsidRDefault="00BE4F4C" w:rsidP="007F5F9D">
      <w:pPr>
        <w:pStyle w:val="ListParagraph"/>
        <w:numPr>
          <w:ilvl w:val="0"/>
          <w:numId w:val="16"/>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hüquqi şəxsdirsə 8 mln manatdan çox ola bilməz</w:t>
      </w:r>
    </w:p>
    <w:p w14:paraId="6EC72CAF" w14:textId="77777777" w:rsidR="00BE4F4C" w:rsidRPr="00D55B68" w:rsidRDefault="00BE4F4C" w:rsidP="007F5F9D">
      <w:pPr>
        <w:pStyle w:val="ListParagraph"/>
        <w:numPr>
          <w:ilvl w:val="0"/>
          <w:numId w:val="16"/>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bütün fiziki və hüquqi şəxslər üzrə 16 mln manatdan çox ola bilməz</w:t>
      </w:r>
    </w:p>
    <w:p w14:paraId="6A0A36C0" w14:textId="77777777" w:rsidR="00333F9D" w:rsidRPr="00D55B68" w:rsidRDefault="00333F9D" w:rsidP="007F5F9D">
      <w:pPr>
        <w:pStyle w:val="ListParagraph"/>
        <w:ind w:left="1080"/>
        <w:jc w:val="both"/>
        <w:rPr>
          <w:rFonts w:ascii="Palatino Linotype" w:hAnsi="Palatino Linotype"/>
          <w:iCs/>
          <w:color w:val="000000"/>
          <w:sz w:val="18"/>
          <w:szCs w:val="18"/>
          <w:lang w:val="az-Latn-AZ"/>
        </w:rPr>
      </w:pPr>
    </w:p>
    <w:p w14:paraId="24E34349" w14:textId="77777777" w:rsidR="00537313" w:rsidRPr="00D55B68" w:rsidRDefault="00537313" w:rsidP="007F5F9D">
      <w:pPr>
        <w:pStyle w:val="ListParagraph"/>
        <w:numPr>
          <w:ilvl w:val="0"/>
          <w:numId w:val="2"/>
        </w:numPr>
        <w:jc w:val="both"/>
        <w:rPr>
          <w:rFonts w:ascii="Palatino Linotype" w:hAnsi="Palatino Linotype"/>
          <w:b/>
          <w:iCs/>
          <w:color w:val="000000"/>
          <w:sz w:val="18"/>
          <w:szCs w:val="18"/>
          <w:lang w:val="az-Latn-AZ"/>
        </w:rPr>
      </w:pPr>
      <w:r w:rsidRPr="00D55B68">
        <w:rPr>
          <w:rFonts w:ascii="Palatino Linotype" w:hAnsi="Palatino Linotype"/>
          <w:b/>
          <w:iCs/>
          <w:color w:val="000000"/>
          <w:sz w:val="18"/>
          <w:szCs w:val="18"/>
          <w:lang w:val="az-Latn-AZ"/>
        </w:rPr>
        <w:t>Azərbaycan Respublikasının bank sisteminə aid deyil</w:t>
      </w:r>
    </w:p>
    <w:p w14:paraId="3D9911B3" w14:textId="77777777" w:rsidR="00537313" w:rsidRPr="00D55B68" w:rsidRDefault="00537313" w:rsidP="007F5F9D">
      <w:pPr>
        <w:pStyle w:val="ListParagraph"/>
        <w:numPr>
          <w:ilvl w:val="0"/>
          <w:numId w:val="17"/>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maliyyə bazarlarına nəzarət orqanı</w:t>
      </w:r>
    </w:p>
    <w:p w14:paraId="3448D320" w14:textId="77777777" w:rsidR="00537313" w:rsidRPr="00D55B68" w:rsidRDefault="00703341" w:rsidP="007F5F9D">
      <w:pPr>
        <w:pStyle w:val="ListParagraph"/>
        <w:numPr>
          <w:ilvl w:val="0"/>
          <w:numId w:val="17"/>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Əmanətlərin sığortalanması fondu</w:t>
      </w:r>
    </w:p>
    <w:p w14:paraId="68D836F5" w14:textId="77777777" w:rsidR="00537313" w:rsidRPr="00D55B68" w:rsidRDefault="00537313" w:rsidP="007F5F9D">
      <w:pPr>
        <w:pStyle w:val="ListParagraph"/>
        <w:numPr>
          <w:ilvl w:val="0"/>
          <w:numId w:val="17"/>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Azərbaycan Respublikasının Mərkəzi Bankı</w:t>
      </w:r>
    </w:p>
    <w:p w14:paraId="49C14805" w14:textId="77777777" w:rsidR="00A66438" w:rsidRPr="00D55B68" w:rsidRDefault="00A66438" w:rsidP="007F5F9D">
      <w:pPr>
        <w:pStyle w:val="ListParagraph"/>
        <w:numPr>
          <w:ilvl w:val="0"/>
          <w:numId w:val="17"/>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kredit təşkilatları</w:t>
      </w:r>
    </w:p>
    <w:p w14:paraId="16F4BAB1" w14:textId="77777777" w:rsidR="00333F9D" w:rsidRPr="00D55B68" w:rsidRDefault="00333F9D" w:rsidP="007F5F9D">
      <w:pPr>
        <w:pStyle w:val="ListParagraph"/>
        <w:ind w:left="1080"/>
        <w:jc w:val="both"/>
        <w:rPr>
          <w:rFonts w:ascii="Palatino Linotype" w:hAnsi="Palatino Linotype"/>
          <w:iCs/>
          <w:color w:val="000000"/>
          <w:sz w:val="18"/>
          <w:szCs w:val="18"/>
          <w:lang w:val="az-Latn-AZ"/>
        </w:rPr>
      </w:pPr>
    </w:p>
    <w:p w14:paraId="45AAC7BB" w14:textId="77777777" w:rsidR="00537313" w:rsidRPr="00D55B68" w:rsidRDefault="00EF7412" w:rsidP="007F5F9D">
      <w:pPr>
        <w:pStyle w:val="ListParagraph"/>
        <w:numPr>
          <w:ilvl w:val="0"/>
          <w:numId w:val="2"/>
        </w:numPr>
        <w:jc w:val="both"/>
        <w:rPr>
          <w:rFonts w:ascii="Palatino Linotype" w:hAnsi="Palatino Linotype"/>
          <w:color w:val="000000"/>
          <w:sz w:val="18"/>
          <w:szCs w:val="18"/>
          <w:lang w:val="az-Latn-AZ"/>
        </w:rPr>
      </w:pPr>
      <w:r w:rsidRPr="00D55B68">
        <w:rPr>
          <w:rFonts w:ascii="Palatino Linotype" w:hAnsi="Palatino Linotype"/>
          <w:b/>
          <w:iCs/>
          <w:color w:val="000000"/>
          <w:sz w:val="18"/>
          <w:szCs w:val="18"/>
          <w:lang w:val="az-Latn-AZ"/>
        </w:rPr>
        <w:t>Azərbaycan Respublikasında kredit təşkilatlarının fəaliyyətini tənzimləyən əsas qanunlar hansılardır</w:t>
      </w:r>
      <w:r w:rsidR="00345F7C" w:rsidRPr="00D55B68">
        <w:rPr>
          <w:rFonts w:ascii="Palatino Linotype" w:hAnsi="Palatino Linotype"/>
          <w:b/>
          <w:iCs/>
          <w:color w:val="000000"/>
          <w:sz w:val="18"/>
          <w:szCs w:val="18"/>
          <w:lang w:val="az-Latn-AZ"/>
        </w:rPr>
        <w:t xml:space="preserve"> ?</w:t>
      </w:r>
    </w:p>
    <w:p w14:paraId="43BD29F3" w14:textId="77777777" w:rsidR="00EF7412" w:rsidRPr="00D55B68" w:rsidRDefault="00EF7412" w:rsidP="007F5F9D">
      <w:pPr>
        <w:pStyle w:val="ListParagraph"/>
        <w:numPr>
          <w:ilvl w:val="0"/>
          <w:numId w:val="18"/>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Azərbaycan Respublikasının Konstitusiyası</w:t>
      </w:r>
    </w:p>
    <w:p w14:paraId="4AFF2106" w14:textId="77777777" w:rsidR="00EF7412" w:rsidRPr="00D55B68" w:rsidRDefault="00EF7412" w:rsidP="007F5F9D">
      <w:pPr>
        <w:pStyle w:val="ListParagraph"/>
        <w:numPr>
          <w:ilvl w:val="0"/>
          <w:numId w:val="18"/>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Azərbaycan Respublikasının Mülki Məcəlləsi</w:t>
      </w:r>
    </w:p>
    <w:p w14:paraId="38A2C38A" w14:textId="77777777" w:rsidR="00EF7412" w:rsidRPr="00D55B68" w:rsidRDefault="00EF7412" w:rsidP="007F5F9D">
      <w:pPr>
        <w:pStyle w:val="ListParagraph"/>
        <w:numPr>
          <w:ilvl w:val="0"/>
          <w:numId w:val="18"/>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Azərbaycan Respublikasının Mərkəzi Bankı haqqında qanun</w:t>
      </w:r>
    </w:p>
    <w:p w14:paraId="57344F3C" w14:textId="77777777" w:rsidR="00EF7412" w:rsidRPr="00D55B68" w:rsidRDefault="00EF7412" w:rsidP="007F5F9D">
      <w:pPr>
        <w:pStyle w:val="ListParagraph"/>
        <w:numPr>
          <w:ilvl w:val="0"/>
          <w:numId w:val="18"/>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Bank olmayan kredit təşkilatlan haqqında və Kredit İttifaqları haqqında qanun</w:t>
      </w:r>
    </w:p>
    <w:p w14:paraId="0CD0A34A" w14:textId="77777777" w:rsidR="00345F7C" w:rsidRPr="00D55B68" w:rsidRDefault="00EF7412" w:rsidP="007F5F9D">
      <w:pPr>
        <w:pStyle w:val="ListParagraph"/>
        <w:numPr>
          <w:ilvl w:val="0"/>
          <w:numId w:val="18"/>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maliyyə bazarlarına nəzarət orqanının və Mərkəzi Bankın bunlara müvafiq olaraq qəbul edilmiş normativ xarakterli aktları</w:t>
      </w:r>
    </w:p>
    <w:p w14:paraId="3B151657" w14:textId="77777777" w:rsidR="00345F7C" w:rsidRPr="00D55B68" w:rsidRDefault="003B1B26" w:rsidP="007F5F9D">
      <w:pPr>
        <w:pStyle w:val="ListParagraph"/>
        <w:numPr>
          <w:ilvl w:val="0"/>
          <w:numId w:val="19"/>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 xml:space="preserve">yalnız </w:t>
      </w:r>
      <w:r w:rsidR="00345F7C" w:rsidRPr="00D55B68">
        <w:rPr>
          <w:rFonts w:ascii="Palatino Linotype" w:hAnsi="Palatino Linotype"/>
          <w:iCs/>
          <w:color w:val="000000"/>
          <w:sz w:val="18"/>
          <w:szCs w:val="18"/>
          <w:lang w:val="az-Latn-AZ"/>
        </w:rPr>
        <w:t>1, 3, 4, 5</w:t>
      </w:r>
    </w:p>
    <w:p w14:paraId="3306D3E2" w14:textId="77777777" w:rsidR="00345F7C" w:rsidRPr="00D55B68" w:rsidRDefault="003B1B26" w:rsidP="007F5F9D">
      <w:pPr>
        <w:pStyle w:val="ListParagraph"/>
        <w:numPr>
          <w:ilvl w:val="0"/>
          <w:numId w:val="19"/>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 xml:space="preserve">yalnız </w:t>
      </w:r>
      <w:r w:rsidR="00345F7C" w:rsidRPr="00D55B68">
        <w:rPr>
          <w:rFonts w:ascii="Palatino Linotype" w:hAnsi="Palatino Linotype"/>
          <w:iCs/>
          <w:color w:val="000000"/>
          <w:sz w:val="18"/>
          <w:szCs w:val="18"/>
          <w:lang w:val="az-Latn-AZ"/>
        </w:rPr>
        <w:t>3, 4, 5</w:t>
      </w:r>
    </w:p>
    <w:p w14:paraId="27FB5B7F" w14:textId="77777777" w:rsidR="00345F7C" w:rsidRPr="00D55B68" w:rsidRDefault="00345F7C" w:rsidP="007F5F9D">
      <w:pPr>
        <w:pStyle w:val="ListParagraph"/>
        <w:numPr>
          <w:ilvl w:val="0"/>
          <w:numId w:val="19"/>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1,2,3,4,5</w:t>
      </w:r>
    </w:p>
    <w:p w14:paraId="70F1DB2B" w14:textId="77777777" w:rsidR="00345F7C" w:rsidRPr="00D55B68" w:rsidRDefault="003B1B26" w:rsidP="007F5F9D">
      <w:pPr>
        <w:pStyle w:val="ListParagraph"/>
        <w:numPr>
          <w:ilvl w:val="0"/>
          <w:numId w:val="19"/>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 xml:space="preserve">yalnız </w:t>
      </w:r>
      <w:r w:rsidR="00345F7C" w:rsidRPr="00D55B68">
        <w:rPr>
          <w:rFonts w:ascii="Palatino Linotype" w:hAnsi="Palatino Linotype"/>
          <w:iCs/>
          <w:color w:val="000000"/>
          <w:sz w:val="18"/>
          <w:szCs w:val="18"/>
          <w:lang w:val="az-Latn-AZ"/>
        </w:rPr>
        <w:t>1, 2, 4</w:t>
      </w:r>
    </w:p>
    <w:p w14:paraId="0971FE21" w14:textId="77777777" w:rsidR="00333F9D" w:rsidRPr="00D55B68" w:rsidRDefault="00333F9D" w:rsidP="007F5F9D">
      <w:pPr>
        <w:pStyle w:val="ListParagraph"/>
        <w:ind w:left="1440"/>
        <w:jc w:val="both"/>
        <w:rPr>
          <w:rFonts w:ascii="Palatino Linotype" w:hAnsi="Palatino Linotype"/>
          <w:iCs/>
          <w:color w:val="000000"/>
          <w:sz w:val="18"/>
          <w:szCs w:val="18"/>
          <w:lang w:val="az-Latn-AZ"/>
        </w:rPr>
      </w:pPr>
    </w:p>
    <w:p w14:paraId="752EF50D" w14:textId="77777777" w:rsidR="003B1B26" w:rsidRPr="00D55B68" w:rsidRDefault="00027086" w:rsidP="007F5F9D">
      <w:pPr>
        <w:pStyle w:val="ListParagraph"/>
        <w:numPr>
          <w:ilvl w:val="0"/>
          <w:numId w:val="2"/>
        </w:numPr>
        <w:jc w:val="both"/>
        <w:rPr>
          <w:rFonts w:ascii="Palatino Linotype" w:hAnsi="Palatino Linotype"/>
          <w:b/>
          <w:iCs/>
          <w:color w:val="000000"/>
          <w:sz w:val="18"/>
          <w:szCs w:val="18"/>
          <w:lang w:val="az-Latn-AZ"/>
        </w:rPr>
      </w:pPr>
      <w:r w:rsidRPr="00D55B68">
        <w:rPr>
          <w:rFonts w:ascii="Palatino Linotype" w:hAnsi="Palatino Linotype"/>
          <w:b/>
          <w:iCs/>
          <w:color w:val="000000"/>
          <w:sz w:val="18"/>
          <w:szCs w:val="18"/>
          <w:lang w:val="az-Latn-AZ"/>
        </w:rPr>
        <w:t>Aşağıda sadalananlardan hansı doğru deyil ?</w:t>
      </w:r>
    </w:p>
    <w:p w14:paraId="257BF55A" w14:textId="77777777" w:rsidR="00027086" w:rsidRPr="00D55B68" w:rsidRDefault="00027086" w:rsidP="007F5F9D">
      <w:pPr>
        <w:pStyle w:val="ListParagraph"/>
        <w:numPr>
          <w:ilvl w:val="0"/>
          <w:numId w:val="20"/>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banklar və bank olmayan kredit təşkilatları</w:t>
      </w:r>
      <w:r w:rsidR="00B53F6A" w:rsidRPr="00D55B68">
        <w:rPr>
          <w:rFonts w:ascii="Palatino Linotype" w:hAnsi="Palatino Linotype"/>
          <w:iCs/>
          <w:color w:val="000000"/>
          <w:sz w:val="18"/>
          <w:szCs w:val="18"/>
          <w:lang w:val="az-Latn-AZ"/>
        </w:rPr>
        <w:t>na</w:t>
      </w:r>
      <w:r w:rsidRPr="00D55B68">
        <w:rPr>
          <w:rFonts w:ascii="Palatino Linotype" w:hAnsi="Palatino Linotype"/>
          <w:iCs/>
          <w:color w:val="000000"/>
          <w:sz w:val="18"/>
          <w:szCs w:val="18"/>
          <w:lang w:val="az-Latn-AZ"/>
        </w:rPr>
        <w:t xml:space="preserve"> bank fəaliyyətini </w:t>
      </w:r>
      <w:r w:rsidR="00B53F6A" w:rsidRPr="00D55B68">
        <w:rPr>
          <w:rFonts w:ascii="Palatino Linotype" w:hAnsi="Palatino Linotype"/>
          <w:iCs/>
          <w:color w:val="000000"/>
          <w:sz w:val="18"/>
          <w:szCs w:val="18"/>
          <w:lang w:val="az-Latn-AZ"/>
        </w:rPr>
        <w:t xml:space="preserve">üçün lisenziyanı </w:t>
      </w:r>
      <w:r w:rsidRPr="00D55B68">
        <w:rPr>
          <w:rFonts w:ascii="Palatino Linotype" w:hAnsi="Palatino Linotype"/>
          <w:iCs/>
          <w:color w:val="000000"/>
          <w:sz w:val="18"/>
          <w:szCs w:val="18"/>
          <w:lang w:val="az-Latn-AZ"/>
        </w:rPr>
        <w:t xml:space="preserve">maliyyə bazarlarına nəzarət </w:t>
      </w:r>
      <w:r w:rsidR="00B53F6A" w:rsidRPr="00D55B68">
        <w:rPr>
          <w:rFonts w:ascii="Palatino Linotype" w:hAnsi="Palatino Linotype"/>
          <w:iCs/>
          <w:color w:val="000000"/>
          <w:sz w:val="18"/>
          <w:szCs w:val="18"/>
          <w:lang w:val="az-Latn-AZ"/>
        </w:rPr>
        <w:t>orqanı verir</w:t>
      </w:r>
    </w:p>
    <w:p w14:paraId="1F803A77" w14:textId="77777777" w:rsidR="00B53F6A" w:rsidRPr="00D55B68" w:rsidRDefault="00B53F6A" w:rsidP="007F5F9D">
      <w:pPr>
        <w:pStyle w:val="ListParagraph"/>
        <w:numPr>
          <w:ilvl w:val="0"/>
          <w:numId w:val="20"/>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poçt rabitəsinin milli operatoru depozit əməliyyatları həyata keçirə bilər</w:t>
      </w:r>
    </w:p>
    <w:p w14:paraId="154FA69F" w14:textId="77777777" w:rsidR="00027086" w:rsidRPr="00D55B68" w:rsidRDefault="00B53F6A" w:rsidP="007F5F9D">
      <w:pPr>
        <w:pStyle w:val="ListParagraph"/>
        <w:numPr>
          <w:ilvl w:val="0"/>
          <w:numId w:val="20"/>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bank olmayan kredit tə</w:t>
      </w:r>
      <w:r w:rsidR="006307CE" w:rsidRPr="00D55B68">
        <w:rPr>
          <w:rFonts w:ascii="Palatino Linotype" w:hAnsi="Palatino Linotype"/>
          <w:iCs/>
          <w:color w:val="000000"/>
          <w:sz w:val="18"/>
          <w:szCs w:val="18"/>
          <w:lang w:val="az-Latn-AZ"/>
        </w:rPr>
        <w:t>şkilatları</w:t>
      </w:r>
      <w:r w:rsidRPr="00D55B68">
        <w:rPr>
          <w:rFonts w:ascii="Palatino Linotype" w:hAnsi="Palatino Linotype"/>
          <w:iCs/>
          <w:color w:val="000000"/>
          <w:sz w:val="18"/>
          <w:szCs w:val="18"/>
          <w:lang w:val="az-Latn-AZ"/>
        </w:rPr>
        <w:t xml:space="preserve"> </w:t>
      </w:r>
      <w:r w:rsidR="006307CE" w:rsidRPr="00D55B68">
        <w:rPr>
          <w:rFonts w:ascii="Palatino Linotype" w:hAnsi="Palatino Linotype"/>
          <w:iCs/>
          <w:color w:val="000000"/>
          <w:sz w:val="18"/>
          <w:szCs w:val="18"/>
          <w:lang w:val="az-Latn-AZ"/>
        </w:rPr>
        <w:t>qiymətli metalları</w:t>
      </w:r>
      <w:r w:rsidRPr="00D55B68">
        <w:rPr>
          <w:rFonts w:ascii="Palatino Linotype" w:hAnsi="Palatino Linotype"/>
          <w:iCs/>
          <w:color w:val="000000"/>
          <w:sz w:val="18"/>
          <w:szCs w:val="18"/>
          <w:lang w:val="az-Latn-AZ"/>
        </w:rPr>
        <w:t xml:space="preserve"> girov </w:t>
      </w:r>
      <w:r w:rsidR="006307CE" w:rsidRPr="00D55B68">
        <w:rPr>
          <w:rFonts w:ascii="Palatino Linotype" w:hAnsi="Palatino Linotype"/>
          <w:iCs/>
          <w:color w:val="000000"/>
          <w:sz w:val="18"/>
          <w:szCs w:val="18"/>
          <w:lang w:val="az-Latn-AZ"/>
        </w:rPr>
        <w:t xml:space="preserve">kimi </w:t>
      </w:r>
      <w:r w:rsidRPr="00D55B68">
        <w:rPr>
          <w:rFonts w:ascii="Palatino Linotype" w:hAnsi="Palatino Linotype"/>
          <w:iCs/>
          <w:color w:val="000000"/>
          <w:sz w:val="18"/>
          <w:szCs w:val="18"/>
          <w:lang w:val="az-Latn-AZ"/>
        </w:rPr>
        <w:t>qəbul edə bil</w:t>
      </w:r>
      <w:r w:rsidR="0010496F" w:rsidRPr="00D55B68">
        <w:rPr>
          <w:rFonts w:ascii="Palatino Linotype" w:hAnsi="Palatino Linotype"/>
          <w:iCs/>
          <w:color w:val="000000"/>
          <w:sz w:val="18"/>
          <w:szCs w:val="18"/>
          <w:lang w:val="az-Latn-AZ"/>
        </w:rPr>
        <w:t>məz</w:t>
      </w:r>
    </w:p>
    <w:p w14:paraId="2BB7EEDD" w14:textId="77777777" w:rsidR="006307CE" w:rsidRPr="00D55B68" w:rsidRDefault="0010496F" w:rsidP="007F5F9D">
      <w:pPr>
        <w:pStyle w:val="ListParagraph"/>
        <w:numPr>
          <w:ilvl w:val="0"/>
          <w:numId w:val="20"/>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Azərbaycan Respublikasının bank sistemində xarici bank kapitalının iştirak limiti maliyyə bazarlarına nəzarət orqanı tərəfindən müəyyən edilir.</w:t>
      </w:r>
    </w:p>
    <w:p w14:paraId="4A536A9A" w14:textId="77777777" w:rsidR="00333F9D" w:rsidRPr="00D55B68" w:rsidRDefault="00333F9D" w:rsidP="007F5F9D">
      <w:pPr>
        <w:pStyle w:val="ListParagraph"/>
        <w:ind w:left="1080"/>
        <w:jc w:val="both"/>
        <w:rPr>
          <w:rFonts w:ascii="Palatino Linotype" w:hAnsi="Palatino Linotype"/>
          <w:iCs/>
          <w:color w:val="000000"/>
          <w:sz w:val="18"/>
          <w:szCs w:val="18"/>
          <w:lang w:val="az-Latn-AZ"/>
        </w:rPr>
      </w:pPr>
    </w:p>
    <w:p w14:paraId="7D2D795F" w14:textId="77777777" w:rsidR="007C086D" w:rsidRPr="00D55B68" w:rsidRDefault="007C086D" w:rsidP="007F5F9D">
      <w:pPr>
        <w:pStyle w:val="ListParagraph"/>
        <w:numPr>
          <w:ilvl w:val="0"/>
          <w:numId w:val="2"/>
        </w:numPr>
        <w:jc w:val="both"/>
        <w:rPr>
          <w:rFonts w:ascii="Palatino Linotype" w:hAnsi="Palatino Linotype"/>
          <w:b/>
          <w:iCs/>
          <w:color w:val="000000"/>
          <w:sz w:val="18"/>
          <w:szCs w:val="18"/>
          <w:lang w:val="az-Latn-AZ"/>
        </w:rPr>
      </w:pPr>
      <w:r w:rsidRPr="00D55B68">
        <w:rPr>
          <w:rFonts w:ascii="Palatino Linotype" w:hAnsi="Palatino Linotype"/>
          <w:b/>
          <w:iCs/>
          <w:color w:val="000000"/>
          <w:sz w:val="18"/>
          <w:szCs w:val="18"/>
          <w:lang w:val="az-Latn-AZ"/>
        </w:rPr>
        <w:t>Bank olmayan kredit təşkilatlarına aid sadalananlardan biri yalnışdır</w:t>
      </w:r>
    </w:p>
    <w:p w14:paraId="54963323" w14:textId="77777777" w:rsidR="00027086" w:rsidRPr="00D55B68" w:rsidRDefault="00E15B13" w:rsidP="007F5F9D">
      <w:pPr>
        <w:pStyle w:val="ListParagraph"/>
        <w:numPr>
          <w:ilvl w:val="0"/>
          <w:numId w:val="21"/>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BOKT-nin hüquqi və fiziki şəxslərdən əmanət (depozit) cəlb etməsi qadağandır.</w:t>
      </w:r>
    </w:p>
    <w:p w14:paraId="2134A8D9" w14:textId="77777777" w:rsidR="00E15B13" w:rsidRPr="00D55B68" w:rsidRDefault="00E15B13" w:rsidP="007F5F9D">
      <w:pPr>
        <w:pStyle w:val="ListParagraph"/>
        <w:numPr>
          <w:ilvl w:val="0"/>
          <w:numId w:val="21"/>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BOKT-lərin nizamnamə (şərikli) kapitalının minimum miqdarı maliyyə bazarlarına nəzarət orqanı tərəfindən müəyyən olunur.</w:t>
      </w:r>
    </w:p>
    <w:p w14:paraId="7C3E4C38" w14:textId="77777777" w:rsidR="007C086D" w:rsidRPr="00D55B68" w:rsidRDefault="007C086D" w:rsidP="007F5F9D">
      <w:pPr>
        <w:pStyle w:val="ListParagraph"/>
        <w:numPr>
          <w:ilvl w:val="0"/>
          <w:numId w:val="21"/>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BOKT-yə verilən lisenziyaların müddəti 5(beş) ildən bir yenilənməlidir.</w:t>
      </w:r>
    </w:p>
    <w:p w14:paraId="7CFEF3CE" w14:textId="77777777" w:rsidR="00E15B13" w:rsidRPr="00D55B68" w:rsidRDefault="00E15B13" w:rsidP="007F5F9D">
      <w:pPr>
        <w:pStyle w:val="ListParagraph"/>
        <w:numPr>
          <w:ilvl w:val="0"/>
          <w:numId w:val="21"/>
        </w:numPr>
        <w:jc w:val="both"/>
        <w:rPr>
          <w:rFonts w:ascii="Palatino Linotype" w:hAnsi="Palatino Linotype"/>
          <w:iCs/>
          <w:color w:val="000000"/>
          <w:sz w:val="18"/>
          <w:szCs w:val="18"/>
          <w:lang w:val="az-Latn-AZ"/>
        </w:rPr>
      </w:pPr>
      <w:r w:rsidRPr="00D55B68">
        <w:rPr>
          <w:rFonts w:ascii="Palatino Linotype" w:hAnsi="Palatino Linotype"/>
          <w:iCs/>
          <w:color w:val="000000"/>
          <w:sz w:val="18"/>
          <w:szCs w:val="18"/>
          <w:lang w:val="az-Latn-AZ"/>
        </w:rPr>
        <w:t>Qeyri-kommersiya BOKT-ləri kommersiya təşkilatları yarada və ya onlarda iştirak edə bilməzlər.</w:t>
      </w:r>
    </w:p>
    <w:p w14:paraId="5BDC2297" w14:textId="77777777" w:rsidR="00333F9D" w:rsidRPr="00D55B68" w:rsidRDefault="00333F9D" w:rsidP="007F5F9D">
      <w:pPr>
        <w:pStyle w:val="ListParagraph"/>
        <w:ind w:left="1069"/>
        <w:jc w:val="both"/>
        <w:rPr>
          <w:rFonts w:ascii="Palatino Linotype" w:hAnsi="Palatino Linotype"/>
          <w:iCs/>
          <w:color w:val="000000"/>
          <w:sz w:val="18"/>
          <w:szCs w:val="18"/>
          <w:lang w:val="az-Latn-AZ"/>
        </w:rPr>
      </w:pPr>
    </w:p>
    <w:p w14:paraId="2727E555" w14:textId="77777777" w:rsidR="007C086D" w:rsidRPr="00D55B68" w:rsidRDefault="00C72DB4" w:rsidP="007F5F9D">
      <w:pPr>
        <w:pStyle w:val="ListParagraph"/>
        <w:numPr>
          <w:ilvl w:val="0"/>
          <w:numId w:val="2"/>
        </w:numPr>
        <w:jc w:val="both"/>
        <w:rPr>
          <w:rFonts w:ascii="Palatino Linotype" w:hAnsi="Palatino Linotype"/>
          <w:b/>
          <w:iCs/>
          <w:color w:val="000000"/>
          <w:sz w:val="18"/>
          <w:szCs w:val="18"/>
          <w:lang w:val="az-Latn-AZ"/>
        </w:rPr>
      </w:pPr>
      <w:r w:rsidRPr="00D55B68">
        <w:rPr>
          <w:rFonts w:ascii="Palatino Linotype" w:hAnsi="Palatino Linotype"/>
          <w:b/>
          <w:color w:val="000000"/>
          <w:sz w:val="18"/>
          <w:szCs w:val="18"/>
          <w:lang w:val="az-Latn-AZ"/>
        </w:rPr>
        <w:t>Lisenziya almış BOKT aşağıdakı fəaliyyət növlərindən hansını həyata keçirə bilməz:</w:t>
      </w:r>
    </w:p>
    <w:p w14:paraId="4095A5A0" w14:textId="77777777" w:rsidR="00F563C1" w:rsidRPr="00D55B68" w:rsidRDefault="00F563C1" w:rsidP="007F5F9D">
      <w:pPr>
        <w:pStyle w:val="ListParagraph"/>
        <w:numPr>
          <w:ilvl w:val="0"/>
          <w:numId w:val="22"/>
        </w:numPr>
        <w:jc w:val="both"/>
        <w:rPr>
          <w:rFonts w:ascii="Palatino Linotype" w:hAnsi="Palatino Linotype"/>
          <w:b/>
          <w:iCs/>
          <w:color w:val="000000"/>
          <w:sz w:val="18"/>
          <w:szCs w:val="18"/>
          <w:lang w:val="az-Latn-AZ"/>
        </w:rPr>
      </w:pPr>
      <w:r w:rsidRPr="00D55B68">
        <w:rPr>
          <w:rFonts w:ascii="Palatino Linotype" w:hAnsi="Palatino Linotype"/>
          <w:iCs/>
          <w:color w:val="000000"/>
          <w:sz w:val="18"/>
          <w:szCs w:val="18"/>
          <w:lang w:val="az-Latn-AZ"/>
        </w:rPr>
        <w:lastRenderedPageBreak/>
        <w:t>BOKT-nin fiziki şəxslərdən əmanət (depozit) cəlbi</w:t>
      </w:r>
    </w:p>
    <w:p w14:paraId="47FFCA5C" w14:textId="77777777" w:rsidR="00C72DB4" w:rsidRPr="00D55B68" w:rsidRDefault="00451FCD" w:rsidP="007F5F9D">
      <w:pPr>
        <w:pStyle w:val="ListParagraph"/>
        <w:numPr>
          <w:ilvl w:val="0"/>
          <w:numId w:val="22"/>
        </w:numPr>
        <w:jc w:val="both"/>
        <w:rPr>
          <w:rFonts w:ascii="Palatino Linotype" w:hAnsi="Palatino Linotype"/>
          <w:b/>
          <w:iCs/>
          <w:color w:val="000000"/>
          <w:sz w:val="18"/>
          <w:szCs w:val="18"/>
          <w:lang w:val="az-Latn-AZ"/>
        </w:rPr>
      </w:pPr>
      <w:r w:rsidRPr="00D55B68">
        <w:rPr>
          <w:rFonts w:ascii="Palatino Linotype" w:hAnsi="Palatino Linotype"/>
          <w:color w:val="000000"/>
          <w:sz w:val="18"/>
          <w:szCs w:val="18"/>
          <w:lang w:val="az-Latn-AZ"/>
        </w:rPr>
        <w:t>borc öhdəliklərinin alqı-satqısı (faktorinq, forfeytinq)</w:t>
      </w:r>
    </w:p>
    <w:p w14:paraId="3B030017" w14:textId="77777777" w:rsidR="00451FCD" w:rsidRPr="00D55B68" w:rsidRDefault="00451FCD" w:rsidP="007F5F9D">
      <w:pPr>
        <w:pStyle w:val="ListParagraph"/>
        <w:numPr>
          <w:ilvl w:val="0"/>
          <w:numId w:val="22"/>
        </w:numPr>
        <w:jc w:val="both"/>
        <w:rPr>
          <w:rFonts w:ascii="Palatino Linotype" w:hAnsi="Palatino Linotype"/>
          <w:b/>
          <w:iCs/>
          <w:color w:val="000000"/>
          <w:sz w:val="18"/>
          <w:szCs w:val="18"/>
          <w:lang w:val="az-Latn-AZ"/>
        </w:rPr>
      </w:pPr>
      <w:r w:rsidRPr="00D55B68">
        <w:rPr>
          <w:rFonts w:ascii="Palatino Linotype" w:hAnsi="Palatino Linotype"/>
          <w:color w:val="000000"/>
          <w:sz w:val="18"/>
          <w:szCs w:val="18"/>
          <w:lang w:val="az-Latn-AZ"/>
        </w:rPr>
        <w:t>lizinq, veksellərin uçotu</w:t>
      </w:r>
      <w:r w:rsidR="00F563C1" w:rsidRPr="00D55B68">
        <w:rPr>
          <w:rFonts w:ascii="Palatino Linotype" w:hAnsi="Palatino Linotype"/>
          <w:color w:val="000000"/>
          <w:sz w:val="18"/>
          <w:szCs w:val="18"/>
          <w:lang w:val="az-Latn-AZ"/>
        </w:rPr>
        <w:t>,  texniki və idarəetmə məsələləri üzrə məsləhət xidmətinin göstərilməsi</w:t>
      </w:r>
    </w:p>
    <w:p w14:paraId="7D2755EF" w14:textId="77777777" w:rsidR="00F563C1" w:rsidRPr="00D55B68" w:rsidRDefault="00F563C1" w:rsidP="007F5F9D">
      <w:pPr>
        <w:pStyle w:val="ListParagraph"/>
        <w:numPr>
          <w:ilvl w:val="0"/>
          <w:numId w:val="22"/>
        </w:numPr>
        <w:jc w:val="both"/>
        <w:rPr>
          <w:rFonts w:ascii="Palatino Linotype" w:hAnsi="Palatino Linotype"/>
          <w:b/>
          <w:iCs/>
          <w:color w:val="000000"/>
          <w:sz w:val="18"/>
          <w:szCs w:val="18"/>
          <w:lang w:val="az-Latn-AZ"/>
        </w:rPr>
      </w:pPr>
      <w:r w:rsidRPr="00D55B68">
        <w:rPr>
          <w:rFonts w:ascii="Palatino Linotype" w:hAnsi="Palatino Linotype"/>
          <w:color w:val="000000"/>
          <w:sz w:val="18"/>
          <w:szCs w:val="18"/>
          <w:lang w:val="az-Latn-AZ"/>
        </w:rPr>
        <w:t>qarantiyanın verilməsi, sığorta agenti xidmətinin göstərilməsi</w:t>
      </w:r>
    </w:p>
    <w:p w14:paraId="69189B05" w14:textId="77777777" w:rsidR="00333F9D" w:rsidRPr="00D55B68" w:rsidRDefault="00333F9D" w:rsidP="007F5F9D">
      <w:pPr>
        <w:pStyle w:val="ListParagraph"/>
        <w:ind w:left="1080"/>
        <w:jc w:val="both"/>
        <w:rPr>
          <w:rFonts w:ascii="Palatino Linotype" w:hAnsi="Palatino Linotype"/>
          <w:b/>
          <w:iCs/>
          <w:color w:val="000000"/>
          <w:sz w:val="18"/>
          <w:szCs w:val="18"/>
          <w:lang w:val="az-Latn-AZ"/>
        </w:rPr>
      </w:pPr>
    </w:p>
    <w:p w14:paraId="70000FEA" w14:textId="77777777" w:rsidR="00EE42FF" w:rsidRPr="00D55B68" w:rsidRDefault="00EE42FF"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Bank lisenziyasının və ya icazənin ləğvi</w:t>
      </w:r>
      <w:r w:rsidR="00982784" w:rsidRPr="00D55B68">
        <w:rPr>
          <w:rFonts w:ascii="Palatino Linotype" w:hAnsi="Palatino Linotype"/>
          <w:b/>
          <w:color w:val="000000"/>
          <w:sz w:val="18"/>
          <w:szCs w:val="18"/>
          <w:lang w:val="az-Latn-AZ"/>
        </w:rPr>
        <w:t>nə əsas</w:t>
      </w:r>
      <w:r w:rsidRPr="00D55B68">
        <w:rPr>
          <w:rFonts w:ascii="Palatino Linotype" w:hAnsi="Palatino Linotype"/>
          <w:b/>
          <w:color w:val="000000"/>
          <w:sz w:val="18"/>
          <w:szCs w:val="18"/>
          <w:lang w:val="az-Latn-AZ"/>
        </w:rPr>
        <w:t xml:space="preserve"> üçün sadalananlardan biri səhvdir</w:t>
      </w:r>
    </w:p>
    <w:p w14:paraId="4D6F82F0" w14:textId="77777777" w:rsidR="00EE42FF" w:rsidRPr="00D55B68" w:rsidRDefault="00E44138" w:rsidP="007F5F9D">
      <w:pPr>
        <w:pStyle w:val="ListParagraph"/>
        <w:numPr>
          <w:ilvl w:val="0"/>
          <w:numId w:val="60"/>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bankın təsisçilərinin (səhmdarlarının) müraciəti (qərarı) əsasında</w:t>
      </w:r>
    </w:p>
    <w:p w14:paraId="49FEFFA3" w14:textId="77777777" w:rsidR="00EE42FF" w:rsidRPr="00D55B68" w:rsidRDefault="00E44138" w:rsidP="007F5F9D">
      <w:pPr>
        <w:pStyle w:val="ListParagraph"/>
        <w:numPr>
          <w:ilvl w:val="0"/>
          <w:numId w:val="60"/>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 müflis elan edildikdə</w:t>
      </w:r>
    </w:p>
    <w:p w14:paraId="56A1F0DF" w14:textId="77777777" w:rsidR="00EE42FF" w:rsidRPr="00D55B68" w:rsidRDefault="00E44138" w:rsidP="007F5F9D">
      <w:pPr>
        <w:pStyle w:val="ListParagraph"/>
        <w:numPr>
          <w:ilvl w:val="0"/>
          <w:numId w:val="60"/>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bankın altı ay müddətində depozitlər və ya digər qaytarılan vəsait cəlb etmədiyi və ya kreditlər vermədiyi müəyyən edildikdə;</w:t>
      </w:r>
    </w:p>
    <w:p w14:paraId="1DA280FE" w14:textId="77777777" w:rsidR="00A5075E" w:rsidRPr="00D55B68" w:rsidRDefault="00A5075E" w:rsidP="007F5F9D">
      <w:pPr>
        <w:pStyle w:val="ListParagraph"/>
        <w:numPr>
          <w:ilvl w:val="0"/>
          <w:numId w:val="60"/>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mə</w:t>
      </w:r>
      <w:r w:rsidR="00815EB5" w:rsidRPr="00D55B68">
        <w:rPr>
          <w:rFonts w:ascii="Palatino Linotype" w:hAnsi="Palatino Linotype"/>
          <w:color w:val="000000"/>
          <w:sz w:val="18"/>
          <w:szCs w:val="18"/>
          <w:lang w:val="az-Latn-AZ"/>
        </w:rPr>
        <w:t xml:space="preserve">cmu kapitalın </w:t>
      </w:r>
      <w:r w:rsidRPr="00D55B68">
        <w:rPr>
          <w:rFonts w:ascii="Palatino Linotype" w:hAnsi="Palatino Linotype"/>
          <w:color w:val="000000"/>
          <w:sz w:val="18"/>
          <w:szCs w:val="18"/>
          <w:lang w:val="az-Latn-AZ"/>
        </w:rPr>
        <w:t>adekvatlıq əmsalı 2 faizdən</w:t>
      </w:r>
      <w:r w:rsidR="00815EB5" w:rsidRPr="00D55B68">
        <w:rPr>
          <w:rFonts w:ascii="Palatino Linotype" w:hAnsi="Palatino Linotype"/>
          <w:color w:val="000000"/>
          <w:sz w:val="18"/>
          <w:szCs w:val="18"/>
          <w:lang w:val="az-Latn-AZ"/>
        </w:rPr>
        <w:t>, minimim miqdarı isə normativin dörddə birindən az olduqda</w:t>
      </w:r>
    </w:p>
    <w:p w14:paraId="7E3B4BEA" w14:textId="77777777" w:rsidR="00333F9D" w:rsidRPr="00D55B68" w:rsidRDefault="00333F9D" w:rsidP="007F5F9D">
      <w:pPr>
        <w:pStyle w:val="ListParagraph"/>
        <w:ind w:left="1069"/>
        <w:jc w:val="both"/>
        <w:rPr>
          <w:rFonts w:ascii="Palatino Linotype" w:hAnsi="Palatino Linotype"/>
          <w:color w:val="000000"/>
          <w:sz w:val="18"/>
          <w:szCs w:val="18"/>
          <w:lang w:val="az-Latn-AZ"/>
        </w:rPr>
      </w:pPr>
    </w:p>
    <w:p w14:paraId="43DC4053" w14:textId="77777777" w:rsidR="00982784" w:rsidRPr="00D55B68" w:rsidRDefault="00982784"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Bank lisenziyasının və ya icazənin ləğvinə əsas üçün sadalananlardan biri səhvdir</w:t>
      </w:r>
    </w:p>
    <w:p w14:paraId="739C94C7" w14:textId="77777777" w:rsidR="00982784" w:rsidRPr="00D55B68" w:rsidRDefault="001D0024" w:rsidP="007F5F9D">
      <w:pPr>
        <w:pStyle w:val="ListParagraph"/>
        <w:numPr>
          <w:ilvl w:val="0"/>
          <w:numId w:val="23"/>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Birinci dərəcəli</w:t>
      </w:r>
      <w:r w:rsidR="00E939AD" w:rsidRPr="00D55B68">
        <w:rPr>
          <w:rFonts w:ascii="Palatino Linotype" w:hAnsi="Palatino Linotype"/>
          <w:color w:val="000000"/>
          <w:sz w:val="18"/>
          <w:szCs w:val="18"/>
          <w:lang w:val="az-Latn-AZ"/>
        </w:rPr>
        <w:t xml:space="preserve"> kapital 30</w:t>
      </w:r>
      <w:r w:rsidR="00982784" w:rsidRPr="00D55B68">
        <w:rPr>
          <w:rFonts w:ascii="Palatino Linotype" w:hAnsi="Palatino Linotype"/>
          <w:color w:val="000000"/>
          <w:sz w:val="18"/>
          <w:szCs w:val="18"/>
          <w:lang w:val="az-Latn-AZ"/>
        </w:rPr>
        <w:t xml:space="preserve"> milyon manatdan az olduqda</w:t>
      </w:r>
    </w:p>
    <w:p w14:paraId="59049452" w14:textId="77777777" w:rsidR="00982784" w:rsidRPr="00D55B68" w:rsidRDefault="00982784" w:rsidP="007F5F9D">
      <w:pPr>
        <w:pStyle w:val="ListParagraph"/>
        <w:numPr>
          <w:ilvl w:val="0"/>
          <w:numId w:val="23"/>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sonuncu üç hesabat tarixinə maliyyə bazarlarına nəzarət orqanına və ya Mərkəzi Banka aylıq hesabat təqdim edilmədikdə</w:t>
      </w:r>
    </w:p>
    <w:p w14:paraId="1FBAFBB6" w14:textId="77777777" w:rsidR="00982784" w:rsidRPr="00D55B68" w:rsidRDefault="00982784" w:rsidP="007F5F9D">
      <w:pPr>
        <w:pStyle w:val="ListParagraph"/>
        <w:numPr>
          <w:ilvl w:val="0"/>
          <w:numId w:val="23"/>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 kreditorları qarşısında öhdəliklərini yerinə yetirə bilmədikdə</w:t>
      </w:r>
    </w:p>
    <w:p w14:paraId="63573A80" w14:textId="77777777" w:rsidR="00982784" w:rsidRPr="00D55B68" w:rsidRDefault="001D0024" w:rsidP="007F5F9D">
      <w:pPr>
        <w:pStyle w:val="ListParagraph"/>
        <w:numPr>
          <w:ilvl w:val="0"/>
          <w:numId w:val="23"/>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bankın yenidən təşkili maliyyə bazarlarına nəzarət orqanının icazəsi olmadan həyata keçirildikdə</w:t>
      </w:r>
    </w:p>
    <w:p w14:paraId="246C21FC" w14:textId="77777777" w:rsidR="00333F9D" w:rsidRPr="00D55B68" w:rsidRDefault="00333F9D" w:rsidP="007F5F9D">
      <w:pPr>
        <w:pStyle w:val="ListParagraph"/>
        <w:ind w:left="1069"/>
        <w:jc w:val="both"/>
        <w:rPr>
          <w:rFonts w:ascii="Palatino Linotype" w:hAnsi="Palatino Linotype"/>
          <w:color w:val="000000"/>
          <w:sz w:val="18"/>
          <w:szCs w:val="18"/>
          <w:lang w:val="az-Latn-AZ"/>
        </w:rPr>
      </w:pPr>
    </w:p>
    <w:p w14:paraId="63608016" w14:textId="77777777" w:rsidR="00744211" w:rsidRPr="00D55B68" w:rsidRDefault="003C2899"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 xml:space="preserve">Bankların təşkilinə </w:t>
      </w:r>
      <w:r w:rsidR="00376E63" w:rsidRPr="00D55B68">
        <w:rPr>
          <w:rFonts w:ascii="Palatino Linotype" w:hAnsi="Palatino Linotype"/>
          <w:b/>
          <w:color w:val="000000"/>
          <w:sz w:val="18"/>
          <w:szCs w:val="18"/>
          <w:lang w:val="az-Latn-AZ"/>
        </w:rPr>
        <w:t xml:space="preserve">və strukturuna </w:t>
      </w:r>
      <w:r w:rsidRPr="00D55B68">
        <w:rPr>
          <w:rFonts w:ascii="Palatino Linotype" w:hAnsi="Palatino Linotype"/>
          <w:b/>
          <w:color w:val="000000"/>
          <w:sz w:val="18"/>
          <w:szCs w:val="18"/>
          <w:lang w:val="az-Latn-AZ"/>
        </w:rPr>
        <w:t>dair sadalananlardan biri yalnışdır</w:t>
      </w:r>
    </w:p>
    <w:p w14:paraId="081EA709" w14:textId="77777777" w:rsidR="003C2899" w:rsidRPr="00D55B68" w:rsidRDefault="004353B6" w:rsidP="007F5F9D">
      <w:pPr>
        <w:pStyle w:val="ListParagraph"/>
        <w:numPr>
          <w:ilvl w:val="0"/>
          <w:numId w:val="24"/>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ən azı üç hüquqi və/və ya fiziki şəxs tərəfindən yaradılır</w:t>
      </w:r>
    </w:p>
    <w:p w14:paraId="1AFAABFC" w14:textId="77777777" w:rsidR="004353B6" w:rsidRPr="00D55B68" w:rsidRDefault="00FE5372" w:rsidP="007F5F9D">
      <w:pPr>
        <w:pStyle w:val="ListParagraph"/>
        <w:numPr>
          <w:ilvl w:val="0"/>
          <w:numId w:val="24"/>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Siyasi partiyalar, ictimai birliklər, fondlar və digər qeyri-kommersiya təşkilatlan bankın səhmdarı ola bilməzlər.</w:t>
      </w:r>
    </w:p>
    <w:p w14:paraId="1DA4A05D" w14:textId="77777777" w:rsidR="00F545D5" w:rsidRPr="00D55B68" w:rsidRDefault="003738C4" w:rsidP="007F5F9D">
      <w:pPr>
        <w:pStyle w:val="ListParagraph"/>
        <w:numPr>
          <w:ilvl w:val="0"/>
          <w:numId w:val="24"/>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İdarə Heyətinin səlahiyyətləri müqaviləyə əsasən başqa hüquqi şəxsə verilə bilər.</w:t>
      </w:r>
    </w:p>
    <w:p w14:paraId="4FA8E401" w14:textId="77777777" w:rsidR="00F545D5" w:rsidRPr="00D55B68" w:rsidRDefault="00385743" w:rsidP="007F5F9D">
      <w:pPr>
        <w:pStyle w:val="ListParagraph"/>
        <w:numPr>
          <w:ilvl w:val="0"/>
          <w:numId w:val="24"/>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 yalnız adlı səhmlər buraxa bilər.</w:t>
      </w:r>
    </w:p>
    <w:p w14:paraId="1D3FDA80" w14:textId="77777777" w:rsidR="00333F9D" w:rsidRPr="00D55B68" w:rsidRDefault="00333F9D" w:rsidP="007F5F9D">
      <w:pPr>
        <w:pStyle w:val="ListParagraph"/>
        <w:ind w:left="1069"/>
        <w:jc w:val="both"/>
        <w:rPr>
          <w:rFonts w:ascii="Palatino Linotype" w:hAnsi="Palatino Linotype"/>
          <w:color w:val="000000"/>
          <w:sz w:val="18"/>
          <w:szCs w:val="18"/>
          <w:lang w:val="az-Latn-AZ"/>
        </w:rPr>
      </w:pPr>
    </w:p>
    <w:p w14:paraId="35AE15B3" w14:textId="77777777" w:rsidR="00FA3EDF" w:rsidRPr="00D55B68" w:rsidRDefault="00FA3EDF"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Bank səhmdarlarının ümumi yığıncağının müstəsna səlahiyyətlərinə</w:t>
      </w:r>
      <w:r w:rsidR="00365452" w:rsidRPr="00D55B68">
        <w:rPr>
          <w:rFonts w:ascii="Palatino Linotype" w:hAnsi="Palatino Linotype"/>
          <w:b/>
          <w:color w:val="000000"/>
          <w:sz w:val="18"/>
          <w:szCs w:val="18"/>
          <w:lang w:val="az-Latn-AZ"/>
        </w:rPr>
        <w:t xml:space="preserve"> aşağıdakılardan biri aid deyil</w:t>
      </w:r>
    </w:p>
    <w:p w14:paraId="72834C84" w14:textId="77777777" w:rsidR="00661034" w:rsidRPr="00D55B68" w:rsidRDefault="00661034" w:rsidP="007F5F9D">
      <w:pPr>
        <w:pStyle w:val="ListParagraph"/>
        <w:numPr>
          <w:ilvl w:val="0"/>
          <w:numId w:val="25"/>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bankın nizamnaməsini, reqlamentini qəbul etmək, əlavə və dəyişikliklər etmək</w:t>
      </w:r>
    </w:p>
    <w:p w14:paraId="321B51A6" w14:textId="77777777" w:rsidR="00782F29" w:rsidRPr="00D55B68" w:rsidRDefault="00726493" w:rsidP="007F5F9D">
      <w:pPr>
        <w:pStyle w:val="ListParagraph"/>
        <w:numPr>
          <w:ilvl w:val="0"/>
          <w:numId w:val="25"/>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bankın kapital ehtiyatları yaradılması haqqında qərar qəbul etmək</w:t>
      </w:r>
    </w:p>
    <w:p w14:paraId="5D182425" w14:textId="77777777" w:rsidR="00C14E2D" w:rsidRPr="00D55B68" w:rsidRDefault="005C07CC" w:rsidP="007F5F9D">
      <w:pPr>
        <w:pStyle w:val="ListParagraph"/>
        <w:numPr>
          <w:ilvl w:val="0"/>
          <w:numId w:val="25"/>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bankın faiz dərəcələri, satılması, yenidən təşkili və ləğvi barəsində qərarlar qəbul etmək</w:t>
      </w:r>
    </w:p>
    <w:p w14:paraId="022F8D4A" w14:textId="77777777" w:rsidR="00EE79C9" w:rsidRPr="00D55B68" w:rsidRDefault="00782F29" w:rsidP="007F5F9D">
      <w:pPr>
        <w:pStyle w:val="ListParagraph"/>
        <w:numPr>
          <w:ilvl w:val="0"/>
          <w:numId w:val="25"/>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bankın büdcəsini qəbul və təsdiq etmək</w:t>
      </w:r>
    </w:p>
    <w:p w14:paraId="754C0E4C" w14:textId="77777777" w:rsidR="00333F9D" w:rsidRPr="00D55B68" w:rsidRDefault="00333F9D" w:rsidP="007F5F9D">
      <w:pPr>
        <w:pStyle w:val="ListParagraph"/>
        <w:ind w:left="1080"/>
        <w:jc w:val="both"/>
        <w:rPr>
          <w:rFonts w:ascii="Palatino Linotype" w:hAnsi="Palatino Linotype"/>
          <w:color w:val="000000"/>
          <w:sz w:val="18"/>
          <w:szCs w:val="18"/>
          <w:lang w:val="az-Latn-AZ"/>
        </w:rPr>
      </w:pPr>
    </w:p>
    <w:p w14:paraId="01CD5F38" w14:textId="77777777" w:rsidR="00525E11" w:rsidRPr="00D55B68" w:rsidRDefault="00525E11"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Bank səhmdarlarının ümumi yığıncağının müstəsna səlahiyyətlərinə aşağıdakılardan biri aid deyil</w:t>
      </w:r>
    </w:p>
    <w:p w14:paraId="3ECA9739" w14:textId="77777777" w:rsidR="00961A3B" w:rsidRPr="00D55B68" w:rsidRDefault="00961A3B" w:rsidP="007F5F9D">
      <w:pPr>
        <w:pStyle w:val="ListParagraph"/>
        <w:numPr>
          <w:ilvl w:val="0"/>
          <w:numId w:val="26"/>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bankın filiallarını və nümayəndəliklərini yaratmaq və fəaliyyətlərinə xitam vermək, onların əsasnamələrini təsdiq etmək</w:t>
      </w:r>
    </w:p>
    <w:p w14:paraId="7D18422B" w14:textId="77777777" w:rsidR="00961A3B" w:rsidRPr="00D55B68" w:rsidRDefault="00961A3B" w:rsidP="007F5F9D">
      <w:pPr>
        <w:pStyle w:val="ListParagraph"/>
        <w:numPr>
          <w:ilvl w:val="0"/>
          <w:numId w:val="26"/>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bankın İdarə Heyətinin, Müşahidə Şurasının üzvlərini təyin və azad etmək, əsasnaməsini təsdiq etmək</w:t>
      </w:r>
    </w:p>
    <w:p w14:paraId="26AF6202" w14:textId="77777777" w:rsidR="00961A3B" w:rsidRPr="00D55B68" w:rsidRDefault="00927A8D" w:rsidP="007F5F9D">
      <w:pPr>
        <w:pStyle w:val="ListParagraph"/>
        <w:numPr>
          <w:ilvl w:val="0"/>
          <w:numId w:val="26"/>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bankın inzibatçılarının işə götürülməsi müddətlərini və şərtlərini müəyyənləşdirmək</w:t>
      </w:r>
    </w:p>
    <w:p w14:paraId="314FC044" w14:textId="77777777" w:rsidR="00927A8D" w:rsidRPr="00D55B68" w:rsidRDefault="00927A8D" w:rsidP="007F5F9D">
      <w:pPr>
        <w:pStyle w:val="ListParagraph"/>
        <w:numPr>
          <w:ilvl w:val="0"/>
          <w:numId w:val="26"/>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bankın idarə edilməsinə və fəaliyyətinə nəzarəti həyata keçirmək</w:t>
      </w:r>
    </w:p>
    <w:p w14:paraId="5B8FCCDD" w14:textId="77777777" w:rsidR="00333F9D" w:rsidRPr="00D55B68" w:rsidRDefault="00333F9D" w:rsidP="007F5F9D">
      <w:pPr>
        <w:pStyle w:val="ListParagraph"/>
        <w:ind w:left="1080"/>
        <w:jc w:val="both"/>
        <w:rPr>
          <w:rFonts w:ascii="Palatino Linotype" w:hAnsi="Palatino Linotype"/>
          <w:color w:val="000000"/>
          <w:sz w:val="18"/>
          <w:szCs w:val="18"/>
          <w:lang w:val="az-Latn-AZ"/>
        </w:rPr>
      </w:pPr>
    </w:p>
    <w:p w14:paraId="36B32429" w14:textId="77777777" w:rsidR="00D87B1F" w:rsidRPr="00D55B68" w:rsidRDefault="00D87B1F"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Bankın Müşahidə Şurasının səlahiyyətlərinə aşağıdakılardan biri aiddir:</w:t>
      </w:r>
    </w:p>
    <w:p w14:paraId="117F05A0" w14:textId="77777777" w:rsidR="00D87B1F" w:rsidRPr="00D55B68" w:rsidRDefault="0006527C" w:rsidP="007F5F9D">
      <w:pPr>
        <w:pStyle w:val="ListParagraph"/>
        <w:numPr>
          <w:ilvl w:val="0"/>
          <w:numId w:val="27"/>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nizamnamə kapitalının artırılması və azaldılması barədə qərarlar qəbul etmək, bank səhmlərinin buraxılması müddətlərini və şərtlərini müəyyənləşdirmək, habelə bankda mühüm iştirak payının əldə edilməsinə razılıq vermək;</w:t>
      </w:r>
    </w:p>
    <w:p w14:paraId="51077E9A" w14:textId="77777777" w:rsidR="0006527C" w:rsidRPr="00D55B68" w:rsidRDefault="0006527C" w:rsidP="007F5F9D">
      <w:pPr>
        <w:pStyle w:val="ListParagraph"/>
        <w:numPr>
          <w:ilvl w:val="0"/>
          <w:numId w:val="27"/>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bankın kənar auditor tərəfindən təsdiqlənmiş və Audit Komitəsi tərəfindən tövsiyə edilmiş illik maliyyə hesabatlarını təsdiq etmək, habelə xalis mənfəət hesabına ehtiyatların yaradılması və dividentlərin ödənilməsi barədə qərar qəbul etmək;</w:t>
      </w:r>
    </w:p>
    <w:p w14:paraId="2790AB9E" w14:textId="77777777" w:rsidR="0006527C" w:rsidRPr="00D55B68" w:rsidRDefault="0006527C" w:rsidP="007F5F9D">
      <w:pPr>
        <w:pStyle w:val="ListParagraph"/>
        <w:numPr>
          <w:ilvl w:val="0"/>
          <w:numId w:val="27"/>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bankın satılması, yenidən təşkili və ləğvi barəsində qərarlar qəbul etmək;</w:t>
      </w:r>
    </w:p>
    <w:p w14:paraId="7414A5C9" w14:textId="77777777" w:rsidR="00982784" w:rsidRPr="00D55B68" w:rsidRDefault="00495B3C" w:rsidP="007F5F9D">
      <w:pPr>
        <w:pStyle w:val="ListParagraph"/>
        <w:numPr>
          <w:ilvl w:val="0"/>
          <w:numId w:val="27"/>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bankın Audit Komitəsinin üzvlərini təyin və azad etmək, Audit Komitəsinin əsasnaməsini təsdiq etmək</w:t>
      </w:r>
    </w:p>
    <w:p w14:paraId="5729049B" w14:textId="77777777" w:rsidR="00333F9D" w:rsidRPr="00D55B68" w:rsidRDefault="00333F9D" w:rsidP="007F5F9D">
      <w:pPr>
        <w:pStyle w:val="ListParagraph"/>
        <w:ind w:left="1080"/>
        <w:jc w:val="both"/>
        <w:rPr>
          <w:rFonts w:ascii="Palatino Linotype" w:hAnsi="Palatino Linotype"/>
          <w:color w:val="000000"/>
          <w:sz w:val="18"/>
          <w:szCs w:val="18"/>
          <w:lang w:val="az-Latn-AZ"/>
        </w:rPr>
      </w:pPr>
    </w:p>
    <w:p w14:paraId="5BA2A06C" w14:textId="77777777" w:rsidR="00645C8B" w:rsidRPr="00D55B68" w:rsidRDefault="00645C8B"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Bankın Müşahidə</w:t>
      </w:r>
      <w:r w:rsidR="006E4001" w:rsidRPr="00D55B68">
        <w:rPr>
          <w:rFonts w:ascii="Palatino Linotype" w:hAnsi="Palatino Linotype"/>
          <w:b/>
          <w:color w:val="000000"/>
          <w:sz w:val="18"/>
          <w:szCs w:val="18"/>
          <w:lang w:val="az-Latn-AZ"/>
        </w:rPr>
        <w:t xml:space="preserve"> Şurası və </w:t>
      </w:r>
      <w:r w:rsidRPr="00D55B68">
        <w:rPr>
          <w:rFonts w:ascii="Palatino Linotype" w:hAnsi="Palatino Linotype"/>
          <w:b/>
          <w:color w:val="000000"/>
          <w:sz w:val="18"/>
          <w:szCs w:val="18"/>
          <w:lang w:val="az-Latn-AZ"/>
        </w:rPr>
        <w:t xml:space="preserve"> səlahiyyətlərinə aid deyil</w:t>
      </w:r>
    </w:p>
    <w:p w14:paraId="08F14194" w14:textId="77777777" w:rsidR="00DB01CF" w:rsidRPr="00D55B68" w:rsidRDefault="00DB01CF" w:rsidP="007F5F9D">
      <w:pPr>
        <w:pStyle w:val="ListParagraph"/>
        <w:numPr>
          <w:ilvl w:val="0"/>
          <w:numId w:val="28"/>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bankın idarə olunması və fəaliyyətinin həyata keçirilməsi üçün məsuliyyət daşıyır.</w:t>
      </w:r>
    </w:p>
    <w:p w14:paraId="2A6D8549" w14:textId="77777777" w:rsidR="00982784" w:rsidRPr="00D55B68" w:rsidRDefault="006E4001" w:rsidP="007F5F9D">
      <w:pPr>
        <w:pStyle w:val="ListParagraph"/>
        <w:numPr>
          <w:ilvl w:val="0"/>
          <w:numId w:val="28"/>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lastRenderedPageBreak/>
        <w:t>3 nəfərdən</w:t>
      </w:r>
      <w:r w:rsidR="00776A02" w:rsidRPr="00D55B68">
        <w:rPr>
          <w:rFonts w:ascii="Palatino Linotype" w:hAnsi="Palatino Linotype"/>
          <w:color w:val="000000"/>
          <w:sz w:val="18"/>
          <w:szCs w:val="18"/>
          <w:lang w:val="az-Latn-AZ"/>
        </w:rPr>
        <w:t xml:space="preserve"> (fiziki şəxs)</w:t>
      </w:r>
      <w:r w:rsidRPr="00D55B68">
        <w:rPr>
          <w:rFonts w:ascii="Palatino Linotype" w:hAnsi="Palatino Linotype"/>
          <w:color w:val="000000"/>
          <w:sz w:val="18"/>
          <w:szCs w:val="18"/>
          <w:lang w:val="az-Latn-AZ"/>
        </w:rPr>
        <w:t xml:space="preserve"> az olmamaqla, tək sayda üzvlərdən ibarətdir</w:t>
      </w:r>
      <w:r w:rsidR="00776A02" w:rsidRPr="00D55B68">
        <w:rPr>
          <w:rFonts w:ascii="Palatino Linotype" w:hAnsi="Palatino Linotype"/>
          <w:color w:val="000000"/>
          <w:sz w:val="18"/>
          <w:szCs w:val="18"/>
          <w:lang w:val="az-Latn-AZ"/>
        </w:rPr>
        <w:t>, üzvlər 3 ildən çox olmayan müddətə təyin edilə bilər</w:t>
      </w:r>
    </w:p>
    <w:p w14:paraId="469F160A" w14:textId="77777777" w:rsidR="00240633" w:rsidRPr="00D55B68" w:rsidRDefault="00DC630B" w:rsidP="007F5F9D">
      <w:pPr>
        <w:pStyle w:val="ListParagraph"/>
        <w:numPr>
          <w:ilvl w:val="0"/>
          <w:numId w:val="28"/>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iclas</w:t>
      </w:r>
      <w:r w:rsidR="00776A02" w:rsidRPr="00D55B68">
        <w:rPr>
          <w:rFonts w:ascii="Palatino Linotype" w:hAnsi="Palatino Linotype"/>
          <w:color w:val="000000"/>
          <w:sz w:val="18"/>
          <w:szCs w:val="18"/>
          <w:lang w:val="az-Latn-AZ"/>
        </w:rPr>
        <w:t>lar</w:t>
      </w:r>
      <w:r w:rsidRPr="00D55B68">
        <w:rPr>
          <w:rFonts w:ascii="Palatino Linotype" w:hAnsi="Palatino Linotype"/>
          <w:color w:val="000000"/>
          <w:sz w:val="18"/>
          <w:szCs w:val="18"/>
          <w:lang w:val="az-Latn-AZ"/>
        </w:rPr>
        <w:t xml:space="preserve"> ən azı üç ayda bir dəfə keçirilir</w:t>
      </w:r>
    </w:p>
    <w:p w14:paraId="601D5346" w14:textId="77777777" w:rsidR="00DB01CF" w:rsidRPr="00D55B68" w:rsidRDefault="00DB01CF" w:rsidP="007F5F9D">
      <w:pPr>
        <w:pStyle w:val="ListParagraph"/>
        <w:numPr>
          <w:ilvl w:val="0"/>
          <w:numId w:val="28"/>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aidiyyəti şəxslərlə dəyəri bankın aktivlərinin 5 faizədək hissəsini təşkil edən əqdin bağlanması haqqında qərar qəbul etmək</w:t>
      </w:r>
    </w:p>
    <w:p w14:paraId="601095DF" w14:textId="77777777" w:rsidR="00333F9D" w:rsidRPr="00D55B68" w:rsidRDefault="00333F9D" w:rsidP="007F5F9D">
      <w:pPr>
        <w:pStyle w:val="ListParagraph"/>
        <w:ind w:left="1080"/>
        <w:jc w:val="both"/>
        <w:rPr>
          <w:rFonts w:ascii="Palatino Linotype" w:hAnsi="Palatino Linotype"/>
          <w:color w:val="000000"/>
          <w:sz w:val="18"/>
          <w:szCs w:val="18"/>
          <w:lang w:val="az-Latn-AZ"/>
        </w:rPr>
      </w:pPr>
    </w:p>
    <w:p w14:paraId="775265FF" w14:textId="77777777" w:rsidR="004462EE" w:rsidRPr="00D55B68" w:rsidRDefault="006B73C3"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Audit Komitəsinin səlahiyyətlərinə aşağıdakılar biri aid deyil</w:t>
      </w:r>
    </w:p>
    <w:p w14:paraId="2F1FED9C" w14:textId="77777777" w:rsidR="006B73C3" w:rsidRPr="00D55B68" w:rsidRDefault="00EC2286" w:rsidP="007F5F9D">
      <w:pPr>
        <w:pStyle w:val="ListParagraph"/>
        <w:numPr>
          <w:ilvl w:val="0"/>
          <w:numId w:val="29"/>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bankın audit siyasətini və strategiyasını müəyyən etmək;</w:t>
      </w:r>
    </w:p>
    <w:p w14:paraId="76EB4AD1" w14:textId="77777777" w:rsidR="00EC2286" w:rsidRPr="00D55B68" w:rsidRDefault="00EC2286" w:rsidP="007F5F9D">
      <w:pPr>
        <w:pStyle w:val="ListParagraph"/>
        <w:numPr>
          <w:ilvl w:val="0"/>
          <w:numId w:val="29"/>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daxili audit planlarmı təsdiq etmək və audit bölməsinin fəaliyyətinə nəzarəti həyata keçirmək;</w:t>
      </w:r>
    </w:p>
    <w:p w14:paraId="3BA22944" w14:textId="77777777" w:rsidR="00EC2286" w:rsidRPr="00D55B68" w:rsidRDefault="00EC2286" w:rsidP="007F5F9D">
      <w:pPr>
        <w:pStyle w:val="ListParagraph"/>
        <w:numPr>
          <w:ilvl w:val="0"/>
          <w:numId w:val="29"/>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idarəetmə orqanlarının üzvü olan şəxslər bankın Audit Komitəsinin üzvü ola bilməz</w:t>
      </w:r>
    </w:p>
    <w:p w14:paraId="5715DA90" w14:textId="77777777" w:rsidR="00EC2286" w:rsidRPr="00D55B68" w:rsidRDefault="00EC2286" w:rsidP="007F5F9D">
      <w:pPr>
        <w:pStyle w:val="ListParagraph"/>
        <w:numPr>
          <w:ilvl w:val="0"/>
          <w:numId w:val="29"/>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İdarə Heyətinin qərarı ilə Audit Komitəsinin üzvləri vəzifəsindən azad edilməlidirlər.</w:t>
      </w:r>
      <w:r w:rsidRPr="00D55B68">
        <w:rPr>
          <w:color w:val="000000"/>
          <w:sz w:val="18"/>
          <w:szCs w:val="18"/>
          <w:lang w:val="az-Latn-AZ"/>
        </w:rPr>
        <w:t> </w:t>
      </w:r>
    </w:p>
    <w:p w14:paraId="7C6E9D60" w14:textId="77777777" w:rsidR="00333F9D" w:rsidRPr="00D55B68" w:rsidRDefault="00333F9D" w:rsidP="007F5F9D">
      <w:pPr>
        <w:pStyle w:val="ListParagraph"/>
        <w:ind w:left="1080"/>
        <w:jc w:val="both"/>
        <w:rPr>
          <w:rFonts w:ascii="Palatino Linotype" w:hAnsi="Palatino Linotype"/>
          <w:color w:val="000000"/>
          <w:sz w:val="18"/>
          <w:szCs w:val="18"/>
          <w:lang w:val="az-Latn-AZ"/>
        </w:rPr>
      </w:pPr>
    </w:p>
    <w:p w14:paraId="3A986EA0" w14:textId="77777777" w:rsidR="0021576E" w:rsidRPr="00D55B68" w:rsidRDefault="009D4B51"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Məcmu kapitalı 100 mln olan bank barədə aşağıda sadalananlardan hansı doğru deyil</w:t>
      </w:r>
    </w:p>
    <w:p w14:paraId="04D8C89F" w14:textId="77777777" w:rsidR="009D4B51" w:rsidRPr="00D55B68" w:rsidRDefault="009D4B51" w:rsidP="007F5F9D">
      <w:pPr>
        <w:pStyle w:val="ListParagraph"/>
        <w:numPr>
          <w:ilvl w:val="0"/>
          <w:numId w:val="30"/>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Kənar hüquqi şəxsdə iştirak payı 10 mln dan çox ola bilməz</w:t>
      </w:r>
    </w:p>
    <w:p w14:paraId="0B951CBC" w14:textId="77777777" w:rsidR="009D4B51" w:rsidRPr="00D55B68" w:rsidRDefault="009D4B51" w:rsidP="007F5F9D">
      <w:pPr>
        <w:pStyle w:val="ListParagraph"/>
        <w:numPr>
          <w:ilvl w:val="0"/>
          <w:numId w:val="30"/>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Bütün kənar hüquqi şəxslərdə iştirakların miqdarı maksimum 40 mln ola bilər</w:t>
      </w:r>
    </w:p>
    <w:p w14:paraId="727C08C6" w14:textId="77777777" w:rsidR="009D4B51" w:rsidRPr="00D55B68" w:rsidRDefault="00A96B58" w:rsidP="007F5F9D">
      <w:pPr>
        <w:pStyle w:val="ListParagraph"/>
        <w:numPr>
          <w:ilvl w:val="0"/>
          <w:numId w:val="30"/>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Müşahidə Şurası  iştirak payının əldə edilməsinin maksimum müddətini müəyyən edir</w:t>
      </w:r>
    </w:p>
    <w:p w14:paraId="1B6981C7" w14:textId="77777777" w:rsidR="009D4B51" w:rsidRPr="00D55B68" w:rsidRDefault="009D4B51" w:rsidP="007F5F9D">
      <w:pPr>
        <w:pStyle w:val="ListParagraph"/>
        <w:numPr>
          <w:ilvl w:val="0"/>
          <w:numId w:val="30"/>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hüquqi şəxslərin kapitalına vəsait qoyuluşları adekvatlıq əmsalları hesablanan zaman nəzərə alınmır</w:t>
      </w:r>
    </w:p>
    <w:p w14:paraId="39A46DDC"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74175E18" w14:textId="77777777" w:rsidR="009D4B51" w:rsidRPr="00D55B68" w:rsidRDefault="004505F4" w:rsidP="007F5F9D">
      <w:pPr>
        <w:pStyle w:val="ListParagraph"/>
        <w:numPr>
          <w:ilvl w:val="0"/>
          <w:numId w:val="2"/>
        </w:numPr>
        <w:jc w:val="both"/>
        <w:rPr>
          <w:b/>
          <w:color w:val="000000"/>
          <w:sz w:val="18"/>
          <w:szCs w:val="18"/>
          <w:lang w:val="az-Latn-AZ"/>
        </w:rPr>
      </w:pPr>
      <w:r w:rsidRPr="00D55B68">
        <w:rPr>
          <w:b/>
          <w:color w:val="000000"/>
          <w:sz w:val="18"/>
          <w:szCs w:val="18"/>
          <w:lang w:val="az-Latn-AZ"/>
        </w:rPr>
        <w:t>Prudensial normativlər və tələblər</w:t>
      </w:r>
      <w:r w:rsidR="00050961" w:rsidRPr="00D55B68">
        <w:rPr>
          <w:b/>
          <w:color w:val="000000"/>
          <w:sz w:val="18"/>
          <w:szCs w:val="18"/>
          <w:lang w:val="az-Latn-AZ"/>
        </w:rPr>
        <w:t>ə</w:t>
      </w:r>
      <w:r w:rsidR="007347D0" w:rsidRPr="00D55B68">
        <w:rPr>
          <w:b/>
          <w:color w:val="000000"/>
          <w:sz w:val="18"/>
          <w:szCs w:val="18"/>
          <w:lang w:val="az-Latn-AZ"/>
        </w:rPr>
        <w:t xml:space="preserve"> hansı aid deyil ?</w:t>
      </w:r>
    </w:p>
    <w:p w14:paraId="3F81C25E" w14:textId="77777777" w:rsidR="004505F4" w:rsidRPr="00D55B68" w:rsidRDefault="004505F4" w:rsidP="007F5F9D">
      <w:pPr>
        <w:pStyle w:val="ListParagraph"/>
        <w:numPr>
          <w:ilvl w:val="0"/>
          <w:numId w:val="31"/>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nizamnamə və məcmu kapitalının</w:t>
      </w:r>
      <w:r w:rsidR="007347D0" w:rsidRPr="00D55B68">
        <w:rPr>
          <w:rFonts w:ascii="Palatino Linotype" w:hAnsi="Palatino Linotype"/>
          <w:color w:val="000000"/>
          <w:sz w:val="18"/>
          <w:szCs w:val="18"/>
          <w:lang w:val="az-Latn-AZ"/>
        </w:rPr>
        <w:t xml:space="preserve"> minimum miqdarı</w:t>
      </w:r>
    </w:p>
    <w:p w14:paraId="700A6F88" w14:textId="77777777" w:rsidR="004505F4" w:rsidRPr="00D55B68" w:rsidRDefault="004505F4" w:rsidP="007F5F9D">
      <w:pPr>
        <w:pStyle w:val="ListParagraph"/>
        <w:numPr>
          <w:ilvl w:val="0"/>
          <w:numId w:val="31"/>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Likvidlik, adekvatlı və leverec əmsalları üzrə minimum tələblər</w:t>
      </w:r>
    </w:p>
    <w:p w14:paraId="5B659703" w14:textId="77777777" w:rsidR="004505F4" w:rsidRPr="00D55B68" w:rsidRDefault="004505F4" w:rsidP="007F5F9D">
      <w:pPr>
        <w:pStyle w:val="ListParagraph"/>
        <w:numPr>
          <w:ilvl w:val="0"/>
          <w:numId w:val="31"/>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bir borcalan və ya bir-biri ilə əlaqədar borcalanlar qrupu və məcmu iri kredit risklə</w:t>
      </w:r>
      <w:r w:rsidR="007347D0" w:rsidRPr="00D55B68">
        <w:rPr>
          <w:rFonts w:ascii="Palatino Linotype" w:hAnsi="Palatino Linotype"/>
          <w:color w:val="000000"/>
          <w:sz w:val="18"/>
          <w:szCs w:val="18"/>
          <w:lang w:val="az-Latn-AZ"/>
        </w:rPr>
        <w:t>rinin maksimum miqdarı</w:t>
      </w:r>
    </w:p>
    <w:p w14:paraId="635F296D" w14:textId="77777777" w:rsidR="004505F4" w:rsidRPr="00D55B68" w:rsidRDefault="003C7279" w:rsidP="007F5F9D">
      <w:pPr>
        <w:pStyle w:val="ListParagraph"/>
        <w:numPr>
          <w:ilvl w:val="0"/>
          <w:numId w:val="31"/>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müştərilərlə bağladığı müqavilələrə əsasən faiz dərəcələri, komisyon haqqları </w:t>
      </w:r>
      <w:r w:rsidR="007347D0" w:rsidRPr="00D55B68">
        <w:rPr>
          <w:rFonts w:ascii="Palatino Linotype" w:hAnsi="Palatino Linotype"/>
          <w:color w:val="000000"/>
          <w:sz w:val="18"/>
          <w:szCs w:val="18"/>
          <w:lang w:val="az-Latn-AZ"/>
        </w:rPr>
        <w:t>maksimim məbləği</w:t>
      </w:r>
    </w:p>
    <w:p w14:paraId="54C5248C" w14:textId="77777777" w:rsidR="000A3689" w:rsidRPr="00D55B68" w:rsidRDefault="000A3689" w:rsidP="007F5F9D">
      <w:pPr>
        <w:pStyle w:val="ListParagraph"/>
        <w:ind w:left="1080"/>
        <w:jc w:val="both"/>
        <w:rPr>
          <w:rFonts w:ascii="Palatino Linotype" w:hAnsi="Palatino Linotype"/>
          <w:color w:val="000000"/>
          <w:sz w:val="18"/>
          <w:szCs w:val="18"/>
          <w:lang w:val="az-Latn-AZ"/>
        </w:rPr>
      </w:pPr>
    </w:p>
    <w:p w14:paraId="2A17E28E" w14:textId="77777777" w:rsidR="00050961" w:rsidRPr="00D55B68" w:rsidRDefault="00050961" w:rsidP="007F5F9D">
      <w:pPr>
        <w:pStyle w:val="ListParagraph"/>
        <w:numPr>
          <w:ilvl w:val="0"/>
          <w:numId w:val="2"/>
        </w:numPr>
        <w:jc w:val="both"/>
        <w:rPr>
          <w:b/>
          <w:color w:val="000000"/>
          <w:sz w:val="18"/>
          <w:szCs w:val="18"/>
          <w:lang w:val="az-Latn-AZ"/>
        </w:rPr>
      </w:pPr>
      <w:r w:rsidRPr="00D55B68">
        <w:rPr>
          <w:b/>
          <w:color w:val="000000"/>
          <w:sz w:val="18"/>
          <w:szCs w:val="18"/>
          <w:lang w:val="az-Latn-AZ"/>
        </w:rPr>
        <w:t>Prudensial normativlər və tələblərə hansı aid deyil ?</w:t>
      </w:r>
    </w:p>
    <w:p w14:paraId="715B374D" w14:textId="77777777" w:rsidR="000652EC" w:rsidRPr="00D55B68" w:rsidRDefault="000652EC" w:rsidP="007F5F9D">
      <w:pPr>
        <w:pStyle w:val="ListParagraph"/>
        <w:numPr>
          <w:ilvl w:val="0"/>
          <w:numId w:val="32"/>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aidiyyəti şəxslərə  verilmiş kreditlərin (həmçinin məcmu</w:t>
      </w:r>
      <w:r w:rsidR="00062BD2" w:rsidRPr="00D55B68">
        <w:rPr>
          <w:rFonts w:ascii="Palatino Linotype" w:hAnsi="Palatino Linotype"/>
          <w:color w:val="000000"/>
          <w:sz w:val="18"/>
          <w:szCs w:val="18"/>
          <w:shd w:val="clear" w:color="auto" w:fill="FFFFFF"/>
          <w:lang w:val="az-Latn-AZ"/>
        </w:rPr>
        <w:t xml:space="preserve"> kreditlərin</w:t>
      </w:r>
      <w:r w:rsidRPr="00D55B68">
        <w:rPr>
          <w:rFonts w:ascii="Palatino Linotype" w:hAnsi="Palatino Linotype"/>
          <w:color w:val="000000"/>
          <w:sz w:val="18"/>
          <w:szCs w:val="18"/>
          <w:shd w:val="clear" w:color="auto" w:fill="FFFFFF"/>
          <w:lang w:val="az-Latn-AZ"/>
        </w:rPr>
        <w:t>) maksimum miqdar</w:t>
      </w:r>
      <w:r w:rsidR="00062BD2" w:rsidRPr="00D55B68">
        <w:rPr>
          <w:rFonts w:ascii="Palatino Linotype" w:hAnsi="Palatino Linotype"/>
          <w:color w:val="000000"/>
          <w:sz w:val="18"/>
          <w:szCs w:val="18"/>
          <w:shd w:val="clear" w:color="auto" w:fill="FFFFFF"/>
          <w:lang w:val="az-Latn-AZ"/>
        </w:rPr>
        <w:t>ı</w:t>
      </w:r>
    </w:p>
    <w:p w14:paraId="53657D62" w14:textId="77777777" w:rsidR="00062BD2" w:rsidRPr="00D55B68" w:rsidRDefault="005C5BAD" w:rsidP="007F5F9D">
      <w:pPr>
        <w:pStyle w:val="ListParagraph"/>
        <w:numPr>
          <w:ilvl w:val="0"/>
          <w:numId w:val="32"/>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bank tərəfindən verilmiş kreditlərin ödənişi şərtlərini və qaydaları</w:t>
      </w:r>
    </w:p>
    <w:p w14:paraId="7787EE8B" w14:textId="77777777" w:rsidR="005C5BAD" w:rsidRPr="00D55B68" w:rsidRDefault="005C5BAD" w:rsidP="007F5F9D">
      <w:pPr>
        <w:pStyle w:val="ListParagraph"/>
        <w:numPr>
          <w:ilvl w:val="0"/>
          <w:numId w:val="32"/>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digər hüquqi şəxslərin kapitalında bankların iştirakının (həmçinin məcmu) maksimum miqdarı</w:t>
      </w:r>
    </w:p>
    <w:p w14:paraId="34D73173" w14:textId="77777777" w:rsidR="009D4B51" w:rsidRPr="00D55B68" w:rsidRDefault="005C5BAD" w:rsidP="007F5F9D">
      <w:pPr>
        <w:pStyle w:val="ListParagraph"/>
        <w:numPr>
          <w:ilvl w:val="0"/>
          <w:numId w:val="32"/>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açıq valyuta mövqeyinin limitləri, kredit təşkilatlarında kassa əməliyyatlarının aparılması qaydaları</w:t>
      </w:r>
    </w:p>
    <w:p w14:paraId="3E90D26F" w14:textId="77777777" w:rsidR="000A3689" w:rsidRPr="00D55B68" w:rsidRDefault="000A3689" w:rsidP="007F5F9D">
      <w:pPr>
        <w:pStyle w:val="ListParagraph"/>
        <w:ind w:left="1080"/>
        <w:jc w:val="both"/>
        <w:rPr>
          <w:rFonts w:ascii="Palatino Linotype" w:hAnsi="Palatino Linotype"/>
          <w:color w:val="000000"/>
          <w:sz w:val="18"/>
          <w:szCs w:val="18"/>
          <w:shd w:val="clear" w:color="auto" w:fill="FFFFFF"/>
          <w:lang w:val="az-Latn-AZ"/>
        </w:rPr>
      </w:pPr>
    </w:p>
    <w:p w14:paraId="54E5B501" w14:textId="77777777" w:rsidR="00FE0665" w:rsidRPr="00D55B68" w:rsidRDefault="00FE0665" w:rsidP="007F5F9D">
      <w:pPr>
        <w:pStyle w:val="ListParagraph"/>
        <w:numPr>
          <w:ilvl w:val="0"/>
          <w:numId w:val="2"/>
        </w:numPr>
        <w:jc w:val="both"/>
        <w:rPr>
          <w:b/>
          <w:color w:val="000000"/>
          <w:sz w:val="18"/>
          <w:szCs w:val="18"/>
          <w:lang w:val="az-Latn-AZ"/>
        </w:rPr>
      </w:pPr>
      <w:r w:rsidRPr="00D55B68">
        <w:rPr>
          <w:b/>
          <w:color w:val="000000"/>
          <w:sz w:val="18"/>
          <w:szCs w:val="18"/>
          <w:lang w:val="az-Latn-AZ"/>
        </w:rPr>
        <w:t>Aşağıda sadalananlardan hansı doğru deyil</w:t>
      </w:r>
    </w:p>
    <w:p w14:paraId="0B5DC88C" w14:textId="77777777" w:rsidR="00FE0665" w:rsidRPr="00D55B68" w:rsidRDefault="00FE0665" w:rsidP="007F5F9D">
      <w:pPr>
        <w:pStyle w:val="ListParagraph"/>
        <w:numPr>
          <w:ilvl w:val="0"/>
          <w:numId w:val="33"/>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Müştəri bankda olan pul vəsaitini istədiyi miqdarda istədiyi yerə məhdudiyyət olmadan köçürə bilər</w:t>
      </w:r>
    </w:p>
    <w:p w14:paraId="27E36CE4" w14:textId="77777777" w:rsidR="00FE0665" w:rsidRPr="00D55B68" w:rsidRDefault="00FE0665" w:rsidP="007F5F9D">
      <w:pPr>
        <w:pStyle w:val="ListParagraph"/>
        <w:numPr>
          <w:ilvl w:val="0"/>
          <w:numId w:val="33"/>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Bank müştərisinin tələbi ilə lisenziyasını,  sonuncu hesabat ili üçün maliyyə hesabatlarını və auditor rəyini təqdim etməlidir</w:t>
      </w:r>
    </w:p>
    <w:p w14:paraId="5AD52BFC" w14:textId="77777777" w:rsidR="00FE0665" w:rsidRPr="00D55B68" w:rsidRDefault="00FE0665" w:rsidP="007F5F9D">
      <w:pPr>
        <w:pStyle w:val="ListParagraph"/>
        <w:numPr>
          <w:ilvl w:val="0"/>
          <w:numId w:val="33"/>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Müştərinin bankda olan pul vəsaiti və digər sərvətləri yalnız məhkəmənin qanuni qüvvəyə minmiş qərarı əsasında müsadirə edilə bilər.</w:t>
      </w:r>
    </w:p>
    <w:p w14:paraId="3F05557D" w14:textId="77777777" w:rsidR="00FE0665" w:rsidRPr="00D55B68" w:rsidRDefault="00FE0665" w:rsidP="007F5F9D">
      <w:pPr>
        <w:pStyle w:val="ListParagraph"/>
        <w:numPr>
          <w:ilvl w:val="0"/>
          <w:numId w:val="33"/>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Müştərinin</w:t>
      </w:r>
      <w:r w:rsidRPr="00D55B68">
        <w:rPr>
          <w:rFonts w:ascii="Palatino Linotype" w:hAnsi="Palatino Linotype"/>
          <w:color w:val="000000"/>
          <w:sz w:val="18"/>
          <w:szCs w:val="18"/>
          <w:lang w:val="az-Latn-AZ"/>
        </w:rPr>
        <w:t xml:space="preserve"> </w:t>
      </w:r>
      <w:r w:rsidRPr="00D55B68">
        <w:rPr>
          <w:rFonts w:ascii="Palatino Linotype" w:hAnsi="Palatino Linotype"/>
          <w:color w:val="000000"/>
          <w:sz w:val="18"/>
          <w:szCs w:val="18"/>
          <w:shd w:val="clear" w:color="auto" w:fill="FFFFFF"/>
          <w:lang w:val="az-Latn-AZ"/>
        </w:rPr>
        <w:t>bankda olan pul vəsaitinə və digər sərvətlərinə qanunda nəzərdə tutulan hallarda və qaydada məhkəmənin və ya icra məmurunun qərarı ilə həbs qoyula bilər</w:t>
      </w:r>
    </w:p>
    <w:p w14:paraId="4AAD6850" w14:textId="77777777" w:rsidR="000A3689" w:rsidRPr="00D55B68" w:rsidRDefault="000A3689" w:rsidP="007F5F9D">
      <w:pPr>
        <w:pStyle w:val="ListParagraph"/>
        <w:ind w:left="1080"/>
        <w:jc w:val="both"/>
        <w:rPr>
          <w:rFonts w:ascii="Palatino Linotype" w:hAnsi="Palatino Linotype"/>
          <w:color w:val="000000"/>
          <w:sz w:val="18"/>
          <w:szCs w:val="18"/>
          <w:shd w:val="clear" w:color="auto" w:fill="FFFFFF"/>
          <w:lang w:val="az-Latn-AZ"/>
        </w:rPr>
      </w:pPr>
    </w:p>
    <w:p w14:paraId="79879EF9" w14:textId="77777777" w:rsidR="001B0544" w:rsidRPr="00D55B68" w:rsidRDefault="00656EB3" w:rsidP="007F5F9D">
      <w:pPr>
        <w:pStyle w:val="ListParagraph"/>
        <w:numPr>
          <w:ilvl w:val="0"/>
          <w:numId w:val="2"/>
        </w:numPr>
        <w:jc w:val="both"/>
        <w:rPr>
          <w:b/>
          <w:color w:val="000000"/>
          <w:sz w:val="18"/>
          <w:szCs w:val="18"/>
          <w:lang w:val="az-Latn-AZ"/>
        </w:rPr>
      </w:pPr>
      <w:r w:rsidRPr="00D55B68">
        <w:rPr>
          <w:b/>
          <w:color w:val="000000"/>
          <w:sz w:val="18"/>
          <w:szCs w:val="18"/>
          <w:lang w:val="az-Latn-AZ"/>
        </w:rPr>
        <w:t>Aşağıda sadalananlardan biri b</w:t>
      </w:r>
      <w:r w:rsidR="001B0544" w:rsidRPr="00D55B68">
        <w:rPr>
          <w:b/>
          <w:color w:val="000000"/>
          <w:sz w:val="18"/>
          <w:szCs w:val="18"/>
          <w:lang w:val="az-Latn-AZ"/>
        </w:rPr>
        <w:t>ank sirrini təşkil edən məlumatlar</w:t>
      </w:r>
      <w:r w:rsidRPr="00D55B68">
        <w:rPr>
          <w:b/>
          <w:color w:val="000000"/>
          <w:sz w:val="18"/>
          <w:szCs w:val="18"/>
          <w:lang w:val="az-Latn-AZ"/>
        </w:rPr>
        <w:t>a aid deyil</w:t>
      </w:r>
    </w:p>
    <w:p w14:paraId="62EAB575" w14:textId="77777777" w:rsidR="009419BA" w:rsidRPr="00D55B68" w:rsidRDefault="00911BDE" w:rsidP="007F5F9D">
      <w:pPr>
        <w:pStyle w:val="ListParagraph"/>
        <w:numPr>
          <w:ilvl w:val="0"/>
          <w:numId w:val="34"/>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 xml:space="preserve">Müştərinin </w:t>
      </w:r>
      <w:r w:rsidR="009419BA" w:rsidRPr="00D55B68">
        <w:rPr>
          <w:rFonts w:ascii="Palatino Linotype" w:hAnsi="Palatino Linotype"/>
          <w:color w:val="000000"/>
          <w:sz w:val="18"/>
          <w:szCs w:val="18"/>
          <w:shd w:val="clear" w:color="auto" w:fill="FFFFFF"/>
          <w:lang w:val="az-Latn-AZ"/>
        </w:rPr>
        <w:t>hesab</w:t>
      </w:r>
      <w:r w:rsidRPr="00D55B68">
        <w:rPr>
          <w:rFonts w:ascii="Palatino Linotype" w:hAnsi="Palatino Linotype"/>
          <w:color w:val="000000"/>
          <w:sz w:val="18"/>
          <w:szCs w:val="18"/>
          <w:shd w:val="clear" w:color="auto" w:fill="FFFFFF"/>
          <w:lang w:val="az-Latn-AZ"/>
        </w:rPr>
        <w:t>ı</w:t>
      </w:r>
      <w:r w:rsidR="009419BA" w:rsidRPr="00D55B68">
        <w:rPr>
          <w:rFonts w:ascii="Palatino Linotype" w:hAnsi="Palatino Linotype"/>
          <w:color w:val="000000"/>
          <w:sz w:val="18"/>
          <w:szCs w:val="18"/>
          <w:shd w:val="clear" w:color="auto" w:fill="FFFFFF"/>
          <w:lang w:val="az-Latn-AZ"/>
        </w:rPr>
        <w:t xml:space="preserve"> üzrə əməliyyatlar və qalıqlar</w:t>
      </w:r>
    </w:p>
    <w:p w14:paraId="61404535" w14:textId="77777777" w:rsidR="009419BA" w:rsidRPr="00D55B68" w:rsidRDefault="009419BA" w:rsidP="007F5F9D">
      <w:pPr>
        <w:pStyle w:val="ListParagraph"/>
        <w:numPr>
          <w:ilvl w:val="0"/>
          <w:numId w:val="34"/>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müştərinin adı, ünvanı, rəhbərləri haqqında məlumatlar</w:t>
      </w:r>
    </w:p>
    <w:p w14:paraId="79ABFE2F" w14:textId="77777777" w:rsidR="009419BA" w:rsidRPr="00D55B68" w:rsidRDefault="00911BDE" w:rsidP="007F5F9D">
      <w:pPr>
        <w:pStyle w:val="ListParagraph"/>
        <w:numPr>
          <w:ilvl w:val="0"/>
          <w:numId w:val="34"/>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Prudensial tələblərə dair açıqlamalar</w:t>
      </w:r>
    </w:p>
    <w:p w14:paraId="56433B8C" w14:textId="77777777" w:rsidR="00656EB3" w:rsidRPr="00D55B68" w:rsidRDefault="009419BA" w:rsidP="007F5F9D">
      <w:pPr>
        <w:pStyle w:val="ListParagraph"/>
        <w:numPr>
          <w:ilvl w:val="0"/>
          <w:numId w:val="34"/>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Müştərilərin bank saxlancında olan əmlakının sahibləri, xarakteri və dəyəri</w:t>
      </w:r>
      <w:r w:rsidR="00656EB3" w:rsidRPr="00D55B68">
        <w:rPr>
          <w:rFonts w:ascii="Palatino Linotype" w:hAnsi="Palatino Linotype"/>
          <w:color w:val="000000"/>
          <w:sz w:val="18"/>
          <w:szCs w:val="18"/>
          <w:shd w:val="clear" w:color="auto" w:fill="FFFFFF"/>
          <w:lang w:val="az-Latn-AZ"/>
        </w:rPr>
        <w:t xml:space="preserve"> </w:t>
      </w:r>
    </w:p>
    <w:p w14:paraId="6C50480B" w14:textId="77777777" w:rsidR="000A3689" w:rsidRPr="00D55B68" w:rsidRDefault="000A3689" w:rsidP="007F5F9D">
      <w:pPr>
        <w:pStyle w:val="ListParagraph"/>
        <w:ind w:left="1080"/>
        <w:jc w:val="both"/>
        <w:rPr>
          <w:rFonts w:ascii="Palatino Linotype" w:hAnsi="Palatino Linotype"/>
          <w:color w:val="000000"/>
          <w:sz w:val="18"/>
          <w:szCs w:val="18"/>
          <w:shd w:val="clear" w:color="auto" w:fill="FFFFFF"/>
          <w:lang w:val="az-Latn-AZ"/>
        </w:rPr>
      </w:pPr>
    </w:p>
    <w:p w14:paraId="5EE8B432" w14:textId="77777777" w:rsidR="00D95E3D" w:rsidRPr="00D55B68" w:rsidRDefault="008D7B45" w:rsidP="007F5F9D">
      <w:pPr>
        <w:pStyle w:val="ListParagraph"/>
        <w:numPr>
          <w:ilvl w:val="0"/>
          <w:numId w:val="2"/>
        </w:numPr>
        <w:jc w:val="both"/>
        <w:rPr>
          <w:b/>
          <w:color w:val="000000"/>
          <w:sz w:val="18"/>
          <w:szCs w:val="18"/>
          <w:lang w:val="az-Latn-AZ"/>
        </w:rPr>
      </w:pPr>
      <w:r w:rsidRPr="00D55B68">
        <w:rPr>
          <w:b/>
          <w:color w:val="000000"/>
          <w:sz w:val="18"/>
          <w:szCs w:val="18"/>
          <w:lang w:val="az-Latn-AZ"/>
        </w:rPr>
        <w:t xml:space="preserve">Müştəriyə aid məlumatların verilməsinə dair sadalananlardan hansı doğru deyil </w:t>
      </w:r>
    </w:p>
    <w:p w14:paraId="2055D914" w14:textId="77777777" w:rsidR="008D7B45" w:rsidRPr="00D55B68" w:rsidRDefault="008D7B45" w:rsidP="007F5F9D">
      <w:pPr>
        <w:pStyle w:val="ListParagraph"/>
        <w:numPr>
          <w:ilvl w:val="0"/>
          <w:numId w:val="35"/>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müştərilərin özlərinə və onların nümayəndələrinə</w:t>
      </w:r>
      <w:r w:rsidR="00CB33F5" w:rsidRPr="00D55B68">
        <w:rPr>
          <w:rFonts w:ascii="Palatino Linotype" w:hAnsi="Palatino Linotype"/>
          <w:color w:val="000000"/>
          <w:sz w:val="18"/>
          <w:szCs w:val="18"/>
          <w:shd w:val="clear" w:color="auto" w:fill="FFFFFF"/>
          <w:lang w:val="az-Latn-AZ"/>
        </w:rPr>
        <w:t xml:space="preserve"> verilə bilər</w:t>
      </w:r>
    </w:p>
    <w:p w14:paraId="187591DC" w14:textId="77777777" w:rsidR="008D7B45" w:rsidRPr="00D55B68" w:rsidRDefault="008D7B45" w:rsidP="007F5F9D">
      <w:pPr>
        <w:pStyle w:val="ListParagraph"/>
        <w:numPr>
          <w:ilvl w:val="0"/>
          <w:numId w:val="35"/>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kənar auditorlara, maliyyə monitorinqi orqanına və maliyyə bazarlarına nəzarət orqanına </w:t>
      </w:r>
    </w:p>
    <w:p w14:paraId="7169643C" w14:textId="77777777" w:rsidR="008D7B45" w:rsidRPr="00D55B68" w:rsidRDefault="00727497" w:rsidP="007F5F9D">
      <w:pPr>
        <w:pStyle w:val="ListParagraph"/>
        <w:numPr>
          <w:ilvl w:val="0"/>
          <w:numId w:val="35"/>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Hüquq mühafizə orqanlarına onların sorğusu əsasında</w:t>
      </w:r>
    </w:p>
    <w:p w14:paraId="73373E4A" w14:textId="77777777" w:rsidR="00727497" w:rsidRPr="00D55B68" w:rsidRDefault="00CB33F5" w:rsidP="007F5F9D">
      <w:pPr>
        <w:pStyle w:val="ListParagraph"/>
        <w:numPr>
          <w:ilvl w:val="0"/>
          <w:numId w:val="35"/>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kredit bürolarına “Kredit büroları haqqında” Azərbaycan Respublikasının Qanununda nəzərdə tutulmuş qaydada</w:t>
      </w:r>
    </w:p>
    <w:p w14:paraId="295D9DB0" w14:textId="77777777" w:rsidR="000A3689" w:rsidRPr="00D55B68" w:rsidRDefault="000A3689" w:rsidP="007F5F9D">
      <w:pPr>
        <w:pStyle w:val="ListParagraph"/>
        <w:ind w:left="1069"/>
        <w:jc w:val="both"/>
        <w:rPr>
          <w:rFonts w:ascii="Palatino Linotype" w:hAnsi="Palatino Linotype"/>
          <w:color w:val="000000"/>
          <w:sz w:val="18"/>
          <w:szCs w:val="18"/>
          <w:shd w:val="clear" w:color="auto" w:fill="FFFFFF"/>
          <w:lang w:val="az-Latn-AZ"/>
        </w:rPr>
      </w:pPr>
    </w:p>
    <w:p w14:paraId="077725B5" w14:textId="77777777" w:rsidR="00CB33F5" w:rsidRPr="00D55B68" w:rsidRDefault="00940DAA" w:rsidP="007F5F9D">
      <w:pPr>
        <w:pStyle w:val="ListParagraph"/>
        <w:numPr>
          <w:ilvl w:val="0"/>
          <w:numId w:val="2"/>
        </w:numPr>
        <w:jc w:val="both"/>
        <w:rPr>
          <w:b/>
          <w:color w:val="000000"/>
          <w:sz w:val="18"/>
          <w:szCs w:val="18"/>
          <w:lang w:val="az-Latn-AZ"/>
        </w:rPr>
      </w:pPr>
      <w:r w:rsidRPr="00D55B68">
        <w:rPr>
          <w:b/>
          <w:color w:val="000000"/>
          <w:sz w:val="18"/>
          <w:szCs w:val="18"/>
          <w:lang w:val="az-Latn-AZ"/>
        </w:rPr>
        <w:t>Bank sirrini təşkil edən</w:t>
      </w:r>
      <w:r w:rsidR="00CB33F5" w:rsidRPr="00D55B68">
        <w:rPr>
          <w:b/>
          <w:color w:val="000000"/>
          <w:sz w:val="18"/>
          <w:szCs w:val="18"/>
          <w:lang w:val="az-Latn-AZ"/>
        </w:rPr>
        <w:t xml:space="preserve"> məlumatların verilməsi</w:t>
      </w:r>
      <w:r w:rsidR="00810379" w:rsidRPr="00D55B68">
        <w:rPr>
          <w:b/>
          <w:color w:val="000000"/>
          <w:sz w:val="18"/>
          <w:szCs w:val="18"/>
          <w:lang w:val="az-Latn-AZ"/>
        </w:rPr>
        <w:t>nin xüsusi qaydası</w:t>
      </w:r>
      <w:r w:rsidR="00CB33F5" w:rsidRPr="00D55B68">
        <w:rPr>
          <w:b/>
          <w:color w:val="000000"/>
          <w:sz w:val="18"/>
          <w:szCs w:val="18"/>
          <w:lang w:val="az-Latn-AZ"/>
        </w:rPr>
        <w:t xml:space="preserve"> hansı qanunlarda nəzərdə tutulub</w:t>
      </w:r>
    </w:p>
    <w:p w14:paraId="00EE5026" w14:textId="77777777" w:rsidR="00CB33F5" w:rsidRPr="00D55B68" w:rsidRDefault="00345357" w:rsidP="007F5F9D">
      <w:pPr>
        <w:pStyle w:val="ListParagraph"/>
        <w:numPr>
          <w:ilvl w:val="0"/>
          <w:numId w:val="36"/>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“Əmanətlərin sığortalanması haqqında” Azərbaycan Respublikasının Qanununda</w:t>
      </w:r>
    </w:p>
    <w:p w14:paraId="5185688B" w14:textId="77777777" w:rsidR="00345357" w:rsidRPr="00D55B68" w:rsidRDefault="00345357" w:rsidP="007F5F9D">
      <w:pPr>
        <w:pStyle w:val="ListParagraph"/>
        <w:numPr>
          <w:ilvl w:val="0"/>
          <w:numId w:val="36"/>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 xml:space="preserve">Azərbaycan Respublikasının Vergi </w:t>
      </w:r>
      <w:r w:rsidR="00810379" w:rsidRPr="00D55B68">
        <w:rPr>
          <w:rFonts w:ascii="Palatino Linotype" w:hAnsi="Palatino Linotype"/>
          <w:color w:val="000000"/>
          <w:sz w:val="18"/>
          <w:szCs w:val="18"/>
          <w:shd w:val="clear" w:color="auto" w:fill="FFFFFF"/>
          <w:lang w:val="az-Latn-AZ"/>
        </w:rPr>
        <w:t xml:space="preserve">və Seçki </w:t>
      </w:r>
      <w:r w:rsidRPr="00D55B68">
        <w:rPr>
          <w:rFonts w:ascii="Palatino Linotype" w:hAnsi="Palatino Linotype"/>
          <w:color w:val="000000"/>
          <w:sz w:val="18"/>
          <w:szCs w:val="18"/>
          <w:shd w:val="clear" w:color="auto" w:fill="FFFFFF"/>
          <w:lang w:val="az-Latn-AZ"/>
        </w:rPr>
        <w:t>Məcəllə</w:t>
      </w:r>
      <w:r w:rsidR="00810379" w:rsidRPr="00D55B68">
        <w:rPr>
          <w:rFonts w:ascii="Palatino Linotype" w:hAnsi="Palatino Linotype"/>
          <w:color w:val="000000"/>
          <w:sz w:val="18"/>
          <w:szCs w:val="18"/>
          <w:shd w:val="clear" w:color="auto" w:fill="FFFFFF"/>
          <w:lang w:val="az-Latn-AZ"/>
        </w:rPr>
        <w:t>rində</w:t>
      </w:r>
    </w:p>
    <w:p w14:paraId="060872D2" w14:textId="77777777" w:rsidR="00345357" w:rsidRPr="00D55B68" w:rsidRDefault="00810379" w:rsidP="007F5F9D">
      <w:pPr>
        <w:pStyle w:val="ListParagraph"/>
        <w:numPr>
          <w:ilvl w:val="0"/>
          <w:numId w:val="36"/>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“Hesablama Palatası haqqında” Azərbaycan Respublikasının Qanunu </w:t>
      </w:r>
    </w:p>
    <w:p w14:paraId="0D298476" w14:textId="77777777" w:rsidR="00810379" w:rsidRPr="00D55B68" w:rsidRDefault="00810379" w:rsidP="007F5F9D">
      <w:pPr>
        <w:pStyle w:val="ListParagraph"/>
        <w:numPr>
          <w:ilvl w:val="0"/>
          <w:numId w:val="36"/>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İnzibati xətalar məcəlləsində</w:t>
      </w:r>
    </w:p>
    <w:p w14:paraId="0CCB4FC1" w14:textId="77777777" w:rsidR="00F34BBF" w:rsidRPr="00D55B68" w:rsidRDefault="00F34BBF" w:rsidP="007F5F9D">
      <w:pPr>
        <w:pStyle w:val="ListParagraph"/>
        <w:ind w:left="1080"/>
        <w:jc w:val="both"/>
        <w:rPr>
          <w:rFonts w:ascii="Palatino Linotype" w:hAnsi="Palatino Linotype"/>
          <w:color w:val="000000"/>
          <w:sz w:val="18"/>
          <w:szCs w:val="18"/>
          <w:shd w:val="clear" w:color="auto" w:fill="FFFFFF"/>
          <w:lang w:val="az-Latn-AZ"/>
        </w:rPr>
      </w:pPr>
    </w:p>
    <w:p w14:paraId="6EBF4B05" w14:textId="77777777" w:rsidR="00D72C97" w:rsidRPr="00D55B68" w:rsidRDefault="00205E6A" w:rsidP="007F5F9D">
      <w:pPr>
        <w:pStyle w:val="ListParagraph"/>
        <w:numPr>
          <w:ilvl w:val="0"/>
          <w:numId w:val="2"/>
        </w:numPr>
        <w:jc w:val="both"/>
        <w:rPr>
          <w:b/>
          <w:color w:val="000000"/>
          <w:sz w:val="18"/>
          <w:szCs w:val="18"/>
          <w:lang w:val="az-Latn-AZ"/>
        </w:rPr>
      </w:pPr>
      <w:r w:rsidRPr="00D55B68">
        <w:rPr>
          <w:b/>
          <w:color w:val="000000"/>
          <w:sz w:val="18"/>
          <w:szCs w:val="18"/>
          <w:lang w:val="az-Latn-AZ"/>
        </w:rPr>
        <w:t>Hansı halda</w:t>
      </w:r>
      <w:r w:rsidR="00D72C97" w:rsidRPr="00D55B68">
        <w:rPr>
          <w:b/>
          <w:color w:val="000000"/>
          <w:sz w:val="18"/>
          <w:szCs w:val="18"/>
          <w:lang w:val="az-Latn-AZ"/>
        </w:rPr>
        <w:t xml:space="preserve"> müştəriyə dair məlumatlar verilə bil</w:t>
      </w:r>
      <w:r w:rsidRPr="00D55B68">
        <w:rPr>
          <w:b/>
          <w:color w:val="000000"/>
          <w:sz w:val="18"/>
          <w:szCs w:val="18"/>
          <w:lang w:val="az-Latn-AZ"/>
        </w:rPr>
        <w:t>məz</w:t>
      </w:r>
    </w:p>
    <w:p w14:paraId="3BADE997" w14:textId="77777777" w:rsidR="002C1AD3" w:rsidRPr="00D55B68" w:rsidRDefault="002C1AD3" w:rsidP="007F5F9D">
      <w:pPr>
        <w:pStyle w:val="ListParagraph"/>
        <w:numPr>
          <w:ilvl w:val="0"/>
          <w:numId w:val="37"/>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Müştərinin yaxın qohumlarına (ər, arvad, ana, ata və övladları, doğma qardaş və bacılarına)</w:t>
      </w:r>
    </w:p>
    <w:p w14:paraId="19E7198E" w14:textId="77777777" w:rsidR="00940DAA" w:rsidRPr="00D55B68" w:rsidRDefault="00085212" w:rsidP="007F5F9D">
      <w:pPr>
        <w:pStyle w:val="ListParagraph"/>
        <w:numPr>
          <w:ilvl w:val="0"/>
          <w:numId w:val="37"/>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Müştəri vəfat etdikdə</w:t>
      </w:r>
      <w:r w:rsidR="00D72C97" w:rsidRPr="00D55B68">
        <w:rPr>
          <w:rFonts w:ascii="Palatino Linotype" w:hAnsi="Palatino Linotype"/>
          <w:color w:val="000000"/>
          <w:sz w:val="18"/>
          <w:szCs w:val="18"/>
          <w:shd w:val="clear" w:color="auto" w:fill="FFFFFF"/>
          <w:lang w:val="az-Latn-AZ"/>
        </w:rPr>
        <w:t xml:space="preserve"> və</w:t>
      </w:r>
      <w:r w:rsidRPr="00D55B68">
        <w:rPr>
          <w:rFonts w:ascii="Palatino Linotype" w:hAnsi="Palatino Linotype"/>
          <w:color w:val="000000"/>
          <w:sz w:val="18"/>
          <w:szCs w:val="18"/>
          <w:shd w:val="clear" w:color="auto" w:fill="FFFFFF"/>
          <w:lang w:val="az-Latn-AZ"/>
        </w:rPr>
        <w:t xml:space="preserve"> vərəsəlik işləri üzrə</w:t>
      </w:r>
      <w:r w:rsidR="00D72C97" w:rsidRPr="00D55B68">
        <w:rPr>
          <w:rFonts w:ascii="Palatino Linotype" w:hAnsi="Palatino Linotype"/>
          <w:color w:val="000000"/>
          <w:sz w:val="18"/>
          <w:szCs w:val="18"/>
          <w:shd w:val="clear" w:color="auto" w:fill="FFFFFF"/>
          <w:lang w:val="az-Latn-AZ"/>
        </w:rPr>
        <w:t xml:space="preserve"> arayışlar notariuslara, notariat hərəkətlərini icra edən konsulluq idarələrinə</w:t>
      </w:r>
    </w:p>
    <w:p w14:paraId="51CC0BF1" w14:textId="77777777" w:rsidR="00D72C97" w:rsidRPr="00D55B68" w:rsidRDefault="00D72C97" w:rsidP="007F5F9D">
      <w:pPr>
        <w:pStyle w:val="ListParagraph"/>
        <w:numPr>
          <w:ilvl w:val="0"/>
          <w:numId w:val="37"/>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Azərbaycan Respublikasının tərəfdar çıxdığı beynəlxalq müqavilələrin tələblərinə əsasən</w:t>
      </w:r>
    </w:p>
    <w:p w14:paraId="1BF2EE9A" w14:textId="77777777" w:rsidR="0042661D" w:rsidRPr="00D55B68" w:rsidRDefault="0042661D" w:rsidP="007F5F9D">
      <w:pPr>
        <w:pStyle w:val="ListParagraph"/>
        <w:numPr>
          <w:ilvl w:val="0"/>
          <w:numId w:val="37"/>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Dövlət orqanlarına və onların vəzifəli şəxslərinə məhkəmənin qanuni qüvvəyə minmiş qərarı əsasında</w:t>
      </w:r>
    </w:p>
    <w:p w14:paraId="51B83973" w14:textId="77777777" w:rsidR="00F34BBF" w:rsidRPr="00D55B68" w:rsidRDefault="00F34BBF" w:rsidP="007F5F9D">
      <w:pPr>
        <w:pStyle w:val="ListParagraph"/>
        <w:ind w:left="1080"/>
        <w:jc w:val="both"/>
        <w:rPr>
          <w:rFonts w:ascii="Palatino Linotype" w:hAnsi="Palatino Linotype"/>
          <w:color w:val="000000"/>
          <w:sz w:val="18"/>
          <w:szCs w:val="18"/>
          <w:shd w:val="clear" w:color="auto" w:fill="FFFFFF"/>
          <w:lang w:val="az-Latn-AZ"/>
        </w:rPr>
      </w:pPr>
    </w:p>
    <w:p w14:paraId="2380D0C3" w14:textId="77777777" w:rsidR="00B34876" w:rsidRPr="00D55B68" w:rsidRDefault="003935BF" w:rsidP="007F5F9D">
      <w:pPr>
        <w:pStyle w:val="ListParagraph"/>
        <w:numPr>
          <w:ilvl w:val="0"/>
          <w:numId w:val="2"/>
        </w:numPr>
        <w:jc w:val="both"/>
        <w:rPr>
          <w:b/>
          <w:color w:val="000000"/>
          <w:sz w:val="18"/>
          <w:szCs w:val="18"/>
          <w:lang w:val="az-Latn-AZ"/>
        </w:rPr>
      </w:pPr>
      <w:r w:rsidRPr="00D55B68">
        <w:rPr>
          <w:b/>
          <w:color w:val="000000"/>
          <w:sz w:val="18"/>
          <w:szCs w:val="18"/>
          <w:lang w:val="az-Latn-AZ"/>
        </w:rPr>
        <w:t>Benefisiar mülkiyyətçi kimdir ?</w:t>
      </w:r>
    </w:p>
    <w:p w14:paraId="1FD59678" w14:textId="77777777" w:rsidR="00B34876" w:rsidRPr="00D55B68" w:rsidRDefault="003935BF" w:rsidP="007F5F9D">
      <w:pPr>
        <w:pStyle w:val="ListParagraph"/>
        <w:numPr>
          <w:ilvl w:val="1"/>
          <w:numId w:val="2"/>
        </w:numPr>
        <w:jc w:val="both"/>
        <w:rPr>
          <w:b/>
          <w:color w:val="000000"/>
          <w:sz w:val="18"/>
          <w:szCs w:val="18"/>
          <w:lang w:val="az-Latn-AZ"/>
        </w:rPr>
      </w:pPr>
      <w:r w:rsidRPr="00D55B68">
        <w:rPr>
          <w:rFonts w:ascii="Palatino Linotype" w:hAnsi="Palatino Linotype"/>
          <w:color w:val="000000"/>
          <w:sz w:val="18"/>
          <w:szCs w:val="18"/>
          <w:shd w:val="clear" w:color="auto" w:fill="FFFFFF"/>
          <w:lang w:val="az-Latn-AZ"/>
        </w:rPr>
        <w:t>Hüquqi şəxsin icra orqanin rəhbəri</w:t>
      </w:r>
      <w:r w:rsidR="0061508B" w:rsidRPr="00D55B68">
        <w:rPr>
          <w:rFonts w:ascii="Palatino Linotype" w:hAnsi="Palatino Linotype"/>
          <w:color w:val="000000"/>
          <w:sz w:val="18"/>
          <w:szCs w:val="18"/>
          <w:shd w:val="clear" w:color="auto" w:fill="FFFFFF"/>
          <w:lang w:val="az-Latn-AZ"/>
        </w:rPr>
        <w:t xml:space="preserve"> və üzvləri</w:t>
      </w:r>
    </w:p>
    <w:p w14:paraId="5FFA33F6" w14:textId="77777777" w:rsidR="00B34876" w:rsidRPr="00D55B68" w:rsidRDefault="001304AC" w:rsidP="007F5F9D">
      <w:pPr>
        <w:pStyle w:val="ListParagraph"/>
        <w:numPr>
          <w:ilvl w:val="1"/>
          <w:numId w:val="2"/>
        </w:numPr>
        <w:jc w:val="both"/>
        <w:rPr>
          <w:b/>
          <w:color w:val="000000"/>
          <w:sz w:val="18"/>
          <w:szCs w:val="18"/>
          <w:lang w:val="az-Latn-AZ"/>
        </w:rPr>
      </w:pPr>
      <w:r w:rsidRPr="00D55B68">
        <w:rPr>
          <w:rFonts w:ascii="Palatino Linotype" w:hAnsi="Palatino Linotype"/>
          <w:color w:val="000000"/>
          <w:sz w:val="18"/>
          <w:szCs w:val="18"/>
          <w:shd w:val="clear" w:color="auto" w:fill="FFFFFF"/>
          <w:lang w:val="az-Latn-AZ"/>
        </w:rPr>
        <w:t>pul vəsaitləri və ya digər əmlakla əlaqədar əməliyyatlardan son nəticədə iqtisadi və ya hər hansı digər fayda əldə edən fiziki və ya hüquqi şəxs ,xeyrinə əqdlərin həyata keçirildiyi hüquqi şəxsin əsl sahibi </w:t>
      </w:r>
    </w:p>
    <w:p w14:paraId="1CA85151" w14:textId="77777777" w:rsidR="00B34876" w:rsidRPr="00D55B68" w:rsidRDefault="00EC4A0C" w:rsidP="007F5F9D">
      <w:pPr>
        <w:pStyle w:val="ListParagraph"/>
        <w:numPr>
          <w:ilvl w:val="1"/>
          <w:numId w:val="2"/>
        </w:numPr>
        <w:jc w:val="both"/>
        <w:rPr>
          <w:b/>
          <w:color w:val="000000"/>
          <w:sz w:val="18"/>
          <w:szCs w:val="18"/>
          <w:lang w:val="az-Latn-AZ"/>
        </w:rPr>
      </w:pPr>
      <w:r w:rsidRPr="00D55B68">
        <w:rPr>
          <w:rFonts w:ascii="Palatino Linotype" w:hAnsi="Palatino Linotype"/>
          <w:color w:val="000000"/>
          <w:sz w:val="18"/>
          <w:szCs w:val="18"/>
          <w:shd w:val="clear" w:color="auto" w:fill="FFFFFF"/>
          <w:lang w:val="az-Latn-AZ"/>
        </w:rPr>
        <w:t>Hüquqi şəxsə mühüm təsiri olan hər hansı şəxs</w:t>
      </w:r>
    </w:p>
    <w:p w14:paraId="004447F4" w14:textId="77777777" w:rsidR="00F34BBF" w:rsidRPr="00D55B68" w:rsidRDefault="00EC4A0C" w:rsidP="007F5F9D">
      <w:pPr>
        <w:pStyle w:val="ListParagraph"/>
        <w:numPr>
          <w:ilvl w:val="1"/>
          <w:numId w:val="2"/>
        </w:numPr>
        <w:jc w:val="both"/>
        <w:rPr>
          <w:b/>
          <w:color w:val="000000"/>
          <w:sz w:val="18"/>
          <w:szCs w:val="18"/>
          <w:lang w:val="az-Latn-AZ"/>
        </w:rPr>
      </w:pPr>
      <w:r w:rsidRPr="00D55B68">
        <w:rPr>
          <w:rFonts w:ascii="Palatino Linotype" w:hAnsi="Palatino Linotype"/>
          <w:color w:val="000000"/>
          <w:sz w:val="18"/>
          <w:szCs w:val="18"/>
          <w:shd w:val="clear" w:color="auto" w:fill="FFFFFF"/>
          <w:lang w:val="az-Latn-AZ"/>
        </w:rPr>
        <w:t>Hüquqi şəxsin adından əqdlər bağlamağa hüququ olan</w:t>
      </w:r>
      <w:r w:rsidR="0061508B" w:rsidRPr="00D55B68">
        <w:rPr>
          <w:rFonts w:ascii="Palatino Linotype" w:hAnsi="Palatino Linotype"/>
          <w:color w:val="000000"/>
          <w:sz w:val="18"/>
          <w:szCs w:val="18"/>
          <w:shd w:val="clear" w:color="auto" w:fill="FFFFFF"/>
          <w:lang w:val="az-Latn-AZ"/>
        </w:rPr>
        <w:t xml:space="preserve"> hər hansı</w:t>
      </w:r>
      <w:r w:rsidRPr="00D55B68">
        <w:rPr>
          <w:rFonts w:ascii="Palatino Linotype" w:hAnsi="Palatino Linotype"/>
          <w:color w:val="000000"/>
          <w:sz w:val="18"/>
          <w:szCs w:val="18"/>
          <w:shd w:val="clear" w:color="auto" w:fill="FFFFFF"/>
          <w:lang w:val="az-Latn-AZ"/>
        </w:rPr>
        <w:t xml:space="preserve"> şəxs</w:t>
      </w:r>
    </w:p>
    <w:p w14:paraId="5688FF9B" w14:textId="77777777" w:rsidR="00F34BBF" w:rsidRPr="00D55B68" w:rsidRDefault="00F34BBF" w:rsidP="007F5F9D">
      <w:pPr>
        <w:pStyle w:val="ListParagraph"/>
        <w:jc w:val="both"/>
        <w:rPr>
          <w:rFonts w:ascii="Palatino Linotype" w:hAnsi="Palatino Linotype"/>
          <w:color w:val="000000"/>
          <w:sz w:val="18"/>
          <w:szCs w:val="18"/>
          <w:shd w:val="clear" w:color="auto" w:fill="FFFFFF"/>
          <w:lang w:val="az-Latn-AZ"/>
        </w:rPr>
      </w:pPr>
    </w:p>
    <w:p w14:paraId="60C2BE57" w14:textId="77777777" w:rsidR="002F5B5A" w:rsidRPr="00D55B68" w:rsidRDefault="002F5B5A" w:rsidP="007F5F9D">
      <w:pPr>
        <w:pStyle w:val="ListParagraph"/>
        <w:numPr>
          <w:ilvl w:val="0"/>
          <w:numId w:val="2"/>
        </w:numPr>
        <w:jc w:val="both"/>
        <w:rPr>
          <w:b/>
          <w:color w:val="000000"/>
          <w:sz w:val="18"/>
          <w:szCs w:val="18"/>
          <w:lang w:val="az-Latn-AZ"/>
        </w:rPr>
      </w:pPr>
      <w:r w:rsidRPr="00D55B68">
        <w:rPr>
          <w:b/>
          <w:color w:val="000000"/>
          <w:sz w:val="18"/>
          <w:szCs w:val="18"/>
          <w:lang w:val="az-Latn-AZ"/>
        </w:rPr>
        <w:t xml:space="preserve">Hansı </w:t>
      </w:r>
      <w:r w:rsidR="006040F7" w:rsidRPr="00D55B68">
        <w:rPr>
          <w:b/>
          <w:color w:val="000000"/>
          <w:sz w:val="18"/>
          <w:szCs w:val="18"/>
          <w:lang w:val="az-Latn-AZ"/>
        </w:rPr>
        <w:t xml:space="preserve">müddəa </w:t>
      </w:r>
      <w:r w:rsidRPr="00D55B68">
        <w:rPr>
          <w:b/>
          <w:color w:val="000000"/>
          <w:sz w:val="18"/>
          <w:szCs w:val="18"/>
          <w:lang w:val="az-Latn-AZ"/>
        </w:rPr>
        <w:t>doğru deyil ?</w:t>
      </w:r>
    </w:p>
    <w:p w14:paraId="2A0D0073" w14:textId="77777777" w:rsidR="002F5B5A" w:rsidRPr="00D55B68" w:rsidRDefault="002F5B5A" w:rsidP="007F5F9D">
      <w:pPr>
        <w:pStyle w:val="ListParagraph"/>
        <w:numPr>
          <w:ilvl w:val="0"/>
          <w:numId w:val="38"/>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Bankın maliyyə fəaliyyəti hər il auditor fəaliyyətini həyata keçirmək üçün xüsusi razılığa (lisenziyaya) malik olan kənar auditor tərəfindən yoxlanılmalıdır.</w:t>
      </w:r>
    </w:p>
    <w:p w14:paraId="4FD70462" w14:textId="77777777" w:rsidR="008D61CE" w:rsidRPr="00D55B68" w:rsidRDefault="008D61CE" w:rsidP="007F5F9D">
      <w:pPr>
        <w:pStyle w:val="ListParagraph"/>
        <w:numPr>
          <w:ilvl w:val="0"/>
          <w:numId w:val="38"/>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Banklarda “Mühasibat uçotu haqqında” Azərbaycan Respublikası Qanununun tələblərinin təmin edilməsinə nəzarəti maliyyə bazarlarına nəzarət orqanı həyata keçirir.</w:t>
      </w:r>
    </w:p>
    <w:p w14:paraId="06CFFDD2" w14:textId="77777777" w:rsidR="008F0ACF" w:rsidRPr="00D55B68" w:rsidRDefault="00BF028F" w:rsidP="007F5F9D">
      <w:pPr>
        <w:pStyle w:val="ListParagraph"/>
        <w:numPr>
          <w:ilvl w:val="0"/>
          <w:numId w:val="38"/>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Bank</w:t>
      </w:r>
      <w:r w:rsidR="00EA50E3" w:rsidRPr="00D55B68">
        <w:rPr>
          <w:rFonts w:ascii="Palatino Linotype" w:hAnsi="Palatino Linotype"/>
          <w:color w:val="000000"/>
          <w:sz w:val="18"/>
          <w:szCs w:val="18"/>
          <w:shd w:val="clear" w:color="auto" w:fill="FFFFFF"/>
          <w:lang w:val="az-Latn-AZ"/>
        </w:rPr>
        <w:t>lar</w:t>
      </w:r>
      <w:r w:rsidRPr="00D55B68">
        <w:rPr>
          <w:rFonts w:ascii="Palatino Linotype" w:hAnsi="Palatino Linotype"/>
          <w:color w:val="000000"/>
          <w:sz w:val="18"/>
          <w:szCs w:val="18"/>
          <w:shd w:val="clear" w:color="auto" w:fill="FFFFFF"/>
          <w:lang w:val="az-Latn-AZ"/>
        </w:rPr>
        <w:t xml:space="preserve"> qanunvericiliyə və Beynəlxalq Mühasibat Standartlarına uyğun olaraq mühasibat uçotunu aparmalı</w:t>
      </w:r>
      <w:r w:rsidR="00EA50E3" w:rsidRPr="00D55B68">
        <w:rPr>
          <w:rFonts w:ascii="Palatino Linotype" w:hAnsi="Palatino Linotype"/>
          <w:color w:val="000000"/>
          <w:sz w:val="18"/>
          <w:szCs w:val="18"/>
          <w:shd w:val="clear" w:color="auto" w:fill="FFFFFF"/>
          <w:lang w:val="az-Latn-AZ"/>
        </w:rPr>
        <w:t>dir</w:t>
      </w:r>
    </w:p>
    <w:p w14:paraId="74490913" w14:textId="77777777" w:rsidR="00EA50E3" w:rsidRPr="00D55B68" w:rsidRDefault="00276273" w:rsidP="007F5F9D">
      <w:pPr>
        <w:pStyle w:val="ListParagraph"/>
        <w:numPr>
          <w:ilvl w:val="0"/>
          <w:numId w:val="38"/>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Bank maliyyə ilinin qurtarmasından ən geci 9 ay müddətində konsolidasiya əsasında fəaliyyətlərini və maliyyə vəziyyətini əks etdirən auditor tərəfindən təsdiqlənmiş maliyyə hesabatını auditor rəyi ilə birlikdə maliyyə bazarlarına nəzarət orqanına təqdim etməlidir.</w:t>
      </w:r>
    </w:p>
    <w:p w14:paraId="30EE090D" w14:textId="77777777" w:rsidR="00F34BBF" w:rsidRPr="00D55B68" w:rsidRDefault="00F34BBF" w:rsidP="007F5F9D">
      <w:pPr>
        <w:pStyle w:val="ListParagraph"/>
        <w:ind w:left="1080"/>
        <w:jc w:val="both"/>
        <w:rPr>
          <w:rFonts w:ascii="Palatino Linotype" w:hAnsi="Palatino Linotype"/>
          <w:color w:val="000000"/>
          <w:sz w:val="18"/>
          <w:szCs w:val="18"/>
          <w:shd w:val="clear" w:color="auto" w:fill="FFFFFF"/>
          <w:lang w:val="az-Latn-AZ"/>
        </w:rPr>
      </w:pPr>
    </w:p>
    <w:p w14:paraId="36DE07F9" w14:textId="77777777" w:rsidR="0061508B" w:rsidRPr="00D55B68" w:rsidRDefault="0061508B" w:rsidP="007F5F9D">
      <w:pPr>
        <w:pStyle w:val="ListParagraph"/>
        <w:numPr>
          <w:ilvl w:val="0"/>
          <w:numId w:val="2"/>
        </w:numPr>
        <w:jc w:val="both"/>
        <w:rPr>
          <w:b/>
          <w:color w:val="000000"/>
          <w:sz w:val="18"/>
          <w:szCs w:val="18"/>
          <w:lang w:val="az-Latn-AZ"/>
        </w:rPr>
      </w:pPr>
      <w:r w:rsidRPr="00D55B68">
        <w:rPr>
          <w:b/>
          <w:color w:val="000000"/>
          <w:sz w:val="18"/>
          <w:szCs w:val="18"/>
          <w:lang w:val="az-Latn-AZ"/>
        </w:rPr>
        <w:t>Mərkə</w:t>
      </w:r>
      <w:r w:rsidR="00984AED" w:rsidRPr="00D55B68">
        <w:rPr>
          <w:b/>
          <w:color w:val="000000"/>
          <w:sz w:val="18"/>
          <w:szCs w:val="18"/>
          <w:lang w:val="az-Latn-AZ"/>
        </w:rPr>
        <w:t>zi B</w:t>
      </w:r>
      <w:r w:rsidRPr="00D55B68">
        <w:rPr>
          <w:b/>
          <w:color w:val="000000"/>
          <w:sz w:val="18"/>
          <w:szCs w:val="18"/>
          <w:lang w:val="az-Latn-AZ"/>
        </w:rPr>
        <w:t>ank haqqında sadalananlardan biri doğru deyil</w:t>
      </w:r>
    </w:p>
    <w:p w14:paraId="7EE4A389" w14:textId="77777777" w:rsidR="0061508B" w:rsidRPr="00D55B68" w:rsidRDefault="0061508B" w:rsidP="007F5F9D">
      <w:pPr>
        <w:pStyle w:val="ListParagraph"/>
        <w:numPr>
          <w:ilvl w:val="0"/>
          <w:numId w:val="39"/>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Mərkəzi Bank publik hüquqi şəxsdir</w:t>
      </w:r>
    </w:p>
    <w:p w14:paraId="2462B4EF" w14:textId="77777777" w:rsidR="0061508B" w:rsidRPr="00D55B68" w:rsidRDefault="0061508B" w:rsidP="007F5F9D">
      <w:pPr>
        <w:pStyle w:val="ListParagraph"/>
        <w:numPr>
          <w:ilvl w:val="0"/>
          <w:numId w:val="39"/>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Mənfəət götürmək Mərkəzi Bankın əsas məqsədi deyildir</w:t>
      </w:r>
    </w:p>
    <w:p w14:paraId="79C3F988" w14:textId="77777777" w:rsidR="0061508B" w:rsidRPr="00D55B68" w:rsidRDefault="00984AED" w:rsidP="007F5F9D">
      <w:pPr>
        <w:pStyle w:val="ListParagraph"/>
        <w:numPr>
          <w:ilvl w:val="0"/>
          <w:numId w:val="39"/>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Mərkəzi Bankın nizamnamə fondu 5 (beş) milyon manatdır.</w:t>
      </w:r>
    </w:p>
    <w:p w14:paraId="6E48C5E6" w14:textId="77777777" w:rsidR="0061508B" w:rsidRPr="00D55B68" w:rsidRDefault="0061508B" w:rsidP="007F5F9D">
      <w:pPr>
        <w:pStyle w:val="ListParagraph"/>
        <w:numPr>
          <w:ilvl w:val="0"/>
          <w:numId w:val="39"/>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Mərkəzi Bank öz fəaliyyəti barədə yalnız Azərbaycan Respublikası Prezidentinə hesabat verir.</w:t>
      </w:r>
    </w:p>
    <w:p w14:paraId="78DCED2E" w14:textId="77777777" w:rsidR="00F34BBF" w:rsidRPr="00D55B68" w:rsidRDefault="00F34BBF" w:rsidP="007F5F9D">
      <w:pPr>
        <w:pStyle w:val="ListParagraph"/>
        <w:ind w:left="1080"/>
        <w:jc w:val="both"/>
        <w:rPr>
          <w:rFonts w:ascii="Palatino Linotype" w:hAnsi="Palatino Linotype"/>
          <w:color w:val="000000"/>
          <w:sz w:val="18"/>
          <w:szCs w:val="18"/>
          <w:shd w:val="clear" w:color="auto" w:fill="FFFFFF"/>
          <w:lang w:val="en-US"/>
        </w:rPr>
      </w:pPr>
    </w:p>
    <w:p w14:paraId="4E83FBD1" w14:textId="77777777" w:rsidR="00AF58E5" w:rsidRPr="00D55B68" w:rsidRDefault="00AF58E5" w:rsidP="007F5F9D">
      <w:pPr>
        <w:pStyle w:val="ListParagraph"/>
        <w:numPr>
          <w:ilvl w:val="0"/>
          <w:numId w:val="2"/>
        </w:numPr>
        <w:jc w:val="both"/>
        <w:rPr>
          <w:b/>
          <w:color w:val="000000"/>
          <w:sz w:val="18"/>
          <w:szCs w:val="18"/>
          <w:lang w:val="az-Latn-AZ"/>
        </w:rPr>
      </w:pPr>
      <w:r w:rsidRPr="00D55B68">
        <w:rPr>
          <w:b/>
          <w:color w:val="000000"/>
          <w:sz w:val="18"/>
          <w:szCs w:val="18"/>
          <w:lang w:val="az-Latn-AZ"/>
        </w:rPr>
        <w:t>Sadalananlardan biri Mərkəzi Bankın funksiyalarına aid deyil</w:t>
      </w:r>
    </w:p>
    <w:p w14:paraId="38604F60" w14:textId="77777777" w:rsidR="00AF58E5" w:rsidRPr="00D55B68" w:rsidRDefault="008E580D" w:rsidP="007F5F9D">
      <w:pPr>
        <w:pStyle w:val="ListParagraph"/>
        <w:numPr>
          <w:ilvl w:val="0"/>
          <w:numId w:val="40"/>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 xml:space="preserve">Bankların </w:t>
      </w:r>
      <w:r w:rsidR="00D55B68">
        <w:rPr>
          <w:rFonts w:ascii="Palatino Linotype" w:hAnsi="Palatino Linotype"/>
          <w:color w:val="000000"/>
          <w:sz w:val="18"/>
          <w:szCs w:val="18"/>
          <w:shd w:val="clear" w:color="auto" w:fill="FFFFFF"/>
          <w:lang w:val="en-US"/>
        </w:rPr>
        <w:t>vergi öhdəliklərinin icrasına nəzarət</w:t>
      </w:r>
    </w:p>
    <w:p w14:paraId="61D1F688" w14:textId="77777777" w:rsidR="00FB2DDF" w:rsidRPr="00D55B68" w:rsidRDefault="00FB2DDF" w:rsidP="007F5F9D">
      <w:pPr>
        <w:pStyle w:val="ListParagraph"/>
        <w:numPr>
          <w:ilvl w:val="0"/>
          <w:numId w:val="40"/>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dövlətin pul və valyuta siyasətini müəyyən edir və həyata keçirir</w:t>
      </w:r>
    </w:p>
    <w:p w14:paraId="4EEBA562" w14:textId="77777777" w:rsidR="00FB2DDF" w:rsidRPr="00D55B68" w:rsidRDefault="00FB2DDF" w:rsidP="007F5F9D">
      <w:pPr>
        <w:pStyle w:val="ListParagraph"/>
        <w:numPr>
          <w:ilvl w:val="0"/>
          <w:numId w:val="40"/>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nağd pul dövriyyəsini təşkil edir, pul nişanlarının tədavülə buraxılmasını və tədavüldən çıxarılmasını həyata keçirir</w:t>
      </w:r>
    </w:p>
    <w:p w14:paraId="4134829C" w14:textId="77777777" w:rsidR="00FB2DDF" w:rsidRPr="00D55B68" w:rsidRDefault="0073271C" w:rsidP="007F5F9D">
      <w:pPr>
        <w:pStyle w:val="ListParagraph"/>
        <w:numPr>
          <w:ilvl w:val="0"/>
          <w:numId w:val="40"/>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manatın xarici valyutalara nisbətdə rəsmi məzənnəsini mütəmadi </w:t>
      </w:r>
      <w:r w:rsidRPr="00D55B68">
        <w:rPr>
          <w:rFonts w:ascii="Palatino Linotype" w:hAnsi="Palatino Linotype"/>
          <w:color w:val="000000"/>
          <w:spacing w:val="4"/>
          <w:sz w:val="18"/>
          <w:szCs w:val="18"/>
          <w:shd w:val="clear" w:color="auto" w:fill="FFFFFF"/>
          <w:lang w:val="en-US"/>
        </w:rPr>
        <w:t>müəyyən edir və elan edir</w:t>
      </w:r>
    </w:p>
    <w:p w14:paraId="168364A1" w14:textId="77777777" w:rsidR="00F34BBF" w:rsidRPr="00D55B68" w:rsidRDefault="00F34BBF" w:rsidP="007F5F9D">
      <w:pPr>
        <w:pStyle w:val="ListParagraph"/>
        <w:ind w:left="1080"/>
        <w:jc w:val="both"/>
        <w:rPr>
          <w:rFonts w:ascii="Palatino Linotype" w:hAnsi="Palatino Linotype"/>
          <w:color w:val="000000"/>
          <w:sz w:val="18"/>
          <w:szCs w:val="18"/>
          <w:shd w:val="clear" w:color="auto" w:fill="FFFFFF"/>
          <w:lang w:val="en-US"/>
        </w:rPr>
      </w:pPr>
    </w:p>
    <w:p w14:paraId="49B832AE" w14:textId="77777777" w:rsidR="007876E8" w:rsidRPr="00D55B68" w:rsidRDefault="00804114" w:rsidP="007F5F9D">
      <w:pPr>
        <w:pStyle w:val="ListParagraph"/>
        <w:numPr>
          <w:ilvl w:val="0"/>
          <w:numId w:val="2"/>
        </w:numPr>
        <w:jc w:val="both"/>
        <w:rPr>
          <w:b/>
          <w:color w:val="000000"/>
          <w:sz w:val="18"/>
          <w:szCs w:val="18"/>
          <w:lang w:val="az-Latn-AZ"/>
        </w:rPr>
      </w:pPr>
      <w:r w:rsidRPr="00D55B68">
        <w:rPr>
          <w:b/>
          <w:color w:val="000000"/>
          <w:sz w:val="18"/>
          <w:szCs w:val="18"/>
          <w:lang w:val="az-Latn-AZ"/>
        </w:rPr>
        <w:t>Sadalananlardan biri Mərkəzi Bankın funksiyalarına aid deyil</w:t>
      </w:r>
    </w:p>
    <w:p w14:paraId="3A7D0DE9" w14:textId="77777777" w:rsidR="00804114" w:rsidRPr="00D55B68" w:rsidRDefault="00804114" w:rsidP="007F5F9D">
      <w:pPr>
        <w:pStyle w:val="ListParagraph"/>
        <w:numPr>
          <w:ilvl w:val="0"/>
          <w:numId w:val="41"/>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sərəncamında olan beynəlxalq qızıl-valyuta ehtiyatlarım saxlayır və idarə edir</w:t>
      </w:r>
    </w:p>
    <w:p w14:paraId="6A8B6F2C" w14:textId="77777777" w:rsidR="00804114" w:rsidRPr="00D55B68" w:rsidRDefault="00804114" w:rsidP="007F5F9D">
      <w:pPr>
        <w:pStyle w:val="ListParagraph"/>
        <w:numPr>
          <w:ilvl w:val="0"/>
          <w:numId w:val="41"/>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banklararası mərkəzləşdirilmiş və digər lisenziyalaşdırılmayan ödəniş sistemlərinin fəaliyyətini təşkil edir, əlaqələndirir, tənzimləyir və onların üzərində nəzarəti qanuna uyğun olaraq həyata keçirir</w:t>
      </w:r>
    </w:p>
    <w:p w14:paraId="0234C86D" w14:textId="77777777" w:rsidR="00DE0CF8" w:rsidRPr="00D55B68" w:rsidRDefault="00DE0CF8" w:rsidP="007F5F9D">
      <w:pPr>
        <w:pStyle w:val="ListParagraph"/>
        <w:numPr>
          <w:ilvl w:val="0"/>
          <w:numId w:val="41"/>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qanunvericiliyə uyğun olaraq ölkənin proqnoz tədiyə balansını tərtib edir</w:t>
      </w:r>
    </w:p>
    <w:p w14:paraId="3DF99E1E" w14:textId="77777777" w:rsidR="009D4B51" w:rsidRPr="00D55B68" w:rsidRDefault="00DE0CF8" w:rsidP="007F5F9D">
      <w:pPr>
        <w:pStyle w:val="ListParagraph"/>
        <w:numPr>
          <w:ilvl w:val="0"/>
          <w:numId w:val="41"/>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ölkənin icmal (dövlət və qeyri-dövlət) xarici borc statistikasını və beynəlxalq investisiya balansını tərtib edir, məlumatların ümumiləşdirilməsini və yayılmasını təmin edir</w:t>
      </w:r>
    </w:p>
    <w:p w14:paraId="2C33B84C" w14:textId="77777777" w:rsidR="00F34BBF" w:rsidRPr="00D55B68" w:rsidRDefault="00F34BBF" w:rsidP="007F5F9D">
      <w:pPr>
        <w:pStyle w:val="ListParagraph"/>
        <w:ind w:left="1080"/>
        <w:jc w:val="both"/>
        <w:rPr>
          <w:rFonts w:ascii="Palatino Linotype" w:hAnsi="Palatino Linotype"/>
          <w:color w:val="000000"/>
          <w:sz w:val="18"/>
          <w:szCs w:val="18"/>
          <w:shd w:val="clear" w:color="auto" w:fill="FFFFFF"/>
          <w:lang w:val="az-Latn-AZ"/>
        </w:rPr>
      </w:pPr>
    </w:p>
    <w:p w14:paraId="57320C75" w14:textId="77777777" w:rsidR="00DE0CF8" w:rsidRPr="00D55B68" w:rsidRDefault="00C92B9E" w:rsidP="007F5F9D">
      <w:pPr>
        <w:pStyle w:val="ListParagraph"/>
        <w:numPr>
          <w:ilvl w:val="0"/>
          <w:numId w:val="2"/>
        </w:numPr>
        <w:jc w:val="both"/>
        <w:rPr>
          <w:rFonts w:ascii="Palatino Linotype" w:hAnsi="Palatino Linotype"/>
          <w:b/>
          <w:bCs/>
          <w:color w:val="000000"/>
          <w:spacing w:val="4"/>
          <w:sz w:val="18"/>
          <w:szCs w:val="18"/>
          <w:shd w:val="clear" w:color="auto" w:fill="FFFFFF"/>
          <w:lang w:val="az-Latn-AZ"/>
        </w:rPr>
      </w:pPr>
      <w:r w:rsidRPr="00D55B68">
        <w:rPr>
          <w:rFonts w:ascii="Palatino Linotype" w:hAnsi="Palatino Linotype"/>
          <w:b/>
          <w:bCs/>
          <w:color w:val="000000"/>
          <w:spacing w:val="4"/>
          <w:sz w:val="18"/>
          <w:szCs w:val="18"/>
          <w:shd w:val="clear" w:color="auto" w:fill="FFFFFF"/>
          <w:lang w:val="az-Latn-AZ"/>
        </w:rPr>
        <w:t>Aşağıdakılardan hansı doğru deyil</w:t>
      </w:r>
    </w:p>
    <w:p w14:paraId="3614BDF8" w14:textId="77777777" w:rsidR="00C92B9E" w:rsidRPr="00D55B68" w:rsidRDefault="00C92B9E" w:rsidP="007F5F9D">
      <w:pPr>
        <w:pStyle w:val="ListParagraph"/>
        <w:numPr>
          <w:ilvl w:val="0"/>
          <w:numId w:val="42"/>
        </w:numPr>
        <w:jc w:val="both"/>
        <w:rPr>
          <w:rFonts w:ascii="Palatino Linotype" w:hAnsi="Palatino Linotype"/>
          <w:color w:val="000000"/>
          <w:spacing w:val="2"/>
          <w:sz w:val="18"/>
          <w:szCs w:val="18"/>
          <w:shd w:val="clear" w:color="auto" w:fill="FFFFFF"/>
          <w:lang w:val="en-US"/>
        </w:rPr>
      </w:pPr>
      <w:r w:rsidRPr="00D55B68">
        <w:rPr>
          <w:rFonts w:ascii="Palatino Linotype" w:hAnsi="Palatino Linotype"/>
          <w:color w:val="000000"/>
          <w:spacing w:val="2"/>
          <w:sz w:val="18"/>
          <w:szCs w:val="18"/>
          <w:shd w:val="clear" w:color="auto" w:fill="FFFFFF"/>
          <w:lang w:val="en-US"/>
        </w:rPr>
        <w:t>Mərkəzi Bank müflis elan oluna bilməz</w:t>
      </w:r>
    </w:p>
    <w:p w14:paraId="54C8A849" w14:textId="77777777" w:rsidR="00C92B9E" w:rsidRPr="00D55B68" w:rsidRDefault="00913A42" w:rsidP="007F5F9D">
      <w:pPr>
        <w:pStyle w:val="ListParagraph"/>
        <w:numPr>
          <w:ilvl w:val="0"/>
          <w:numId w:val="42"/>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Mərkəzi Bank Azərbaycan Respublikasının dövlət büdcəsi kəsirinin bir</w:t>
      </w:r>
      <w:r w:rsidRPr="00D55B68">
        <w:rPr>
          <w:rFonts w:ascii="Palatino Linotype" w:hAnsi="Palatino Linotype"/>
          <w:color w:val="000000"/>
          <w:spacing w:val="2"/>
          <w:sz w:val="18"/>
          <w:szCs w:val="18"/>
          <w:shd w:val="clear" w:color="auto" w:fill="FFFFFF"/>
          <w:lang w:val="en-US"/>
        </w:rPr>
        <w:t>başa maliyyələşdirilməsi üçün dövlətə kredit vermir.</w:t>
      </w:r>
    </w:p>
    <w:p w14:paraId="30ECE684" w14:textId="77777777" w:rsidR="00913A42" w:rsidRPr="00D55B68" w:rsidRDefault="00913A42" w:rsidP="007F5F9D">
      <w:pPr>
        <w:pStyle w:val="ListParagraph"/>
        <w:numPr>
          <w:ilvl w:val="0"/>
          <w:numId w:val="42"/>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Mərkəzi Bank müvafiq icra hakimiyyəti orqanı ilə razılaşdırılmış şərtlər</w:t>
      </w:r>
      <w:r w:rsidRPr="00D55B68">
        <w:rPr>
          <w:rFonts w:ascii="Palatino Linotype" w:hAnsi="Palatino Linotype"/>
          <w:color w:val="000000"/>
          <w:spacing w:val="3"/>
          <w:sz w:val="18"/>
          <w:szCs w:val="18"/>
          <w:shd w:val="clear" w:color="auto" w:fill="FFFFFF"/>
          <w:lang w:val="en-US"/>
        </w:rPr>
        <w:t>lə dövlət xəzinədarlıq hesablarına xidmət göstərir.</w:t>
      </w:r>
    </w:p>
    <w:p w14:paraId="0B54224F" w14:textId="77777777" w:rsidR="00913A42" w:rsidRPr="00D55B68" w:rsidRDefault="00913A42" w:rsidP="007F5F9D">
      <w:pPr>
        <w:pStyle w:val="ListParagraph"/>
        <w:numPr>
          <w:ilvl w:val="0"/>
          <w:numId w:val="42"/>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Mərkəzi Bank</w:t>
      </w:r>
      <w:r w:rsidRPr="00D55B68">
        <w:rPr>
          <w:rFonts w:ascii="Palatino Linotype" w:hAnsi="Palatino Linotype"/>
          <w:color w:val="000000"/>
          <w:spacing w:val="2"/>
          <w:sz w:val="18"/>
          <w:szCs w:val="18"/>
          <w:shd w:val="clear" w:color="auto" w:fill="FFFFFF"/>
          <w:lang w:val="en-US"/>
        </w:rPr>
        <w:t>ın təşkilati strukturuna Müşahidə şurası, İdarə Heyəti, mərkəzi aparat, əra</w:t>
      </w:r>
      <w:r w:rsidRPr="00D55B68">
        <w:rPr>
          <w:rFonts w:ascii="Palatino Linotype" w:hAnsi="Palatino Linotype"/>
          <w:color w:val="000000"/>
          <w:spacing w:val="3"/>
          <w:sz w:val="18"/>
          <w:szCs w:val="18"/>
          <w:shd w:val="clear" w:color="auto" w:fill="FFFFFF"/>
          <w:lang w:val="en-US"/>
        </w:rPr>
        <w:t>zi idarələri daxildir.</w:t>
      </w:r>
    </w:p>
    <w:p w14:paraId="35B4E7B3" w14:textId="77777777" w:rsidR="00F34BBF" w:rsidRPr="00D55B68" w:rsidRDefault="00F34BBF" w:rsidP="007F5F9D">
      <w:pPr>
        <w:pStyle w:val="ListParagraph"/>
        <w:ind w:left="1080"/>
        <w:jc w:val="both"/>
        <w:rPr>
          <w:rFonts w:ascii="Palatino Linotype" w:hAnsi="Palatino Linotype"/>
          <w:color w:val="000000"/>
          <w:sz w:val="18"/>
          <w:szCs w:val="18"/>
          <w:shd w:val="clear" w:color="auto" w:fill="FFFFFF"/>
          <w:lang w:val="en-US"/>
        </w:rPr>
      </w:pPr>
    </w:p>
    <w:p w14:paraId="78297DF0" w14:textId="77777777" w:rsidR="00894991" w:rsidRPr="00D55B68" w:rsidRDefault="00894991" w:rsidP="007F5F9D">
      <w:pPr>
        <w:pStyle w:val="ListParagraph"/>
        <w:numPr>
          <w:ilvl w:val="0"/>
          <w:numId w:val="2"/>
        </w:numPr>
        <w:jc w:val="both"/>
        <w:rPr>
          <w:rFonts w:ascii="Palatino Linotype" w:hAnsi="Palatino Linotype"/>
          <w:color w:val="000000"/>
          <w:sz w:val="18"/>
          <w:szCs w:val="18"/>
          <w:shd w:val="clear" w:color="auto" w:fill="FFFFFF"/>
          <w:lang w:val="en-US"/>
        </w:rPr>
      </w:pPr>
      <w:r w:rsidRPr="00D55B68">
        <w:rPr>
          <w:rFonts w:ascii="Palatino Linotype" w:hAnsi="Palatino Linotype"/>
          <w:b/>
          <w:bCs/>
          <w:color w:val="000000"/>
          <w:spacing w:val="4"/>
          <w:sz w:val="18"/>
          <w:szCs w:val="18"/>
          <w:shd w:val="clear" w:color="auto" w:fill="FFFFFF"/>
          <w:lang w:val="az-Latn-AZ"/>
        </w:rPr>
        <w:t>Mərkəzi Bankın p</w:t>
      </w:r>
      <w:r w:rsidRPr="00D55B68">
        <w:rPr>
          <w:rFonts w:ascii="Palatino Linotype" w:hAnsi="Palatino Linotype"/>
          <w:b/>
          <w:bCs/>
          <w:color w:val="000000"/>
          <w:spacing w:val="4"/>
          <w:sz w:val="18"/>
          <w:szCs w:val="18"/>
          <w:shd w:val="clear" w:color="auto" w:fill="FFFFFF"/>
          <w:lang w:val="en-US"/>
        </w:rPr>
        <w:t>ul siyasətinin alətləri</w:t>
      </w:r>
      <w:r w:rsidRPr="00D55B68">
        <w:rPr>
          <w:rFonts w:ascii="Palatino Linotype" w:hAnsi="Palatino Linotype"/>
          <w:b/>
          <w:bCs/>
          <w:color w:val="000000"/>
          <w:spacing w:val="4"/>
          <w:sz w:val="18"/>
          <w:szCs w:val="18"/>
          <w:shd w:val="clear" w:color="auto" w:fill="FFFFFF"/>
          <w:lang w:val="az-Latn-AZ"/>
        </w:rPr>
        <w:t xml:space="preserve">nə aid deyil </w:t>
      </w:r>
    </w:p>
    <w:p w14:paraId="6AD15E11" w14:textId="77777777" w:rsidR="00894991" w:rsidRPr="00D55B68" w:rsidRDefault="00894991" w:rsidP="007F5F9D">
      <w:pPr>
        <w:pStyle w:val="ListParagraph"/>
        <w:numPr>
          <w:ilvl w:val="0"/>
          <w:numId w:val="43"/>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açıq bazarda əməliyyatların aparılması</w:t>
      </w:r>
    </w:p>
    <w:p w14:paraId="7D129201" w14:textId="77777777" w:rsidR="00894991" w:rsidRPr="00D55B68" w:rsidRDefault="00CD087F" w:rsidP="007F5F9D">
      <w:pPr>
        <w:pStyle w:val="ListParagraph"/>
        <w:numPr>
          <w:ilvl w:val="0"/>
          <w:numId w:val="43"/>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əhalidən qızıl zinət əşyalarının cəlbi və banklarda əməliyyat mübadiləsində istifadəsi</w:t>
      </w:r>
    </w:p>
    <w:p w14:paraId="4C783CDA" w14:textId="77777777" w:rsidR="00894991" w:rsidRPr="00D55B68" w:rsidRDefault="00894991" w:rsidP="007F5F9D">
      <w:pPr>
        <w:pStyle w:val="ListParagraph"/>
        <w:numPr>
          <w:ilvl w:val="0"/>
          <w:numId w:val="43"/>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faiz dərəcələrinin müəyyənləşdirilməsi, depozit əməliyyatlarının aparılması;</w:t>
      </w:r>
    </w:p>
    <w:p w14:paraId="3BC36737" w14:textId="77777777" w:rsidR="00894991" w:rsidRPr="00D55B68" w:rsidRDefault="00894991" w:rsidP="007F5F9D">
      <w:pPr>
        <w:pStyle w:val="ListParagraph"/>
        <w:numPr>
          <w:ilvl w:val="0"/>
          <w:numId w:val="43"/>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kredit təşkilatları üçün məcburi ehtiyatlanın müəyyənləşdirilməsi, yenidən maliyyələşdirilməsi</w:t>
      </w:r>
    </w:p>
    <w:p w14:paraId="525B71A9" w14:textId="77777777" w:rsidR="000A3689" w:rsidRPr="00D55B68" w:rsidRDefault="000A3689" w:rsidP="007F5F9D">
      <w:pPr>
        <w:pStyle w:val="ListParagraph"/>
        <w:ind w:left="1080"/>
        <w:jc w:val="both"/>
        <w:rPr>
          <w:rFonts w:ascii="Palatino Linotype" w:hAnsi="Palatino Linotype"/>
          <w:color w:val="000000"/>
          <w:sz w:val="18"/>
          <w:szCs w:val="18"/>
          <w:shd w:val="clear" w:color="auto" w:fill="FFFFFF"/>
          <w:lang w:val="en-US"/>
        </w:rPr>
      </w:pPr>
    </w:p>
    <w:p w14:paraId="19244194" w14:textId="77777777" w:rsidR="00F34BBF" w:rsidRPr="00D55B68" w:rsidRDefault="00F34BBF" w:rsidP="007F5F9D">
      <w:pPr>
        <w:pStyle w:val="ListParagraph"/>
        <w:ind w:left="1080"/>
        <w:jc w:val="both"/>
        <w:rPr>
          <w:rFonts w:ascii="Palatino Linotype" w:hAnsi="Palatino Linotype"/>
          <w:color w:val="000000"/>
          <w:sz w:val="18"/>
          <w:szCs w:val="18"/>
          <w:shd w:val="clear" w:color="auto" w:fill="FFFFFF"/>
          <w:lang w:val="en-US"/>
        </w:rPr>
      </w:pPr>
    </w:p>
    <w:p w14:paraId="1EF494CC" w14:textId="77777777" w:rsidR="003533F5" w:rsidRPr="00D55B68" w:rsidRDefault="003533F5" w:rsidP="007F5F9D">
      <w:pPr>
        <w:pStyle w:val="ListParagraph"/>
        <w:numPr>
          <w:ilvl w:val="0"/>
          <w:numId w:val="2"/>
        </w:numPr>
        <w:jc w:val="both"/>
        <w:rPr>
          <w:rFonts w:ascii="Palatino Linotype" w:hAnsi="Palatino Linotype"/>
          <w:color w:val="000000"/>
          <w:sz w:val="18"/>
          <w:szCs w:val="18"/>
          <w:shd w:val="clear" w:color="auto" w:fill="FFFFFF"/>
          <w:lang w:val="en-US"/>
        </w:rPr>
      </w:pPr>
      <w:r w:rsidRPr="00D55B68">
        <w:rPr>
          <w:rFonts w:ascii="Palatino Linotype" w:hAnsi="Palatino Linotype"/>
          <w:b/>
          <w:bCs/>
          <w:color w:val="000000"/>
          <w:spacing w:val="4"/>
          <w:sz w:val="18"/>
          <w:szCs w:val="18"/>
          <w:shd w:val="clear" w:color="auto" w:fill="FFFFFF"/>
          <w:lang w:val="az-Latn-AZ"/>
        </w:rPr>
        <w:t>Mərkəzi Bankın p</w:t>
      </w:r>
      <w:r w:rsidRPr="00D55B68">
        <w:rPr>
          <w:rFonts w:ascii="Palatino Linotype" w:hAnsi="Palatino Linotype"/>
          <w:b/>
          <w:bCs/>
          <w:color w:val="000000"/>
          <w:spacing w:val="4"/>
          <w:sz w:val="18"/>
          <w:szCs w:val="18"/>
          <w:shd w:val="clear" w:color="auto" w:fill="FFFFFF"/>
          <w:lang w:val="en-US"/>
        </w:rPr>
        <w:t>ul siyasəti alətləri</w:t>
      </w:r>
      <w:r w:rsidRPr="00D55B68">
        <w:rPr>
          <w:rFonts w:ascii="Palatino Linotype" w:hAnsi="Palatino Linotype"/>
          <w:b/>
          <w:bCs/>
          <w:color w:val="000000"/>
          <w:spacing w:val="4"/>
          <w:sz w:val="18"/>
          <w:szCs w:val="18"/>
          <w:shd w:val="clear" w:color="auto" w:fill="FFFFFF"/>
          <w:lang w:val="az-Latn-AZ"/>
        </w:rPr>
        <w:t xml:space="preserve">nə aid deyil </w:t>
      </w:r>
    </w:p>
    <w:p w14:paraId="27FD1B45" w14:textId="77777777" w:rsidR="003E2506" w:rsidRPr="00D55B68" w:rsidRDefault="0019779F" w:rsidP="007F5F9D">
      <w:pPr>
        <w:pStyle w:val="ListParagraph"/>
        <w:numPr>
          <w:ilvl w:val="0"/>
          <w:numId w:val="44"/>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Ölkə daxili pul köçürülm</w:t>
      </w:r>
      <w:r w:rsidR="000A3689" w:rsidRPr="00D55B68">
        <w:rPr>
          <w:rFonts w:ascii="Palatino Linotype" w:hAnsi="Palatino Linotype"/>
          <w:color w:val="000000"/>
          <w:sz w:val="18"/>
          <w:szCs w:val="18"/>
          <w:shd w:val="clear" w:color="auto" w:fill="FFFFFF"/>
          <w:lang w:val="en-US"/>
        </w:rPr>
        <w:t>ə</w:t>
      </w:r>
      <w:r w:rsidRPr="00D55B68">
        <w:rPr>
          <w:rFonts w:ascii="Palatino Linotype" w:hAnsi="Palatino Linotype"/>
          <w:color w:val="000000"/>
          <w:sz w:val="18"/>
          <w:szCs w:val="18"/>
          <w:shd w:val="clear" w:color="auto" w:fill="FFFFFF"/>
          <w:lang w:val="en-US"/>
        </w:rPr>
        <w:t>si siteminə nəzarət</w:t>
      </w:r>
    </w:p>
    <w:p w14:paraId="340BF2A5" w14:textId="77777777" w:rsidR="003533F5" w:rsidRPr="00D55B68" w:rsidRDefault="0019779F" w:rsidP="007F5F9D">
      <w:pPr>
        <w:pStyle w:val="ListParagraph"/>
        <w:numPr>
          <w:ilvl w:val="0"/>
          <w:numId w:val="44"/>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pacing w:val="-2"/>
          <w:sz w:val="18"/>
          <w:szCs w:val="18"/>
          <w:shd w:val="clear" w:color="auto" w:fill="FFFFFF"/>
          <w:lang w:val="en-US"/>
        </w:rPr>
        <w:t>Ö</w:t>
      </w:r>
      <w:r w:rsidR="00D05A35" w:rsidRPr="00D55B68">
        <w:rPr>
          <w:rFonts w:ascii="Palatino Linotype" w:hAnsi="Palatino Linotype"/>
          <w:color w:val="000000"/>
          <w:spacing w:val="-2"/>
          <w:sz w:val="18"/>
          <w:szCs w:val="18"/>
          <w:shd w:val="clear" w:color="auto" w:fill="FFFFFF"/>
          <w:lang w:val="en-US"/>
        </w:rPr>
        <w:t>zünün</w:t>
      </w:r>
      <w:r w:rsidRPr="00D55B68">
        <w:rPr>
          <w:rFonts w:ascii="Palatino Linotype" w:hAnsi="Palatino Linotype"/>
          <w:color w:val="000000"/>
          <w:spacing w:val="-2"/>
          <w:sz w:val="18"/>
          <w:szCs w:val="18"/>
          <w:shd w:val="clear" w:color="auto" w:fill="FFFFFF"/>
          <w:lang w:val="en-US"/>
        </w:rPr>
        <w:t>, dövlətin</w:t>
      </w:r>
      <w:r w:rsidR="00D05A35" w:rsidRPr="00D55B68">
        <w:rPr>
          <w:rFonts w:ascii="Palatino Linotype" w:hAnsi="Palatino Linotype"/>
          <w:color w:val="000000"/>
          <w:spacing w:val="-2"/>
          <w:sz w:val="18"/>
          <w:szCs w:val="18"/>
          <w:shd w:val="clear" w:color="auto" w:fill="FFFFFF"/>
          <w:lang w:val="en-US"/>
        </w:rPr>
        <w:t xml:space="preserve"> buraxdığı qiymətli kağızlarla və xarici valyuta ilə alğı-satqı və digər əməliyyatlar</w:t>
      </w:r>
    </w:p>
    <w:p w14:paraId="49686FD8" w14:textId="77777777" w:rsidR="00D05A35" w:rsidRPr="00D55B68" w:rsidRDefault="00D05A35" w:rsidP="007F5F9D">
      <w:pPr>
        <w:pStyle w:val="ListParagraph"/>
        <w:numPr>
          <w:ilvl w:val="0"/>
          <w:numId w:val="44"/>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pacing w:val="3"/>
          <w:sz w:val="18"/>
          <w:szCs w:val="18"/>
          <w:shd w:val="clear" w:color="auto" w:fill="FFFFFF"/>
          <w:lang w:val="en-US"/>
        </w:rPr>
        <w:t>uçot dərəcəsini</w:t>
      </w:r>
      <w:r w:rsidR="00D064A1" w:rsidRPr="00D55B68">
        <w:rPr>
          <w:rFonts w:ascii="Palatino Linotype" w:hAnsi="Palatino Linotype"/>
          <w:color w:val="000000"/>
          <w:spacing w:val="3"/>
          <w:sz w:val="18"/>
          <w:szCs w:val="18"/>
          <w:shd w:val="clear" w:color="auto" w:fill="FFFFFF"/>
          <w:lang w:val="az-Latn-AZ"/>
        </w:rPr>
        <w:t>nin,</w:t>
      </w:r>
      <w:r w:rsidRPr="00D55B68">
        <w:rPr>
          <w:rFonts w:ascii="Palatino Linotype" w:hAnsi="Palatino Linotype"/>
          <w:color w:val="000000"/>
          <w:spacing w:val="3"/>
          <w:sz w:val="18"/>
          <w:szCs w:val="18"/>
          <w:shd w:val="clear" w:color="auto" w:fill="FFFFFF"/>
          <w:lang w:val="az-Latn-AZ"/>
        </w:rPr>
        <w:t xml:space="preserve"> faiz dəhlizinin aşağı və yuxarı həddinin müəyyən edilməsi</w:t>
      </w:r>
    </w:p>
    <w:p w14:paraId="46978B62" w14:textId="77777777" w:rsidR="00D05A35" w:rsidRPr="00D55B68" w:rsidRDefault="003E2506" w:rsidP="007F5F9D">
      <w:pPr>
        <w:pStyle w:val="ListParagraph"/>
        <w:numPr>
          <w:ilvl w:val="0"/>
          <w:numId w:val="44"/>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REPO və əks-REPO əməliyyatlarının aparılması</w:t>
      </w:r>
    </w:p>
    <w:p w14:paraId="3ECB073E" w14:textId="77777777" w:rsidR="000A3689" w:rsidRPr="00D55B68" w:rsidRDefault="000A3689" w:rsidP="007F5F9D">
      <w:pPr>
        <w:pStyle w:val="ListParagraph"/>
        <w:ind w:left="1080"/>
        <w:jc w:val="both"/>
        <w:rPr>
          <w:rFonts w:ascii="Palatino Linotype" w:hAnsi="Palatino Linotype"/>
          <w:color w:val="000000"/>
          <w:sz w:val="18"/>
          <w:szCs w:val="18"/>
          <w:shd w:val="clear" w:color="auto" w:fill="FFFFFF"/>
          <w:lang w:val="en-US"/>
        </w:rPr>
      </w:pPr>
    </w:p>
    <w:p w14:paraId="0DE1AACC" w14:textId="77777777" w:rsidR="0019779F" w:rsidRPr="00D55B68" w:rsidRDefault="00370626" w:rsidP="007F5F9D">
      <w:pPr>
        <w:pStyle w:val="ListParagraph"/>
        <w:numPr>
          <w:ilvl w:val="0"/>
          <w:numId w:val="2"/>
        </w:numPr>
        <w:jc w:val="both"/>
        <w:rPr>
          <w:rFonts w:ascii="Palatino Linotype" w:hAnsi="Palatino Linotype"/>
          <w:b/>
          <w:color w:val="000000"/>
          <w:sz w:val="18"/>
          <w:szCs w:val="18"/>
          <w:shd w:val="clear" w:color="auto" w:fill="FFFFFF"/>
          <w:lang w:val="en-US"/>
        </w:rPr>
      </w:pPr>
      <w:r w:rsidRPr="00D55B68">
        <w:rPr>
          <w:rFonts w:ascii="Palatino Linotype" w:hAnsi="Palatino Linotype"/>
          <w:b/>
          <w:color w:val="000000"/>
          <w:sz w:val="18"/>
          <w:szCs w:val="18"/>
          <w:shd w:val="clear" w:color="auto" w:fill="FFFFFF"/>
          <w:lang w:val="en-US"/>
        </w:rPr>
        <w:t>Pul vahidi və nağd pulun tədavülü</w:t>
      </w:r>
      <w:r w:rsidR="00E34DF7" w:rsidRPr="00D55B68">
        <w:rPr>
          <w:rFonts w:ascii="Palatino Linotype" w:hAnsi="Palatino Linotype"/>
          <w:b/>
          <w:color w:val="000000"/>
          <w:sz w:val="18"/>
          <w:szCs w:val="18"/>
          <w:shd w:val="clear" w:color="auto" w:fill="FFFFFF"/>
          <w:lang w:val="en-US"/>
        </w:rPr>
        <w:t>nə aid qeyd edilənlərdən biri yalnışdır</w:t>
      </w:r>
    </w:p>
    <w:p w14:paraId="2561FC59" w14:textId="77777777" w:rsidR="00370626" w:rsidRPr="00D55B68" w:rsidRDefault="00370626" w:rsidP="007F5F9D">
      <w:pPr>
        <w:pStyle w:val="ListParagraph"/>
        <w:numPr>
          <w:ilvl w:val="0"/>
          <w:numId w:val="45"/>
        </w:numPr>
        <w:jc w:val="both"/>
        <w:rPr>
          <w:rFonts w:ascii="Palatino Linotype" w:hAnsi="Palatino Linotype"/>
          <w:b/>
          <w:color w:val="000000"/>
          <w:sz w:val="18"/>
          <w:szCs w:val="18"/>
          <w:shd w:val="clear" w:color="auto" w:fill="FFFFFF"/>
          <w:lang w:val="en-US"/>
        </w:rPr>
      </w:pPr>
      <w:r w:rsidRPr="00D55B68">
        <w:rPr>
          <w:rFonts w:ascii="Palatino Linotype" w:hAnsi="Palatino Linotype"/>
          <w:color w:val="000000"/>
          <w:spacing w:val="2"/>
          <w:sz w:val="18"/>
          <w:szCs w:val="18"/>
          <w:shd w:val="clear" w:color="auto" w:fill="FFFFFF"/>
          <w:lang w:val="en-US"/>
        </w:rPr>
        <w:t>Pul nişanları kağız və metal pul formasında tədavülə buraxıla bilər</w:t>
      </w:r>
    </w:p>
    <w:p w14:paraId="3B1AAA90" w14:textId="77777777" w:rsidR="00370626" w:rsidRPr="00D55B68" w:rsidRDefault="00370626" w:rsidP="007F5F9D">
      <w:pPr>
        <w:pStyle w:val="ListParagraph"/>
        <w:numPr>
          <w:ilvl w:val="0"/>
          <w:numId w:val="45"/>
        </w:numPr>
        <w:jc w:val="both"/>
        <w:rPr>
          <w:rFonts w:ascii="Palatino Linotype" w:hAnsi="Palatino Linotype"/>
          <w:color w:val="000000"/>
          <w:spacing w:val="2"/>
          <w:sz w:val="18"/>
          <w:szCs w:val="18"/>
          <w:shd w:val="clear" w:color="auto" w:fill="FFFFFF"/>
          <w:lang w:val="en-US"/>
        </w:rPr>
      </w:pPr>
      <w:r w:rsidRPr="00D55B68">
        <w:rPr>
          <w:rFonts w:ascii="Palatino Linotype" w:hAnsi="Palatino Linotype"/>
          <w:color w:val="000000"/>
          <w:spacing w:val="2"/>
          <w:sz w:val="18"/>
          <w:szCs w:val="18"/>
          <w:shd w:val="clear" w:color="auto" w:fill="FFFFFF"/>
          <w:lang w:val="en-US"/>
        </w:rPr>
        <w:t>Azərbaycan Respublikasının ərazisində manatdan başqa pul vahidlərinin ödəniş vasitəsi kimi işlədilməsi qadağandır.</w:t>
      </w:r>
    </w:p>
    <w:p w14:paraId="090E340D" w14:textId="77777777" w:rsidR="00370626" w:rsidRPr="00D55B68" w:rsidRDefault="00CC3DE9" w:rsidP="007F5F9D">
      <w:pPr>
        <w:pStyle w:val="ListParagraph"/>
        <w:numPr>
          <w:ilvl w:val="0"/>
          <w:numId w:val="45"/>
        </w:numPr>
        <w:jc w:val="both"/>
        <w:rPr>
          <w:rFonts w:ascii="Palatino Linotype" w:hAnsi="Palatino Linotype"/>
          <w:color w:val="000000"/>
          <w:spacing w:val="2"/>
          <w:sz w:val="18"/>
          <w:szCs w:val="18"/>
          <w:shd w:val="clear" w:color="auto" w:fill="FFFFFF"/>
          <w:lang w:val="en-US"/>
        </w:rPr>
      </w:pPr>
      <w:r w:rsidRPr="00D55B68">
        <w:rPr>
          <w:rFonts w:ascii="Palatino Linotype" w:hAnsi="Palatino Linotype"/>
          <w:color w:val="000000"/>
          <w:spacing w:val="1"/>
          <w:sz w:val="18"/>
          <w:szCs w:val="18"/>
          <w:shd w:val="clear" w:color="auto" w:fill="FFFFFF"/>
          <w:lang w:val="en-US"/>
        </w:rPr>
        <w:t>Saxta pul nişanlarının dəyəri ödənilmir və onlar geri qaytarılmır.</w:t>
      </w:r>
    </w:p>
    <w:p w14:paraId="00EF931E" w14:textId="77777777" w:rsidR="00CC3DE9" w:rsidRPr="00D55B68" w:rsidRDefault="00E34DF7" w:rsidP="007F5F9D">
      <w:pPr>
        <w:pStyle w:val="ListParagraph"/>
        <w:numPr>
          <w:ilvl w:val="0"/>
          <w:numId w:val="45"/>
        </w:numPr>
        <w:jc w:val="both"/>
        <w:rPr>
          <w:rFonts w:ascii="Palatino Linotype" w:hAnsi="Palatino Linotype"/>
          <w:color w:val="000000"/>
          <w:spacing w:val="2"/>
          <w:sz w:val="18"/>
          <w:szCs w:val="18"/>
          <w:shd w:val="clear" w:color="auto" w:fill="FFFFFF"/>
          <w:lang w:val="en-US"/>
        </w:rPr>
      </w:pPr>
      <w:r w:rsidRPr="00D55B68">
        <w:rPr>
          <w:rFonts w:ascii="Palatino Linotype" w:hAnsi="Palatino Linotype"/>
          <w:color w:val="000000"/>
          <w:sz w:val="18"/>
          <w:szCs w:val="18"/>
          <w:shd w:val="clear" w:color="auto" w:fill="FFFFFF"/>
          <w:lang w:val="en-US"/>
        </w:rPr>
        <w:t xml:space="preserve">Dəyişdirilməli olan pul nişanları </w:t>
      </w:r>
      <w:r w:rsidR="003C10B0" w:rsidRPr="00D55B68">
        <w:rPr>
          <w:rFonts w:ascii="Palatino Linotype" w:hAnsi="Palatino Linotype"/>
          <w:color w:val="000000"/>
          <w:sz w:val="18"/>
          <w:szCs w:val="18"/>
          <w:shd w:val="clear" w:color="auto" w:fill="FFFFFF"/>
          <w:lang w:val="en-US"/>
        </w:rPr>
        <w:t xml:space="preserve">maksimum 180 gün ərzində </w:t>
      </w:r>
      <w:r w:rsidRPr="00D55B68">
        <w:rPr>
          <w:rFonts w:ascii="Palatino Linotype" w:hAnsi="Palatino Linotype"/>
          <w:color w:val="000000"/>
          <w:spacing w:val="6"/>
          <w:sz w:val="18"/>
          <w:szCs w:val="18"/>
          <w:shd w:val="clear" w:color="auto" w:fill="FFFFFF"/>
          <w:lang w:val="en-US"/>
        </w:rPr>
        <w:t>qanuni </w:t>
      </w:r>
      <w:r w:rsidRPr="00D55B68">
        <w:rPr>
          <w:rFonts w:ascii="Palatino Linotype" w:hAnsi="Palatino Linotype"/>
          <w:color w:val="000000"/>
          <w:spacing w:val="3"/>
          <w:sz w:val="18"/>
          <w:szCs w:val="18"/>
          <w:shd w:val="clear" w:color="auto" w:fill="FFFFFF"/>
          <w:lang w:val="en-US"/>
        </w:rPr>
        <w:t>ödəniş vasitəsi sayılır.</w:t>
      </w:r>
    </w:p>
    <w:p w14:paraId="01EBA8D0" w14:textId="77777777" w:rsidR="000A3689" w:rsidRPr="00D55B68" w:rsidRDefault="000A3689" w:rsidP="007F5F9D">
      <w:pPr>
        <w:pStyle w:val="ListParagraph"/>
        <w:ind w:left="1080"/>
        <w:jc w:val="both"/>
        <w:rPr>
          <w:rFonts w:ascii="Palatino Linotype" w:hAnsi="Palatino Linotype"/>
          <w:color w:val="000000"/>
          <w:spacing w:val="2"/>
          <w:sz w:val="18"/>
          <w:szCs w:val="18"/>
          <w:shd w:val="clear" w:color="auto" w:fill="FFFFFF"/>
          <w:lang w:val="en-US"/>
        </w:rPr>
      </w:pPr>
    </w:p>
    <w:p w14:paraId="48B7EEE8" w14:textId="77777777" w:rsidR="00793105" w:rsidRPr="00D55B68" w:rsidRDefault="00793105" w:rsidP="007F5F9D">
      <w:pPr>
        <w:pStyle w:val="ListParagraph"/>
        <w:numPr>
          <w:ilvl w:val="0"/>
          <w:numId w:val="2"/>
        </w:numPr>
        <w:jc w:val="both"/>
        <w:rPr>
          <w:rFonts w:ascii="Palatino Linotype" w:hAnsi="Palatino Linotype"/>
          <w:color w:val="000000"/>
          <w:spacing w:val="2"/>
          <w:sz w:val="18"/>
          <w:szCs w:val="18"/>
          <w:shd w:val="clear" w:color="auto" w:fill="FFFFFF"/>
          <w:lang w:val="en-US"/>
        </w:rPr>
      </w:pPr>
      <w:r w:rsidRPr="00D55B68">
        <w:rPr>
          <w:rFonts w:ascii="Palatino Linotype" w:hAnsi="Palatino Linotype"/>
          <w:b/>
          <w:bCs/>
          <w:color w:val="000000"/>
          <w:spacing w:val="2"/>
          <w:sz w:val="18"/>
          <w:szCs w:val="18"/>
          <w:shd w:val="clear" w:color="auto" w:fill="FFFFFF"/>
          <w:lang w:val="az-Latn-AZ"/>
        </w:rPr>
        <w:t>Hansı p</w:t>
      </w:r>
      <w:r w:rsidRPr="00D55B68">
        <w:rPr>
          <w:rFonts w:ascii="Palatino Linotype" w:hAnsi="Palatino Linotype"/>
          <w:b/>
          <w:bCs/>
          <w:color w:val="000000"/>
          <w:spacing w:val="2"/>
          <w:sz w:val="18"/>
          <w:szCs w:val="18"/>
          <w:shd w:val="clear" w:color="auto" w:fill="FFFFFF"/>
          <w:lang w:val="en-US"/>
        </w:rPr>
        <w:t xml:space="preserve">ul nişanları </w:t>
      </w:r>
      <w:r w:rsidRPr="00D55B68">
        <w:rPr>
          <w:rFonts w:ascii="Palatino Linotype" w:hAnsi="Palatino Linotype"/>
          <w:b/>
          <w:bCs/>
          <w:color w:val="000000"/>
          <w:spacing w:val="2"/>
          <w:sz w:val="18"/>
          <w:szCs w:val="18"/>
          <w:shd w:val="clear" w:color="auto" w:fill="FFFFFF"/>
          <w:lang w:val="az-Latn-AZ"/>
        </w:rPr>
        <w:t xml:space="preserve">Mərkəzi Bank tərəfindən </w:t>
      </w:r>
      <w:r w:rsidRPr="00D55B68">
        <w:rPr>
          <w:rFonts w:ascii="Palatino Linotype" w:hAnsi="Palatino Linotype"/>
          <w:b/>
          <w:bCs/>
          <w:color w:val="000000"/>
          <w:spacing w:val="2"/>
          <w:sz w:val="18"/>
          <w:szCs w:val="18"/>
          <w:shd w:val="clear" w:color="auto" w:fill="FFFFFF"/>
          <w:lang w:val="en-US"/>
        </w:rPr>
        <w:t>dəyişdiril</w:t>
      </w:r>
      <w:r w:rsidRPr="00D55B68">
        <w:rPr>
          <w:rFonts w:ascii="Palatino Linotype" w:hAnsi="Palatino Linotype"/>
          <w:b/>
          <w:bCs/>
          <w:color w:val="000000"/>
          <w:spacing w:val="2"/>
          <w:sz w:val="18"/>
          <w:szCs w:val="18"/>
          <w:shd w:val="clear" w:color="auto" w:fill="FFFFFF"/>
          <w:lang w:val="az-Latn-AZ"/>
        </w:rPr>
        <w:t>mir ?</w:t>
      </w:r>
    </w:p>
    <w:p w14:paraId="53551A39" w14:textId="77777777" w:rsidR="00793105" w:rsidRPr="00D55B68" w:rsidRDefault="00DE2F3F" w:rsidP="007F5F9D">
      <w:pPr>
        <w:pStyle w:val="ListParagraph"/>
        <w:numPr>
          <w:ilvl w:val="0"/>
          <w:numId w:val="46"/>
        </w:numPr>
        <w:jc w:val="both"/>
        <w:rPr>
          <w:rFonts w:ascii="Palatino Linotype" w:hAnsi="Palatino Linotype"/>
          <w:color w:val="000000"/>
          <w:spacing w:val="2"/>
          <w:sz w:val="18"/>
          <w:szCs w:val="18"/>
          <w:shd w:val="clear" w:color="auto" w:fill="FFFFFF"/>
          <w:lang w:val="en-US"/>
        </w:rPr>
      </w:pPr>
      <w:r w:rsidRPr="00D55B68">
        <w:rPr>
          <w:rFonts w:ascii="Palatino Linotype" w:hAnsi="Palatino Linotype"/>
          <w:color w:val="000000"/>
          <w:spacing w:val="1"/>
          <w:sz w:val="18"/>
          <w:szCs w:val="18"/>
          <w:shd w:val="clear" w:color="auto" w:fill="FFFFFF"/>
          <w:lang w:val="en-US"/>
        </w:rPr>
        <w:t>bütöv bir hissədən ibarət səthinin 60 faizindən az olmayan hissəsini sax</w:t>
      </w:r>
      <w:r w:rsidRPr="00D55B68">
        <w:rPr>
          <w:rFonts w:ascii="Palatino Linotype" w:hAnsi="Palatino Linotype"/>
          <w:color w:val="000000"/>
          <w:sz w:val="18"/>
          <w:szCs w:val="18"/>
          <w:shd w:val="clear" w:color="auto" w:fill="FFFFFF"/>
          <w:lang w:val="en-US"/>
        </w:rPr>
        <w:t>lamış pul nişanları</w:t>
      </w:r>
    </w:p>
    <w:p w14:paraId="02DBE96F" w14:textId="77777777" w:rsidR="00DE2F3F" w:rsidRPr="00D55B68" w:rsidRDefault="00DE2F3F" w:rsidP="007F5F9D">
      <w:pPr>
        <w:pStyle w:val="ListParagraph"/>
        <w:numPr>
          <w:ilvl w:val="0"/>
          <w:numId w:val="46"/>
        </w:numPr>
        <w:jc w:val="both"/>
        <w:rPr>
          <w:rFonts w:ascii="Palatino Linotype" w:hAnsi="Palatino Linotype"/>
          <w:color w:val="000000"/>
          <w:spacing w:val="2"/>
          <w:sz w:val="18"/>
          <w:szCs w:val="18"/>
          <w:shd w:val="clear" w:color="auto" w:fill="FFFFFF"/>
          <w:lang w:val="en-US"/>
        </w:rPr>
      </w:pPr>
      <w:r w:rsidRPr="00D55B68">
        <w:rPr>
          <w:rFonts w:ascii="Palatino Linotype" w:hAnsi="Palatino Linotype"/>
          <w:color w:val="000000"/>
          <w:spacing w:val="1"/>
          <w:sz w:val="18"/>
          <w:szCs w:val="18"/>
          <w:shd w:val="clear" w:color="auto" w:fill="FFFFFF"/>
          <w:lang w:val="en-US"/>
        </w:rPr>
        <w:t>eyni əskinasa məxsus hissələrdən ibarət səthinin 100 faizini sax</w:t>
      </w:r>
      <w:r w:rsidRPr="00D55B68">
        <w:rPr>
          <w:rFonts w:ascii="Palatino Linotype" w:hAnsi="Palatino Linotype"/>
          <w:color w:val="000000"/>
          <w:sz w:val="18"/>
          <w:szCs w:val="18"/>
          <w:shd w:val="clear" w:color="auto" w:fill="FFFFFF"/>
          <w:lang w:val="en-US"/>
        </w:rPr>
        <w:t>lamış pul nişanları</w:t>
      </w:r>
    </w:p>
    <w:p w14:paraId="4996E9F1" w14:textId="77777777" w:rsidR="00DE2F3F" w:rsidRPr="00D55B68" w:rsidRDefault="006C2B2A" w:rsidP="007F5F9D">
      <w:pPr>
        <w:pStyle w:val="ListParagraph"/>
        <w:numPr>
          <w:ilvl w:val="0"/>
          <w:numId w:val="46"/>
        </w:numPr>
        <w:jc w:val="both"/>
        <w:rPr>
          <w:rFonts w:ascii="Palatino Linotype" w:hAnsi="Palatino Linotype"/>
          <w:color w:val="000000"/>
          <w:spacing w:val="2"/>
          <w:sz w:val="18"/>
          <w:szCs w:val="18"/>
          <w:shd w:val="clear" w:color="auto" w:fill="FFFFFF"/>
          <w:lang w:val="en-US"/>
        </w:rPr>
      </w:pPr>
      <w:r w:rsidRPr="00D55B68">
        <w:rPr>
          <w:rFonts w:ascii="Palatino Linotype" w:hAnsi="Palatino Linotype"/>
          <w:color w:val="000000"/>
          <w:sz w:val="18"/>
          <w:szCs w:val="18"/>
          <w:shd w:val="clear" w:color="auto" w:fill="FFFFFF"/>
          <w:lang w:val="en-US"/>
        </w:rPr>
        <w:t>Saxta olan bütün pul nişanları</w:t>
      </w:r>
    </w:p>
    <w:p w14:paraId="3D99993F" w14:textId="77777777" w:rsidR="006C2B2A" w:rsidRPr="00D55B68" w:rsidRDefault="000D55C3" w:rsidP="007F5F9D">
      <w:pPr>
        <w:pStyle w:val="ListParagraph"/>
        <w:numPr>
          <w:ilvl w:val="0"/>
          <w:numId w:val="46"/>
        </w:numPr>
        <w:jc w:val="both"/>
        <w:rPr>
          <w:rFonts w:ascii="Palatino Linotype" w:hAnsi="Palatino Linotype"/>
          <w:color w:val="000000"/>
          <w:spacing w:val="2"/>
          <w:sz w:val="18"/>
          <w:szCs w:val="18"/>
          <w:shd w:val="clear" w:color="auto" w:fill="FFFFFF"/>
          <w:lang w:val="en-US"/>
        </w:rPr>
      </w:pPr>
      <w:r w:rsidRPr="00D55B68">
        <w:rPr>
          <w:rFonts w:ascii="Palatino Linotype" w:hAnsi="Palatino Linotype"/>
          <w:color w:val="000000"/>
          <w:sz w:val="18"/>
          <w:szCs w:val="18"/>
          <w:shd w:val="clear" w:color="auto" w:fill="FFFFFF"/>
          <w:lang w:val="en-US"/>
        </w:rPr>
        <w:t>tədavülə yararlı pul nişanları məbləğ və say məhdudiyyəti olmadan dəyişdirilir</w:t>
      </w:r>
    </w:p>
    <w:p w14:paraId="4898D66F" w14:textId="77777777" w:rsidR="00B34876" w:rsidRPr="00D55B68" w:rsidRDefault="00B34876" w:rsidP="007F5F9D">
      <w:pPr>
        <w:pStyle w:val="ListParagraph"/>
        <w:ind w:left="1080"/>
        <w:jc w:val="both"/>
        <w:rPr>
          <w:rFonts w:ascii="Palatino Linotype" w:hAnsi="Palatino Linotype"/>
          <w:color w:val="000000"/>
          <w:spacing w:val="2"/>
          <w:sz w:val="18"/>
          <w:szCs w:val="18"/>
          <w:shd w:val="clear" w:color="auto" w:fill="FFFFFF"/>
          <w:lang w:val="en-US"/>
        </w:rPr>
      </w:pPr>
    </w:p>
    <w:p w14:paraId="2A674448" w14:textId="77777777" w:rsidR="00E105FC" w:rsidRPr="00D55B68" w:rsidRDefault="00E105FC" w:rsidP="007F5F9D">
      <w:pPr>
        <w:pStyle w:val="ListParagraph"/>
        <w:numPr>
          <w:ilvl w:val="0"/>
          <w:numId w:val="2"/>
        </w:numPr>
        <w:jc w:val="both"/>
        <w:rPr>
          <w:rFonts w:ascii="Palatino Linotype" w:hAnsi="Palatino Linotype"/>
          <w:b/>
          <w:color w:val="000000"/>
          <w:spacing w:val="2"/>
          <w:sz w:val="18"/>
          <w:szCs w:val="18"/>
          <w:shd w:val="clear" w:color="auto" w:fill="FFFFFF"/>
          <w:lang w:val="en-US"/>
        </w:rPr>
      </w:pPr>
      <w:r w:rsidRPr="00D55B68">
        <w:rPr>
          <w:rFonts w:ascii="Palatino Linotype" w:hAnsi="Palatino Linotype"/>
          <w:b/>
          <w:color w:val="000000"/>
          <w:sz w:val="18"/>
          <w:szCs w:val="18"/>
          <w:shd w:val="clear" w:color="auto" w:fill="FFFFFF"/>
          <w:lang w:val="en-US"/>
        </w:rPr>
        <w:t xml:space="preserve">Mərkəzi Bank hansı əməliyyatları apara </w:t>
      </w:r>
      <w:r w:rsidR="00B34876" w:rsidRPr="00D55B68">
        <w:rPr>
          <w:rFonts w:ascii="Palatino Linotype" w:hAnsi="Palatino Linotype"/>
          <w:b/>
          <w:color w:val="000000"/>
          <w:sz w:val="18"/>
          <w:szCs w:val="18"/>
          <w:shd w:val="clear" w:color="auto" w:fill="FFFFFF"/>
          <w:lang w:val="en-US"/>
        </w:rPr>
        <w:t>bilməz?</w:t>
      </w:r>
    </w:p>
    <w:p w14:paraId="56B33D78" w14:textId="77777777" w:rsidR="00E105FC" w:rsidRPr="00D55B68" w:rsidRDefault="00D725E0" w:rsidP="007F5F9D">
      <w:pPr>
        <w:pStyle w:val="ListParagraph"/>
        <w:numPr>
          <w:ilvl w:val="0"/>
          <w:numId w:val="47"/>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Əmanətlərin Sığortalanması Fonduna dövlətin zəmanəti ilə təmin olunmuş kredit verə bilər.</w:t>
      </w:r>
    </w:p>
    <w:p w14:paraId="354A1117" w14:textId="77777777" w:rsidR="00417734" w:rsidRPr="00D55B68" w:rsidRDefault="00417734" w:rsidP="007F5F9D">
      <w:pPr>
        <w:pStyle w:val="ListParagraph"/>
        <w:numPr>
          <w:ilvl w:val="0"/>
          <w:numId w:val="47"/>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pacing w:val="-1"/>
          <w:sz w:val="18"/>
          <w:szCs w:val="18"/>
          <w:shd w:val="clear" w:color="auto" w:fill="FFFFFF"/>
          <w:lang w:val="en-US"/>
        </w:rPr>
        <w:t>Öhdəliklərinin </w:t>
      </w:r>
      <w:r w:rsidRPr="00D55B68">
        <w:rPr>
          <w:rFonts w:ascii="Palatino Linotype" w:hAnsi="Palatino Linotype"/>
          <w:color w:val="000000"/>
          <w:spacing w:val="2"/>
          <w:sz w:val="18"/>
          <w:szCs w:val="18"/>
          <w:shd w:val="clear" w:color="auto" w:fill="FFFFFF"/>
          <w:lang w:val="en-US"/>
        </w:rPr>
        <w:t>icrasını təmin etmək məqsədi ilə  bütün növ kommersiya fəaliyyəti ilə məşğul ola bilər</w:t>
      </w:r>
    </w:p>
    <w:p w14:paraId="757E79CA" w14:textId="77777777" w:rsidR="00417734" w:rsidRPr="00D55B68" w:rsidRDefault="00417734" w:rsidP="007F5F9D">
      <w:pPr>
        <w:pStyle w:val="ListParagraph"/>
        <w:numPr>
          <w:ilvl w:val="0"/>
          <w:numId w:val="47"/>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çekləri, vekselləri, qiymətli metalları və qiymətli daşları, habelə bunlardan hazırlanmış məmulatı almaq, satmaq və saxlamaq</w:t>
      </w:r>
    </w:p>
    <w:p w14:paraId="101343CE" w14:textId="77777777" w:rsidR="00417734" w:rsidRPr="00D55B68" w:rsidRDefault="00417734" w:rsidP="007F5F9D">
      <w:pPr>
        <w:pStyle w:val="ListParagraph"/>
        <w:numPr>
          <w:ilvl w:val="0"/>
          <w:numId w:val="47"/>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hesablaşma, kassa, depozit əməliyyatları aparmaq, qiymətli kağızların və başqa sərvətlərin saxlanması və idarə olunması üçün onları qəbul etmək</w:t>
      </w:r>
    </w:p>
    <w:p w14:paraId="4E1CEE68" w14:textId="77777777" w:rsidR="00B34876" w:rsidRPr="00D55B68" w:rsidRDefault="00B34876" w:rsidP="007F5F9D">
      <w:pPr>
        <w:pStyle w:val="ListParagraph"/>
        <w:ind w:left="1080"/>
        <w:jc w:val="both"/>
        <w:rPr>
          <w:rFonts w:ascii="Palatino Linotype" w:hAnsi="Palatino Linotype"/>
          <w:color w:val="000000"/>
          <w:sz w:val="18"/>
          <w:szCs w:val="18"/>
          <w:shd w:val="clear" w:color="auto" w:fill="FFFFFF"/>
          <w:lang w:val="en-US"/>
        </w:rPr>
      </w:pPr>
    </w:p>
    <w:p w14:paraId="46F2EAF1" w14:textId="77777777" w:rsidR="00D32A0D" w:rsidRPr="00D55B68" w:rsidRDefault="00D32A0D"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Aşağıdakılardan biri hüquqi şəxsin verifikasiyası üçün tətbiq edilən tədbirlərdən deyil</w:t>
      </w:r>
    </w:p>
    <w:p w14:paraId="702BED40" w14:textId="77777777" w:rsidR="00D32A0D" w:rsidRPr="00D55B68" w:rsidRDefault="00D32A0D"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hüquqi şəxsin təqdim etdiyi məlumatların hüquqi şəxslərin dövlət reyestrinə daxil edilən məlumatlarla üzləşdirilməsi</w:t>
      </w:r>
    </w:p>
    <w:p w14:paraId="603997F3" w14:textId="77777777" w:rsidR="00D32A0D" w:rsidRPr="00D55B68" w:rsidRDefault="00D32A0D"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Hüquq şəxsin qanuni təmsilçisinin yaxın qohumlarına dair məlumatın əldə edilməsi</w:t>
      </w:r>
    </w:p>
    <w:p w14:paraId="1C872E1B" w14:textId="77777777" w:rsidR="00D32A0D" w:rsidRPr="00D55B68" w:rsidRDefault="00D32A0D"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hüquqi şəxsin fəaliyyəti barədə kütləvi informasiya vasitələrindən, internet informasiya ehtiyatlarından və ya rəsmi nəşrlərdən məlumatların əldə olunması</w:t>
      </w:r>
    </w:p>
    <w:p w14:paraId="090079B5" w14:textId="77777777" w:rsidR="00D32A0D" w:rsidRPr="00D55B68" w:rsidRDefault="00D32A0D"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əldə olunan yeni məlumatların əvvəllər təqdim edilmiş eyniləşdirmə məlumatlan ilə üzləşdirilməsi</w:t>
      </w:r>
    </w:p>
    <w:p w14:paraId="7249DB8F" w14:textId="77777777" w:rsidR="00D32A0D" w:rsidRPr="00D55B68" w:rsidRDefault="00D32A0D" w:rsidP="007F5F9D">
      <w:pPr>
        <w:pStyle w:val="ListParagraph"/>
        <w:spacing w:after="0" w:line="240" w:lineRule="auto"/>
        <w:ind w:left="1069"/>
        <w:jc w:val="both"/>
        <w:rPr>
          <w:rFonts w:ascii="Palatino Linotype" w:hAnsi="Palatino Linotype"/>
          <w:color w:val="000000"/>
          <w:sz w:val="18"/>
          <w:szCs w:val="18"/>
          <w:lang w:val="az-Latn-AZ"/>
        </w:rPr>
      </w:pPr>
    </w:p>
    <w:p w14:paraId="1678EFBE" w14:textId="77777777" w:rsidR="00D32A0D" w:rsidRPr="00D55B68" w:rsidRDefault="00D32A0D"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Aşağıdakılardan biri yüksək riskli əməliyyat hesab edilmir</w:t>
      </w:r>
      <w:r>
        <w:rPr>
          <w:rFonts w:ascii="Palatino Linotype" w:hAnsi="Palatino Linotype"/>
          <w:b/>
          <w:color w:val="000000"/>
          <w:sz w:val="18"/>
          <w:szCs w:val="18"/>
          <w:lang w:val="az-Latn-AZ"/>
        </w:rPr>
        <w:t xml:space="preserve"> (PL/TMM)</w:t>
      </w:r>
    </w:p>
    <w:p w14:paraId="389209FD" w14:textId="77777777" w:rsidR="00D32A0D" w:rsidRPr="00D55B68" w:rsidRDefault="00D32A0D"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lastRenderedPageBreak/>
        <w:t>qeyri-rezident müştərilərlə əməliyyatlar, xarici banklarla müxbir hesablan vasitəsilə həyata keçirilən əməliyyatlar</w:t>
      </w:r>
    </w:p>
    <w:p w14:paraId="55961111" w14:textId="77777777" w:rsidR="00D32A0D" w:rsidRPr="00D55B68" w:rsidRDefault="00D32A0D"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pul vəsaitlərinin, qiymətli kağızların və ya digər əmlakın idarə olunması həvalə olunmuş hüquqi şəxslərlə əməliyyatlar</w:t>
      </w:r>
    </w:p>
    <w:p w14:paraId="79199110" w14:textId="77777777" w:rsidR="00D32A0D" w:rsidRPr="00D55B68" w:rsidRDefault="00D32A0D"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nominal saxlayıcı olan və ya sənədli adsız səhmlər buraxmış hüquqi şəxslərlə əməliyyatlar</w:t>
      </w:r>
    </w:p>
    <w:p w14:paraId="64DF157C" w14:textId="77777777" w:rsidR="00D32A0D" w:rsidRPr="00D55B68" w:rsidRDefault="00D32A0D"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Hüquqi şəxsin divident ödənişləri</w:t>
      </w:r>
    </w:p>
    <w:p w14:paraId="5D482DDB" w14:textId="77777777" w:rsidR="00D32A0D" w:rsidRPr="00D55B68" w:rsidRDefault="00D32A0D" w:rsidP="007F5F9D">
      <w:pPr>
        <w:pStyle w:val="ListParagraph"/>
        <w:spacing w:after="0" w:line="240" w:lineRule="auto"/>
        <w:ind w:left="1069"/>
        <w:jc w:val="both"/>
        <w:rPr>
          <w:rFonts w:ascii="Palatino Linotype" w:hAnsi="Palatino Linotype"/>
          <w:color w:val="000000"/>
          <w:sz w:val="18"/>
          <w:szCs w:val="18"/>
          <w:lang w:val="az-Latn-AZ"/>
        </w:rPr>
      </w:pPr>
    </w:p>
    <w:p w14:paraId="35141568" w14:textId="77777777" w:rsidR="00D32A0D" w:rsidRPr="00D55B68" w:rsidRDefault="00D32A0D"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Aşağıdakılardan biri  limitdən yuxan məbləğdə nağd şəkildə əməliyyat apardığı halda əlavə eyniləşdirmə tədbirinin tətbiqinə ehtiyac yoxdur</w:t>
      </w:r>
      <w:r>
        <w:rPr>
          <w:rFonts w:ascii="Palatino Linotype" w:hAnsi="Palatino Linotype"/>
          <w:b/>
          <w:color w:val="000000"/>
          <w:sz w:val="18"/>
          <w:szCs w:val="18"/>
          <w:lang w:val="az-Latn-AZ"/>
        </w:rPr>
        <w:t xml:space="preserve"> (PL/TMM)</w:t>
      </w:r>
    </w:p>
    <w:p w14:paraId="5E86115E" w14:textId="77777777" w:rsidR="00D32A0D" w:rsidRPr="00D55B68" w:rsidRDefault="00D32A0D"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Bankdan valyuta alışı edən bütün fiziki şəxslər</w:t>
      </w:r>
    </w:p>
    <w:p w14:paraId="58553424" w14:textId="77777777" w:rsidR="00D32A0D" w:rsidRPr="00D55B68" w:rsidRDefault="00D32A0D"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Qiymətli daşların, qiymətli metalların, o cümlədən qiymətli daşlardan və ya qiymətli metallardan hazırlanmış zərgərlik məmulatlarının alğı-satqısı ilə məşğul olan şəxslər</w:t>
      </w:r>
    </w:p>
    <w:p w14:paraId="57BE1F9F" w14:textId="77777777" w:rsidR="00D32A0D" w:rsidRPr="00D55B68" w:rsidRDefault="00D32A0D"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məişət məmulatlarının alqı-satqısı ilə məşğul olan şəxslər</w:t>
      </w:r>
    </w:p>
    <w:p w14:paraId="33CFE8BC" w14:textId="77777777" w:rsidR="00D32A0D" w:rsidRPr="00D55B68" w:rsidRDefault="00D32A0D"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daşınmaz əmlakın alqı-satqısı üzrə vasitəçilik xidməti göstərən şəxslər</w:t>
      </w:r>
    </w:p>
    <w:p w14:paraId="4A204332" w14:textId="77777777" w:rsidR="000A3689" w:rsidRPr="00D32A0D" w:rsidRDefault="000A3689" w:rsidP="007F5F9D">
      <w:pPr>
        <w:pStyle w:val="ListParagraph"/>
        <w:ind w:left="1080"/>
        <w:jc w:val="both"/>
        <w:rPr>
          <w:rFonts w:ascii="Palatino Linotype" w:hAnsi="Palatino Linotype"/>
          <w:color w:val="000000"/>
          <w:sz w:val="18"/>
          <w:szCs w:val="18"/>
          <w:shd w:val="clear" w:color="auto" w:fill="FFFFFF"/>
          <w:lang w:val="az-Latn-AZ"/>
        </w:rPr>
      </w:pPr>
    </w:p>
    <w:p w14:paraId="52BEB944" w14:textId="77777777" w:rsidR="00D33181" w:rsidRPr="00D55B68" w:rsidRDefault="00D33181" w:rsidP="007F5F9D">
      <w:pPr>
        <w:pStyle w:val="ListParagraph"/>
        <w:numPr>
          <w:ilvl w:val="0"/>
          <w:numId w:val="2"/>
        </w:numPr>
        <w:jc w:val="both"/>
        <w:rPr>
          <w:rFonts w:ascii="Palatino Linotype" w:hAnsi="Palatino Linotype"/>
          <w:b/>
          <w:color w:val="000000"/>
          <w:sz w:val="18"/>
          <w:szCs w:val="18"/>
          <w:shd w:val="clear" w:color="auto" w:fill="FFFFFF"/>
          <w:lang w:val="en-US"/>
        </w:rPr>
      </w:pPr>
      <w:r w:rsidRPr="00D55B68">
        <w:rPr>
          <w:rFonts w:ascii="Palatino Linotype" w:hAnsi="Palatino Linotype"/>
          <w:b/>
          <w:color w:val="000000"/>
          <w:sz w:val="18"/>
          <w:szCs w:val="18"/>
          <w:lang w:val="az-Latn-AZ"/>
        </w:rPr>
        <w:t>Pul siyasəti alətlərinə dair sadalananlardan biri doğru deyil</w:t>
      </w:r>
    </w:p>
    <w:p w14:paraId="79D65950" w14:textId="77777777" w:rsidR="00D33181" w:rsidRPr="00D55B68" w:rsidRDefault="00D33181" w:rsidP="007F5F9D">
      <w:pPr>
        <w:pStyle w:val="ListParagraph"/>
        <w:numPr>
          <w:ilvl w:val="0"/>
          <w:numId w:val="51"/>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lang w:val="en-US"/>
        </w:rPr>
        <w:t>Sterilizasiya məqsədi ilə Mərkəzi Bank 1-7 günlük</w:t>
      </w:r>
      <w:r w:rsidR="00CA65EF" w:rsidRPr="00D55B68">
        <w:rPr>
          <w:rFonts w:ascii="Palatino Linotype" w:hAnsi="Palatino Linotype"/>
          <w:color w:val="000000"/>
          <w:sz w:val="18"/>
          <w:szCs w:val="18"/>
          <w:lang w:val="en-US"/>
        </w:rPr>
        <w:t xml:space="preserve"> REPO əməliyyatlarını həyata keçirir və</w:t>
      </w:r>
      <w:r w:rsidRPr="00D55B68">
        <w:rPr>
          <w:rFonts w:ascii="Palatino Linotype" w:hAnsi="Palatino Linotype"/>
          <w:color w:val="000000"/>
          <w:sz w:val="18"/>
          <w:szCs w:val="18"/>
          <w:lang w:val="en-US"/>
        </w:rPr>
        <w:t xml:space="preserve"> faiz dəhlizinin aşağı həddi ilə vəsaitləri cəlb edir</w:t>
      </w:r>
    </w:p>
    <w:p w14:paraId="2F2D5CAE" w14:textId="77777777" w:rsidR="00CA65EF" w:rsidRPr="00D55B68" w:rsidRDefault="00CA65EF" w:rsidP="007F5F9D">
      <w:pPr>
        <w:pStyle w:val="ListParagraph"/>
        <w:numPr>
          <w:ilvl w:val="0"/>
          <w:numId w:val="51"/>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lang w:val="en-US"/>
        </w:rPr>
        <w:t xml:space="preserve">Emissiya məqsədi ilə Mərkəzi Bank 1-7 günlük əks-REPO əməliyyatlarını həyata keçirir və </w:t>
      </w:r>
      <w:r w:rsidR="00C85058" w:rsidRPr="00D55B68">
        <w:rPr>
          <w:rFonts w:ascii="Palatino Linotype" w:hAnsi="Palatino Linotype"/>
          <w:color w:val="000000"/>
          <w:sz w:val="18"/>
          <w:szCs w:val="18"/>
          <w:lang w:val="en-US"/>
        </w:rPr>
        <w:t>uçot faiz dərəcəsi ilə</w:t>
      </w:r>
      <w:r w:rsidRPr="00D55B68">
        <w:rPr>
          <w:rFonts w:ascii="Palatino Linotype" w:hAnsi="Palatino Linotype"/>
          <w:color w:val="000000"/>
          <w:sz w:val="18"/>
          <w:szCs w:val="18"/>
          <w:lang w:val="en-US"/>
        </w:rPr>
        <w:t xml:space="preserve"> yerləşdirir</w:t>
      </w:r>
    </w:p>
    <w:p w14:paraId="7A495A8C" w14:textId="77777777" w:rsidR="00CA65EF" w:rsidRPr="00D55B68" w:rsidRDefault="00C85058" w:rsidP="007F5F9D">
      <w:pPr>
        <w:pStyle w:val="ListParagraph"/>
        <w:numPr>
          <w:ilvl w:val="0"/>
          <w:numId w:val="51"/>
        </w:numPr>
        <w:jc w:val="both"/>
        <w:rPr>
          <w:rFonts w:ascii="Palatino Linotype" w:hAnsi="Palatino Linotype"/>
          <w:color w:val="000000"/>
          <w:sz w:val="18"/>
          <w:szCs w:val="18"/>
          <w:lang w:val="en-US"/>
        </w:rPr>
      </w:pPr>
      <w:r w:rsidRPr="00D55B68">
        <w:rPr>
          <w:rFonts w:ascii="Palatino Linotype" w:hAnsi="Palatino Linotype"/>
          <w:color w:val="000000"/>
          <w:sz w:val="18"/>
          <w:szCs w:val="18"/>
          <w:lang w:val="en-US"/>
        </w:rPr>
        <w:t>Valyuta alışı/satışı üzrə svop -  Mərkəzi Bank tərəfindən xarici valyutanın sonradan geri satmaq/almaq şərtilə kommersiya banklarından alışı(satışı)dır</w:t>
      </w:r>
    </w:p>
    <w:p w14:paraId="6B2396CE" w14:textId="77777777" w:rsidR="00CA65EF" w:rsidRPr="00D55B68" w:rsidRDefault="00CA65EF" w:rsidP="007F5F9D">
      <w:pPr>
        <w:pStyle w:val="ListParagraph"/>
        <w:numPr>
          <w:ilvl w:val="0"/>
          <w:numId w:val="51"/>
        </w:numPr>
        <w:jc w:val="both"/>
        <w:rPr>
          <w:rFonts w:ascii="Palatino Linotype" w:hAnsi="Palatino Linotype"/>
          <w:color w:val="000000"/>
          <w:sz w:val="18"/>
          <w:szCs w:val="18"/>
          <w:lang w:val="en-US"/>
        </w:rPr>
      </w:pPr>
      <w:r w:rsidRPr="00D55B68">
        <w:rPr>
          <w:rFonts w:ascii="Palatino Linotype" w:hAnsi="Palatino Linotype"/>
          <w:color w:val="000000"/>
          <w:sz w:val="18"/>
          <w:szCs w:val="18"/>
          <w:lang w:val="en-US"/>
        </w:rPr>
        <w:t>Depozit əməliyyatları, Mərkəzi Bankın qısamüddətli notlarının</w:t>
      </w:r>
      <w:r w:rsidR="00C85058" w:rsidRPr="00D55B68">
        <w:rPr>
          <w:rFonts w:ascii="Palatino Linotype" w:hAnsi="Palatino Linotype"/>
          <w:color w:val="000000"/>
          <w:sz w:val="18"/>
          <w:szCs w:val="18"/>
          <w:lang w:val="en-US"/>
        </w:rPr>
        <w:t xml:space="preserve"> (istiqrazlarının)</w:t>
      </w:r>
      <w:r w:rsidRPr="00D55B68">
        <w:rPr>
          <w:rFonts w:ascii="Palatino Linotype" w:hAnsi="Palatino Linotype"/>
          <w:color w:val="000000"/>
          <w:sz w:val="18"/>
          <w:szCs w:val="18"/>
          <w:lang w:val="en-US"/>
        </w:rPr>
        <w:t xml:space="preserve"> yerləşdirilməsi, valyuta satışı üzrə svop, yenidən maliyyələşdirmə kreditləri, Məcburi ehtiyat normaları</w:t>
      </w:r>
    </w:p>
    <w:p w14:paraId="4F5D570B" w14:textId="77777777" w:rsidR="000A3689" w:rsidRPr="00D55B68" w:rsidRDefault="000A3689" w:rsidP="007F5F9D">
      <w:pPr>
        <w:pStyle w:val="ListParagraph"/>
        <w:ind w:left="1080"/>
        <w:jc w:val="both"/>
        <w:rPr>
          <w:rFonts w:ascii="Palatino Linotype" w:hAnsi="Palatino Linotype"/>
          <w:color w:val="000000"/>
          <w:sz w:val="18"/>
          <w:szCs w:val="18"/>
          <w:lang w:val="en-US"/>
        </w:rPr>
      </w:pPr>
    </w:p>
    <w:p w14:paraId="4AE124BA" w14:textId="77777777" w:rsidR="00453390" w:rsidRPr="00D55B68" w:rsidRDefault="00AB53C2" w:rsidP="007F5F9D">
      <w:pPr>
        <w:pStyle w:val="ListParagraph"/>
        <w:numPr>
          <w:ilvl w:val="0"/>
          <w:numId w:val="2"/>
        </w:numPr>
        <w:jc w:val="both"/>
        <w:rPr>
          <w:rFonts w:ascii="Palatino Linotype" w:hAnsi="Palatino Linotype"/>
          <w:color w:val="000000"/>
          <w:sz w:val="18"/>
          <w:szCs w:val="18"/>
          <w:lang w:val="en-US"/>
        </w:rPr>
      </w:pPr>
      <w:r w:rsidRPr="00D55B68">
        <w:rPr>
          <w:rFonts w:ascii="Palatino Linotype" w:hAnsi="Palatino Linotype"/>
          <w:b/>
          <w:bCs/>
          <w:color w:val="000000"/>
          <w:sz w:val="18"/>
          <w:szCs w:val="18"/>
          <w:lang w:val="az-Latn-AZ"/>
        </w:rPr>
        <w:t>Bank hesablarının açılması, aparılması və bağlanması Qaydalarına zidd olan bəndi tapin</w:t>
      </w:r>
    </w:p>
    <w:p w14:paraId="3A4AC458" w14:textId="77777777" w:rsidR="00453390" w:rsidRPr="00D55B68" w:rsidRDefault="00453390" w:rsidP="007F5F9D">
      <w:pPr>
        <w:pStyle w:val="ListParagraph"/>
        <w:numPr>
          <w:ilvl w:val="0"/>
          <w:numId w:val="52"/>
        </w:numPr>
        <w:jc w:val="both"/>
        <w:rPr>
          <w:rFonts w:ascii="Palatino Linotype" w:hAnsi="Palatino Linotype"/>
          <w:color w:val="000000"/>
          <w:sz w:val="18"/>
          <w:szCs w:val="18"/>
          <w:lang w:val="en-US"/>
        </w:rPr>
      </w:pPr>
      <w:r w:rsidRPr="00D55B68">
        <w:rPr>
          <w:rFonts w:ascii="Palatino Linotype" w:hAnsi="Palatino Linotype"/>
          <w:color w:val="000000"/>
          <w:sz w:val="18"/>
          <w:szCs w:val="18"/>
          <w:lang w:val="en-US"/>
        </w:rPr>
        <w:t>Azərbaycan Respublikasında fəaliyyət göstərən banklar ölkə daxilində milli valyutada müxbir hesablarını yalnız Azərbaycan Respublikasının Mərkəzi Bankında açırlar.</w:t>
      </w:r>
    </w:p>
    <w:p w14:paraId="615B3677" w14:textId="77777777" w:rsidR="00AC2A46" w:rsidRPr="00D55B68" w:rsidRDefault="00AC2A46" w:rsidP="007F5F9D">
      <w:pPr>
        <w:pStyle w:val="ListParagraph"/>
        <w:numPr>
          <w:ilvl w:val="0"/>
          <w:numId w:val="52"/>
        </w:numPr>
        <w:jc w:val="both"/>
        <w:rPr>
          <w:rFonts w:ascii="Palatino Linotype" w:hAnsi="Palatino Linotype"/>
          <w:color w:val="000000"/>
          <w:sz w:val="18"/>
          <w:szCs w:val="18"/>
          <w:lang w:val="en-US"/>
        </w:rPr>
      </w:pPr>
      <w:r w:rsidRPr="00D55B68">
        <w:rPr>
          <w:rFonts w:ascii="Palatino Linotype" w:hAnsi="Palatino Linotype"/>
          <w:color w:val="000000"/>
          <w:sz w:val="18"/>
          <w:szCs w:val="18"/>
          <w:lang w:val="az-Latn-AZ"/>
        </w:rPr>
        <w:t>Sahibkarlıq fəaliyyətinin həyata keçirilməsi məqsədi ilə verilmiş 50.000 AZN-dək yüksək məbləğli kreditlər müştərilərin vergi ödəyicisi qismində açılmış bank hesablarına köçürülür.</w:t>
      </w:r>
    </w:p>
    <w:p w14:paraId="03454C8D" w14:textId="77777777" w:rsidR="00AB53C2" w:rsidRPr="00D55B68" w:rsidRDefault="00AB53C2" w:rsidP="007F5F9D">
      <w:pPr>
        <w:pStyle w:val="ListParagraph"/>
        <w:numPr>
          <w:ilvl w:val="0"/>
          <w:numId w:val="5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Dövlət büdcəsindən maliyyələşən təşkilatlara bank hesabının açılması üçün Azərbaycan Respublikası Maliyyə Nazirliyi yanında Dövlət Xəzinədarlığı Agentliyinin icazə məktubu tələb olunur</w:t>
      </w:r>
    </w:p>
    <w:p w14:paraId="14965E1F" w14:textId="77777777" w:rsidR="00AC2A46" w:rsidRPr="00D55B68" w:rsidRDefault="00AC2A46" w:rsidP="007F5F9D">
      <w:pPr>
        <w:pStyle w:val="ListParagraph"/>
        <w:numPr>
          <w:ilvl w:val="0"/>
          <w:numId w:val="5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notariusun depozit hesabı - dövlət və xüsusi notariuslar üçün qanunda nəzərdə tutulmuş hallarda hüquqi və fiziki şəxslərdən pul vəsaitlərinin, qiymətli kağızların daxil olması, saxlanması və digər əməliyyatların aparılması üçündür</w:t>
      </w:r>
    </w:p>
    <w:p w14:paraId="67A574C6" w14:textId="77777777" w:rsidR="000A3689" w:rsidRPr="00D55B68" w:rsidRDefault="000A3689" w:rsidP="007F5F9D">
      <w:pPr>
        <w:pStyle w:val="ListParagraph"/>
        <w:ind w:left="1080"/>
        <w:jc w:val="both"/>
        <w:rPr>
          <w:rFonts w:ascii="Palatino Linotype" w:hAnsi="Palatino Linotype"/>
          <w:color w:val="000000"/>
          <w:sz w:val="18"/>
          <w:szCs w:val="18"/>
          <w:lang w:val="az-Latn-AZ"/>
        </w:rPr>
      </w:pPr>
    </w:p>
    <w:p w14:paraId="517DB289" w14:textId="77777777" w:rsidR="00AB53C2" w:rsidRPr="00D55B68" w:rsidRDefault="00AB53C2" w:rsidP="007F5F9D">
      <w:pPr>
        <w:pStyle w:val="ListParagraph"/>
        <w:numPr>
          <w:ilvl w:val="0"/>
          <w:numId w:val="2"/>
        </w:numPr>
        <w:jc w:val="both"/>
        <w:rPr>
          <w:rFonts w:ascii="Palatino Linotype" w:hAnsi="Palatino Linotype"/>
          <w:color w:val="000000"/>
          <w:sz w:val="18"/>
          <w:szCs w:val="18"/>
          <w:lang w:val="en-US"/>
        </w:rPr>
      </w:pPr>
      <w:r w:rsidRPr="00D55B68">
        <w:rPr>
          <w:rFonts w:ascii="Palatino Linotype" w:hAnsi="Palatino Linotype"/>
          <w:b/>
          <w:bCs/>
          <w:color w:val="000000"/>
          <w:sz w:val="18"/>
          <w:szCs w:val="18"/>
          <w:lang w:val="az-Latn-AZ"/>
        </w:rPr>
        <w:t>Bank hesablarına aid sadalananlardan biri doğru deyil</w:t>
      </w:r>
    </w:p>
    <w:p w14:paraId="5E370D1B" w14:textId="77777777" w:rsidR="00AB53C2" w:rsidRPr="00D55B68" w:rsidRDefault="00AD4482" w:rsidP="007F5F9D">
      <w:pPr>
        <w:pStyle w:val="ListParagraph"/>
        <w:numPr>
          <w:ilvl w:val="0"/>
          <w:numId w:val="53"/>
        </w:numPr>
        <w:jc w:val="both"/>
        <w:rPr>
          <w:rFonts w:ascii="Palatino Linotype" w:hAnsi="Palatino Linotype"/>
          <w:color w:val="000000"/>
          <w:sz w:val="18"/>
          <w:szCs w:val="18"/>
          <w:lang w:val="en-US"/>
        </w:rPr>
      </w:pPr>
      <w:r w:rsidRPr="00D55B68">
        <w:rPr>
          <w:rFonts w:ascii="Palatino Linotype" w:hAnsi="Palatino Linotype"/>
          <w:color w:val="000000"/>
          <w:sz w:val="18"/>
          <w:szCs w:val="18"/>
          <w:lang w:val="en-US"/>
        </w:rPr>
        <w:t>Cari hesablar</w:t>
      </w:r>
      <w:r w:rsidRPr="00D55B68">
        <w:rPr>
          <w:rFonts w:ascii="Palatino Linotype" w:hAnsi="Palatino Linotype"/>
          <w:color w:val="000000"/>
          <w:sz w:val="18"/>
          <w:szCs w:val="18"/>
          <w:lang w:val="az-Latn-AZ"/>
        </w:rPr>
        <w:t xml:space="preserve"> əsasən </w:t>
      </w:r>
      <w:r w:rsidRPr="00D55B68">
        <w:rPr>
          <w:rFonts w:ascii="Palatino Linotype" w:hAnsi="Palatino Linotype"/>
          <w:color w:val="000000"/>
          <w:sz w:val="18"/>
          <w:szCs w:val="18"/>
          <w:lang w:val="en-US"/>
        </w:rPr>
        <w:t>maliyyə-təsərrüfat fəaliyyəti ilə bağlı bank əməliyyatlarının aparılması üçün açılır</w:t>
      </w:r>
    </w:p>
    <w:p w14:paraId="00FEAEC3" w14:textId="77777777" w:rsidR="00AD4482" w:rsidRPr="00D55B68" w:rsidRDefault="007C53CA" w:rsidP="007F5F9D">
      <w:pPr>
        <w:pStyle w:val="ListParagraph"/>
        <w:numPr>
          <w:ilvl w:val="0"/>
          <w:numId w:val="53"/>
        </w:numPr>
        <w:jc w:val="both"/>
        <w:rPr>
          <w:rFonts w:ascii="Palatino Linotype" w:hAnsi="Palatino Linotype"/>
          <w:color w:val="000000"/>
          <w:sz w:val="18"/>
          <w:szCs w:val="18"/>
          <w:lang w:val="en-US"/>
        </w:rPr>
      </w:pPr>
      <w:r w:rsidRPr="00D55B68">
        <w:rPr>
          <w:rFonts w:ascii="Palatino Linotype" w:hAnsi="Palatino Linotype"/>
          <w:color w:val="000000"/>
          <w:sz w:val="18"/>
          <w:szCs w:val="18"/>
          <w:lang w:val="en-US"/>
        </w:rPr>
        <w:t>Fiziki şəxslər</w:t>
      </w:r>
      <w:r w:rsidR="00DF0010" w:rsidRPr="00D55B68">
        <w:rPr>
          <w:rFonts w:ascii="Palatino Linotype" w:hAnsi="Palatino Linotype"/>
          <w:color w:val="000000"/>
          <w:sz w:val="18"/>
          <w:szCs w:val="18"/>
          <w:lang w:val="en-US"/>
        </w:rPr>
        <w:t xml:space="preserve"> hesabları əsasən</w:t>
      </w:r>
      <w:r w:rsidRPr="00D55B68">
        <w:rPr>
          <w:rFonts w:ascii="Palatino Linotype" w:hAnsi="Palatino Linotype"/>
          <w:color w:val="000000"/>
          <w:sz w:val="18"/>
          <w:szCs w:val="18"/>
          <w:lang w:val="en-US"/>
        </w:rPr>
        <w:t xml:space="preserve"> daxil olan pul vəsaitinin qəbul edilməsi və hesaba salınması, hesabdan pul vəsaitlərinin köçürülməsi və verilməsi</w:t>
      </w:r>
      <w:r w:rsidR="00DF0010" w:rsidRPr="00D55B68">
        <w:rPr>
          <w:rFonts w:ascii="Palatino Linotype" w:hAnsi="Palatino Linotype"/>
          <w:color w:val="000000"/>
          <w:sz w:val="18"/>
          <w:szCs w:val="18"/>
          <w:lang w:val="en-US"/>
        </w:rPr>
        <w:t xml:space="preserve"> məqsədi ilə açır</w:t>
      </w:r>
    </w:p>
    <w:p w14:paraId="45831C2C" w14:textId="77777777" w:rsidR="00DF0010" w:rsidRPr="00D55B68" w:rsidRDefault="00A46FF7" w:rsidP="007F5F9D">
      <w:pPr>
        <w:pStyle w:val="ListParagraph"/>
        <w:numPr>
          <w:ilvl w:val="0"/>
          <w:numId w:val="53"/>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Cari subhesablar müvafiq struktur bölmələrin işçilərinin əmək haqları və aidiyyatı kommunal xərclərin ödənilməsi üçün istifadə edilir</w:t>
      </w:r>
    </w:p>
    <w:p w14:paraId="51DC99B4" w14:textId="77777777" w:rsidR="00472BBC" w:rsidRPr="00D55B68" w:rsidRDefault="00A46FF7" w:rsidP="007F5F9D">
      <w:pPr>
        <w:pStyle w:val="ListParagraph"/>
        <w:numPr>
          <w:ilvl w:val="0"/>
          <w:numId w:val="53"/>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Müvəqqəti cari hesablar ölkə xaricinə pul köçürən fiziki şəxslərə açılır </w:t>
      </w:r>
    </w:p>
    <w:p w14:paraId="17016BE7" w14:textId="77777777" w:rsidR="000A3689" w:rsidRPr="00D55B68" w:rsidRDefault="000A3689" w:rsidP="007F5F9D">
      <w:pPr>
        <w:pStyle w:val="ListParagraph"/>
        <w:ind w:left="1080"/>
        <w:jc w:val="both"/>
        <w:rPr>
          <w:rFonts w:ascii="Palatino Linotype" w:hAnsi="Palatino Linotype"/>
          <w:color w:val="000000"/>
          <w:sz w:val="18"/>
          <w:szCs w:val="18"/>
          <w:lang w:val="az-Latn-AZ"/>
        </w:rPr>
      </w:pPr>
    </w:p>
    <w:p w14:paraId="2C954AC5" w14:textId="77777777" w:rsidR="00472BBC" w:rsidRPr="00D55B68" w:rsidRDefault="00472BBC" w:rsidP="007F5F9D">
      <w:pPr>
        <w:pStyle w:val="ListParagraph"/>
        <w:numPr>
          <w:ilvl w:val="0"/>
          <w:numId w:val="2"/>
        </w:numPr>
        <w:jc w:val="both"/>
        <w:rPr>
          <w:rFonts w:ascii="Palatino Linotype" w:hAnsi="Palatino Linotype"/>
          <w:color w:val="000000"/>
          <w:sz w:val="18"/>
          <w:szCs w:val="18"/>
          <w:lang w:val="az-Latn-AZ"/>
        </w:rPr>
      </w:pPr>
      <w:r w:rsidRPr="00D55B68">
        <w:rPr>
          <w:rFonts w:ascii="Palatino Linotype" w:hAnsi="Palatino Linotype"/>
          <w:b/>
          <w:bCs/>
          <w:color w:val="000000"/>
          <w:sz w:val="18"/>
          <w:szCs w:val="18"/>
          <w:lang w:val="az-Latn-AZ"/>
        </w:rPr>
        <w:t>Bank hesablarının açılması, aparılması və bağlanması Qaydalarına zidd olan bəndi tapin</w:t>
      </w:r>
    </w:p>
    <w:p w14:paraId="766236D6" w14:textId="77777777" w:rsidR="00417734" w:rsidRPr="00D55B68" w:rsidRDefault="00472BBC" w:rsidP="007F5F9D">
      <w:pPr>
        <w:pStyle w:val="ListParagraph"/>
        <w:numPr>
          <w:ilvl w:val="0"/>
          <w:numId w:val="54"/>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Müxbir hesablar </w:t>
      </w:r>
      <w:r w:rsidR="001E0677" w:rsidRPr="00D55B68">
        <w:rPr>
          <w:rFonts w:ascii="Palatino Linotype" w:hAnsi="Palatino Linotype"/>
          <w:color w:val="000000"/>
          <w:sz w:val="18"/>
          <w:szCs w:val="18"/>
          <w:lang w:val="az-Latn-AZ"/>
        </w:rPr>
        <w:t xml:space="preserve">- </w:t>
      </w:r>
      <w:r w:rsidRPr="00D55B68">
        <w:rPr>
          <w:rFonts w:ascii="Palatino Linotype" w:hAnsi="Palatino Linotype"/>
          <w:color w:val="000000"/>
          <w:sz w:val="18"/>
          <w:szCs w:val="18"/>
          <w:lang w:val="az-Latn-AZ"/>
        </w:rPr>
        <w:t>bankların özlərinin və müştərilərinin bank əməliyyatlarının aparılması məqsədi ilə yerli və xarici banklar üçün açılan hesabdır.</w:t>
      </w:r>
    </w:p>
    <w:p w14:paraId="30DEB6B0" w14:textId="77777777" w:rsidR="005B7011" w:rsidRPr="00D55B68" w:rsidRDefault="00C52889" w:rsidP="007F5F9D">
      <w:pPr>
        <w:pStyle w:val="ListParagraph"/>
        <w:numPr>
          <w:ilvl w:val="0"/>
          <w:numId w:val="54"/>
        </w:numPr>
        <w:jc w:val="both"/>
        <w:rPr>
          <w:rFonts w:ascii="Palatino Linotype" w:hAnsi="Palatino Linotype"/>
          <w:color w:val="000000"/>
          <w:sz w:val="18"/>
          <w:szCs w:val="18"/>
          <w:lang w:val="az-Latn-AZ"/>
        </w:rPr>
      </w:pPr>
      <w:r w:rsidRPr="00D55B68">
        <w:rPr>
          <w:rFonts w:ascii="Palatino Linotype" w:hAnsi="Palatino Linotype"/>
          <w:bCs/>
          <w:color w:val="000000"/>
          <w:sz w:val="18"/>
          <w:szCs w:val="18"/>
          <w:lang w:val="az-Latn-AZ"/>
        </w:rPr>
        <w:t>“Öz müştərini tanı” prinsiplərinə dair daxili qayda</w:t>
      </w:r>
      <w:r w:rsidR="001E0677" w:rsidRPr="00D55B68">
        <w:rPr>
          <w:rFonts w:ascii="Palatino Linotype" w:hAnsi="Palatino Linotype"/>
          <w:bCs/>
          <w:color w:val="000000"/>
          <w:sz w:val="18"/>
          <w:szCs w:val="18"/>
          <w:lang w:val="az-Latn-AZ"/>
        </w:rPr>
        <w:t>lar</w:t>
      </w:r>
      <w:r w:rsidRPr="00D55B68">
        <w:rPr>
          <w:rFonts w:ascii="Palatino Linotype" w:hAnsi="Palatino Linotype"/>
          <w:bCs/>
          <w:color w:val="000000"/>
          <w:sz w:val="18"/>
          <w:szCs w:val="18"/>
          <w:lang w:val="az-Latn-AZ"/>
        </w:rPr>
        <w:t xml:space="preserve"> Müşahidə Şurası tərəfindən təsdiq edilir</w:t>
      </w:r>
    </w:p>
    <w:p w14:paraId="6B135D05" w14:textId="77777777" w:rsidR="005B7011" w:rsidRPr="00D55B68" w:rsidRDefault="001E0677" w:rsidP="007F5F9D">
      <w:pPr>
        <w:pStyle w:val="ListParagraph"/>
        <w:numPr>
          <w:ilvl w:val="0"/>
          <w:numId w:val="54"/>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 hesabının açılması üçün müraciət etmiş bütün hüquqi şəxs olan yeni müştərinin eyniləşdirmə və verifikasiyası onun fiziki şəxs olan bütün benefisiar mülkiyyətçilərin kimliyinin müəyyən edilməsinə tam əmin olanadək aparılır.</w:t>
      </w:r>
    </w:p>
    <w:p w14:paraId="60E475E9" w14:textId="77777777" w:rsidR="00FE5381" w:rsidRPr="00D55B68" w:rsidRDefault="00FE5381" w:rsidP="007F5F9D">
      <w:pPr>
        <w:pStyle w:val="ListParagraph"/>
        <w:numPr>
          <w:ilvl w:val="0"/>
          <w:numId w:val="54"/>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 daxili qaydalarda müştərinin və benefisiar mülkiyyətçinin eyniləşdirilməsi və verifikasiyası prosedurları olmalidir</w:t>
      </w:r>
    </w:p>
    <w:p w14:paraId="378C5778" w14:textId="77777777" w:rsidR="000A3689" w:rsidRPr="00D55B68" w:rsidRDefault="000A3689" w:rsidP="007F5F9D">
      <w:pPr>
        <w:pStyle w:val="ListParagraph"/>
        <w:ind w:left="1080"/>
        <w:jc w:val="both"/>
        <w:rPr>
          <w:rFonts w:ascii="Palatino Linotype" w:hAnsi="Palatino Linotype"/>
          <w:color w:val="000000"/>
          <w:sz w:val="18"/>
          <w:szCs w:val="18"/>
          <w:lang w:val="az-Latn-AZ"/>
        </w:rPr>
      </w:pPr>
    </w:p>
    <w:p w14:paraId="1E0458AF" w14:textId="77777777" w:rsidR="00950BF0" w:rsidRPr="00D55B68" w:rsidRDefault="00950BF0"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lastRenderedPageBreak/>
        <w:t>PL/TMM Qanununa əsasən maliyyə əməliyyatlarının aparılması zamanı eyniləşdirmə məlumatlarının açıqlanması tələb olunmayan  ölkələrlə aid olmayanı göstərin</w:t>
      </w:r>
    </w:p>
    <w:p w14:paraId="27CAECFF" w14:textId="77777777" w:rsidR="00950BF0" w:rsidRPr="00D55B68" w:rsidRDefault="00950BF0" w:rsidP="007F5F9D">
      <w:pPr>
        <w:pStyle w:val="ListParagraph"/>
        <w:numPr>
          <w:ilvl w:val="0"/>
          <w:numId w:val="55"/>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Kuba, Fələstin, Nigeriya, Livan, Yəmən</w:t>
      </w:r>
    </w:p>
    <w:p w14:paraId="2EF2A7B0" w14:textId="77777777" w:rsidR="00950BF0" w:rsidRPr="00D55B68" w:rsidRDefault="00950BF0" w:rsidP="007F5F9D">
      <w:pPr>
        <w:pStyle w:val="ListParagraph"/>
        <w:numPr>
          <w:ilvl w:val="0"/>
          <w:numId w:val="55"/>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Ermənistan, Kot-D</w:t>
      </w:r>
      <w:r w:rsidRPr="00D55B68">
        <w:rPr>
          <w:rFonts w:ascii="Palatino Linotype" w:hAnsi="Palatino Linotype"/>
          <w:color w:val="000000"/>
          <w:sz w:val="18"/>
          <w:szCs w:val="18"/>
          <w:lang w:val="en-US"/>
        </w:rPr>
        <w:t>’</w:t>
      </w:r>
      <w:r w:rsidRPr="00D55B68">
        <w:rPr>
          <w:rFonts w:ascii="Palatino Linotype" w:hAnsi="Palatino Linotype"/>
          <w:color w:val="000000"/>
          <w:sz w:val="18"/>
          <w:szCs w:val="18"/>
          <w:lang w:val="az-Latn-AZ"/>
        </w:rPr>
        <w:t>iuvar, Beliz, Qayana, Myanma</w:t>
      </w:r>
    </w:p>
    <w:p w14:paraId="2E17D57E" w14:textId="77777777" w:rsidR="00950BF0" w:rsidRPr="00D55B68" w:rsidRDefault="00950BF0" w:rsidP="007F5F9D">
      <w:pPr>
        <w:pStyle w:val="ListParagraph"/>
        <w:numPr>
          <w:ilvl w:val="0"/>
          <w:numId w:val="55"/>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İran, İraq, Əfqanıstan, Somali, Sudan, Kongo, Laos</w:t>
      </w:r>
    </w:p>
    <w:p w14:paraId="63661258" w14:textId="77777777" w:rsidR="00950BF0" w:rsidRPr="00D55B68" w:rsidRDefault="00950BF0" w:rsidP="007F5F9D">
      <w:pPr>
        <w:pStyle w:val="ListParagraph"/>
        <w:numPr>
          <w:ilvl w:val="0"/>
          <w:numId w:val="55"/>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Vyetnam, Tailand, Koreya XDR, Tailand, Liberiya</w:t>
      </w:r>
    </w:p>
    <w:p w14:paraId="5DDAB66C" w14:textId="77777777" w:rsidR="000A3689" w:rsidRPr="00D55B68" w:rsidRDefault="000A3689" w:rsidP="007F5F9D">
      <w:pPr>
        <w:pStyle w:val="ListParagraph"/>
        <w:ind w:left="1080"/>
        <w:jc w:val="both"/>
        <w:rPr>
          <w:rFonts w:ascii="Palatino Linotype" w:hAnsi="Palatino Linotype"/>
          <w:color w:val="000000"/>
          <w:sz w:val="18"/>
          <w:szCs w:val="18"/>
          <w:lang w:val="az-Latn-AZ"/>
        </w:rPr>
      </w:pPr>
    </w:p>
    <w:p w14:paraId="2A954220" w14:textId="77777777" w:rsidR="00FE5381" w:rsidRPr="00D55B68" w:rsidRDefault="00892FBB"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Fiziki şəxs olan yeni müştəri üçün bank hesabının açılmasından öncə :</w:t>
      </w:r>
    </w:p>
    <w:p w14:paraId="3B1686E3" w14:textId="77777777" w:rsidR="00892FBB" w:rsidRPr="00D55B68" w:rsidRDefault="00892FBB" w:rsidP="007F5F9D">
      <w:pPr>
        <w:pStyle w:val="ListParagraph"/>
        <w:numPr>
          <w:ilvl w:val="0"/>
          <w:numId w:val="56"/>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sanksiya tətbiq edilməli olan şəxslərin siyahısına uyğun olması yoxlanılır (PL/TMM)</w:t>
      </w:r>
    </w:p>
    <w:p w14:paraId="6A419452" w14:textId="77777777" w:rsidR="00892FBB" w:rsidRPr="00D55B68" w:rsidRDefault="00E159CB" w:rsidP="007F5F9D">
      <w:pPr>
        <w:pStyle w:val="ListParagraph"/>
        <w:numPr>
          <w:ilvl w:val="0"/>
          <w:numId w:val="56"/>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qeyri-rezident fiziki şəxslər Dövlət Miqrasiya İdarəsindən xüsusi icazə məktubu almalıdırlar</w:t>
      </w:r>
    </w:p>
    <w:p w14:paraId="70E3F02B" w14:textId="77777777" w:rsidR="00892FBB" w:rsidRPr="00D55B68" w:rsidRDefault="00892FBB" w:rsidP="007F5F9D">
      <w:pPr>
        <w:pStyle w:val="ListParagraph"/>
        <w:numPr>
          <w:ilvl w:val="0"/>
          <w:numId w:val="56"/>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xarici dövlətlərin siyasi xadimi olması müəyyən edilməlidir</w:t>
      </w:r>
    </w:p>
    <w:p w14:paraId="73818E6A" w14:textId="77777777" w:rsidR="00892FBB" w:rsidRPr="00D55B68" w:rsidRDefault="00892FBB" w:rsidP="007F5F9D">
      <w:pPr>
        <w:pStyle w:val="ListParagraph"/>
        <w:numPr>
          <w:ilvl w:val="0"/>
          <w:numId w:val="56"/>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PL/TMM </w:t>
      </w:r>
      <w:r w:rsidR="00DF2239" w:rsidRPr="00D55B68">
        <w:rPr>
          <w:rFonts w:ascii="Palatino Linotype" w:hAnsi="Palatino Linotype"/>
          <w:color w:val="000000"/>
          <w:sz w:val="18"/>
          <w:szCs w:val="18"/>
          <w:lang w:val="az-Latn-AZ"/>
        </w:rPr>
        <w:t xml:space="preserve"> qanununa müvafiq olan siyahıdakı</w:t>
      </w:r>
      <w:r w:rsidRPr="00D55B68">
        <w:rPr>
          <w:rFonts w:ascii="Palatino Linotype" w:hAnsi="Palatino Linotype"/>
          <w:color w:val="000000"/>
          <w:sz w:val="18"/>
          <w:szCs w:val="18"/>
          <w:lang w:val="az-Latn-AZ"/>
        </w:rPr>
        <w:t xml:space="preserve"> ölkələrlə əməliyyatlar aparacağı müəyyən edilməlidir</w:t>
      </w:r>
    </w:p>
    <w:p w14:paraId="4C416ED2" w14:textId="77777777" w:rsidR="000A3689" w:rsidRPr="00D55B68" w:rsidRDefault="000A3689" w:rsidP="007F5F9D">
      <w:pPr>
        <w:pStyle w:val="ListParagraph"/>
        <w:ind w:left="1080"/>
        <w:jc w:val="both"/>
        <w:rPr>
          <w:rFonts w:ascii="Palatino Linotype" w:hAnsi="Palatino Linotype"/>
          <w:color w:val="000000"/>
          <w:sz w:val="18"/>
          <w:szCs w:val="18"/>
          <w:lang w:val="az-Latn-AZ"/>
        </w:rPr>
      </w:pPr>
    </w:p>
    <w:p w14:paraId="054540F0" w14:textId="77777777" w:rsidR="005A1373" w:rsidRPr="00D55B68" w:rsidRDefault="005A1373"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Bank hesabının açılması üçün müraciət etmiş hüquqi şəxs olan yeni müştərinin eyniləşdirmə və verifikasiyası üçün sadalananlardan biri doğru deyil</w:t>
      </w:r>
    </w:p>
    <w:p w14:paraId="4CD8F813" w14:textId="77777777" w:rsidR="005A1373" w:rsidRPr="00D55B68" w:rsidRDefault="009D46F1" w:rsidP="007F5F9D">
      <w:pPr>
        <w:pStyle w:val="ListParagraph"/>
        <w:numPr>
          <w:ilvl w:val="1"/>
          <w:numId w:val="61"/>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hüquqi şəxsin səhmdar kapitalinda 10% və daha çox payı olan fiziki şəxslər müəyyən edilir və həmin şəxslərin eyniləşdirmə sənədləri əldə edilir</w:t>
      </w:r>
    </w:p>
    <w:p w14:paraId="3AB1D648" w14:textId="77777777" w:rsidR="005A1373" w:rsidRPr="00D55B68" w:rsidRDefault="009D46F1" w:rsidP="007F5F9D">
      <w:pPr>
        <w:pStyle w:val="ListParagraph"/>
        <w:numPr>
          <w:ilvl w:val="1"/>
          <w:numId w:val="61"/>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Əgər benefisiar mülkiyyətçini müəyyən etmək mümkün deyilsə hüquqi şəxsə rəhbərliyi həyata keçirən fiziki şəxslər  eyniləşdirilir və verifikasiyası üçün tədbirlər görülür </w:t>
      </w:r>
    </w:p>
    <w:p w14:paraId="537658C7" w14:textId="77777777" w:rsidR="005A1373" w:rsidRPr="00D55B68" w:rsidRDefault="009D46F1" w:rsidP="007F5F9D">
      <w:pPr>
        <w:pStyle w:val="ListParagraph"/>
        <w:numPr>
          <w:ilvl w:val="1"/>
          <w:numId w:val="61"/>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hüquqi şəxsin benefisiar mülkiyyətçisi və ya hüquqi şəxsin idarəetmə orqan(lar)ının rəhbər(lər)ininin PL/TMM  qanunda tutulan əlamətlərlə malik olması müəyyən edilir</w:t>
      </w:r>
    </w:p>
    <w:p w14:paraId="7E38B536" w14:textId="77777777" w:rsidR="00490E88" w:rsidRPr="00D55B68" w:rsidRDefault="008F63C3" w:rsidP="007F5F9D">
      <w:pPr>
        <w:pStyle w:val="ListParagraph"/>
        <w:numPr>
          <w:ilvl w:val="1"/>
          <w:numId w:val="61"/>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hüquqi şəxsə aidiyyatı şəxslər müəyyən edilir və verifikasiyası üçün tədbirlər görülür</w:t>
      </w:r>
    </w:p>
    <w:p w14:paraId="608CE089"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178ED4CB" w14:textId="77777777" w:rsidR="00490E88" w:rsidRPr="00D55B68" w:rsidRDefault="00AC6BC0"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Sahibkarlıq fəaliyyəti ilə məşğul olan şəxsin bank</w:t>
      </w:r>
      <w:r w:rsidR="00490E88" w:rsidRPr="00D55B68">
        <w:rPr>
          <w:rFonts w:ascii="Palatino Linotype" w:hAnsi="Palatino Linotype"/>
          <w:b/>
          <w:color w:val="000000"/>
          <w:sz w:val="18"/>
          <w:szCs w:val="18"/>
          <w:lang w:val="az-Latn-AZ"/>
        </w:rPr>
        <w:t xml:space="preserve"> hesabı yenidən rəsmiləşdirilən zaman aşağıdakılardan hansı tələ</w:t>
      </w:r>
      <w:r w:rsidRPr="00D55B68">
        <w:rPr>
          <w:rFonts w:ascii="Palatino Linotype" w:hAnsi="Palatino Linotype"/>
          <w:b/>
          <w:color w:val="000000"/>
          <w:sz w:val="18"/>
          <w:szCs w:val="18"/>
          <w:lang w:val="az-Latn-AZ"/>
        </w:rPr>
        <w:t>b olunmamalıdır</w:t>
      </w:r>
    </w:p>
    <w:p w14:paraId="5D862E3C" w14:textId="77777777" w:rsidR="00490E88" w:rsidRPr="00D55B68" w:rsidRDefault="00490E88" w:rsidP="007F5F9D">
      <w:pPr>
        <w:pStyle w:val="ListParagraph"/>
        <w:numPr>
          <w:ilvl w:val="0"/>
          <w:numId w:val="57"/>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şəhadətnamə-dublikat  və imza nümunələri </w:t>
      </w:r>
    </w:p>
    <w:p w14:paraId="7FA8A05D" w14:textId="77777777" w:rsidR="00490E88" w:rsidRPr="00D55B68" w:rsidRDefault="00C46C36" w:rsidP="007F5F9D">
      <w:pPr>
        <w:pStyle w:val="ListParagraph"/>
        <w:numPr>
          <w:ilvl w:val="0"/>
          <w:numId w:val="57"/>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Dövlət reyestrindən çıxarış</w:t>
      </w:r>
      <w:r w:rsidR="00B029F6" w:rsidRPr="00D55B68">
        <w:rPr>
          <w:rFonts w:ascii="Palatino Linotype" w:hAnsi="Palatino Linotype"/>
          <w:color w:val="000000"/>
          <w:sz w:val="18"/>
          <w:szCs w:val="18"/>
          <w:lang w:val="az-Latn-AZ"/>
        </w:rPr>
        <w:t xml:space="preserve"> ən son dəyişikliklərlə</w:t>
      </w:r>
    </w:p>
    <w:p w14:paraId="031D178F" w14:textId="77777777" w:rsidR="00C46C36" w:rsidRPr="00D55B68" w:rsidRDefault="00C46C36" w:rsidP="007F5F9D">
      <w:pPr>
        <w:pStyle w:val="ListParagraph"/>
        <w:numPr>
          <w:ilvl w:val="0"/>
          <w:numId w:val="57"/>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Nizamnamə və nizamnaməyə əlavələr</w:t>
      </w:r>
    </w:p>
    <w:p w14:paraId="0E1D8186" w14:textId="77777777" w:rsidR="00C46C36" w:rsidRPr="00D55B68" w:rsidRDefault="00AC6BC0" w:rsidP="007F5F9D">
      <w:pPr>
        <w:pStyle w:val="ListParagraph"/>
        <w:numPr>
          <w:ilvl w:val="0"/>
          <w:numId w:val="57"/>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Sahibkarlıq fəaliyyəti ilə məşğul olan fiziki şəxsin şəxsiyyətini təsdiq edən sənəd məlumatları</w:t>
      </w:r>
    </w:p>
    <w:p w14:paraId="1CFEAA7B" w14:textId="77777777" w:rsidR="000A3689" w:rsidRPr="00D55B68" w:rsidRDefault="000A3689" w:rsidP="007F5F9D">
      <w:pPr>
        <w:pStyle w:val="ListParagraph"/>
        <w:ind w:left="1080"/>
        <w:jc w:val="both"/>
        <w:rPr>
          <w:rFonts w:ascii="Palatino Linotype" w:hAnsi="Palatino Linotype"/>
          <w:b/>
          <w:color w:val="000000"/>
          <w:sz w:val="18"/>
          <w:szCs w:val="18"/>
          <w:lang w:val="az-Latn-AZ"/>
        </w:rPr>
      </w:pPr>
    </w:p>
    <w:p w14:paraId="70DEEF05" w14:textId="77777777" w:rsidR="00DB2D94" w:rsidRPr="00D55B68" w:rsidRDefault="00DB2D94" w:rsidP="007F5F9D">
      <w:pPr>
        <w:pStyle w:val="ListParagraph"/>
        <w:numPr>
          <w:ilvl w:val="0"/>
          <w:numId w:val="2"/>
        </w:numPr>
        <w:jc w:val="both"/>
        <w:rPr>
          <w:rFonts w:ascii="Palatino Linotype" w:hAnsi="Palatino Linotype"/>
          <w:b/>
          <w:color w:val="000000"/>
          <w:sz w:val="18"/>
          <w:szCs w:val="18"/>
          <w:lang w:val="az-Latn-AZ"/>
        </w:rPr>
      </w:pPr>
      <w:r w:rsidRPr="00D55B68">
        <w:rPr>
          <w:b/>
          <w:color w:val="000000"/>
          <w:sz w:val="18"/>
          <w:szCs w:val="18"/>
          <w:lang w:val="az-Latn-AZ"/>
        </w:rPr>
        <w:t> </w:t>
      </w:r>
      <w:r w:rsidRPr="00D55B68">
        <w:rPr>
          <w:rFonts w:ascii="Palatino Linotype" w:hAnsi="Palatino Linotype"/>
          <w:b/>
          <w:color w:val="000000"/>
          <w:sz w:val="18"/>
          <w:szCs w:val="18"/>
          <w:lang w:val="az-Latn-AZ"/>
        </w:rPr>
        <w:t>İmza və möhür nümunələri vərəqəsi haqqında sadalananlardan biri doğru deyil</w:t>
      </w:r>
    </w:p>
    <w:p w14:paraId="338497D1" w14:textId="77777777" w:rsidR="00DB2D94" w:rsidRPr="00D55B68" w:rsidRDefault="00DB2D94" w:rsidP="007F5F9D">
      <w:pPr>
        <w:pStyle w:val="ListParagraph"/>
        <w:numPr>
          <w:ilvl w:val="0"/>
          <w:numId w:val="58"/>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hüquqi şəxslərin imza və möhür nümunələri bankın müvafiq idarəetmə orqanı tərəfindən təyin edilən səlahiyyətli şəxsi tərəfindən təsdiq edilə bilər</w:t>
      </w:r>
    </w:p>
    <w:p w14:paraId="00C0F04A" w14:textId="77777777" w:rsidR="00DB2D94" w:rsidRPr="00D55B68" w:rsidRDefault="00DB2D94" w:rsidP="007F5F9D">
      <w:pPr>
        <w:pStyle w:val="ListParagraph"/>
        <w:numPr>
          <w:ilvl w:val="0"/>
          <w:numId w:val="58"/>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Vərəqədə müştərinin möhürünün əksi həkk olunur və bu zaman “kadrlar üçün”, “buraxılış üçün”, “arayışlar üçün” və buna oxşar məqsədlər üçün möhür və ştamplardan istifadə oluna bilməz</w:t>
      </w:r>
    </w:p>
    <w:p w14:paraId="04CF05AD" w14:textId="77777777" w:rsidR="00E646DD" w:rsidRPr="00D55B68" w:rsidRDefault="00E646DD" w:rsidP="007F5F9D">
      <w:pPr>
        <w:pStyle w:val="ListParagraph"/>
        <w:numPr>
          <w:ilvl w:val="0"/>
          <w:numId w:val="58"/>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Möhür itirildikdə rəsmiləşmə qaydaları müştəri ilə bank arasında yazılı razılıq əsasında müəyyənləşdirilə bilər</w:t>
      </w:r>
    </w:p>
    <w:p w14:paraId="15197992" w14:textId="77777777" w:rsidR="00E646DD" w:rsidRPr="00D55B68" w:rsidRDefault="00831F63" w:rsidP="007F5F9D">
      <w:pPr>
        <w:pStyle w:val="ListParagraph"/>
        <w:numPr>
          <w:ilvl w:val="0"/>
          <w:numId w:val="58"/>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Hüquqi şəxsin imza nümunəsi vərəqəsində birdən çox şəxsin adı olduqda və hüquqları müəyyən edilmədikdə (qeydlər olmadıqda) bank hesabı üzrə sərəncam yalnız həmin təşkilatın rəhbərinin imzası ilə icra edilir</w:t>
      </w:r>
    </w:p>
    <w:p w14:paraId="0D598C19" w14:textId="77777777" w:rsidR="000A3689" w:rsidRPr="00D55B68" w:rsidRDefault="000A3689" w:rsidP="007F5F9D">
      <w:pPr>
        <w:pStyle w:val="ListParagraph"/>
        <w:ind w:left="1080"/>
        <w:jc w:val="both"/>
        <w:rPr>
          <w:rFonts w:ascii="Palatino Linotype" w:hAnsi="Palatino Linotype"/>
          <w:color w:val="000000"/>
          <w:sz w:val="18"/>
          <w:szCs w:val="18"/>
          <w:lang w:val="az-Latn-AZ"/>
        </w:rPr>
      </w:pPr>
    </w:p>
    <w:p w14:paraId="3F605C2D" w14:textId="77777777" w:rsidR="00921F17" w:rsidRPr="00D55B68" w:rsidRDefault="00921F17"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bCs/>
          <w:color w:val="000000"/>
          <w:sz w:val="18"/>
          <w:szCs w:val="18"/>
          <w:lang w:val="az-Latn-AZ"/>
        </w:rPr>
        <w:t>Məsafədən bank hesabının açılması qaydalarına zidd olan bəndi göstərin (müvafiq sənədlərdən əlavə)</w:t>
      </w:r>
    </w:p>
    <w:p w14:paraId="6EBD061D" w14:textId="77777777" w:rsidR="00921F17" w:rsidRPr="00D55B68" w:rsidRDefault="00921F17" w:rsidP="007F5F9D">
      <w:pPr>
        <w:pStyle w:val="ListParagraph"/>
        <w:numPr>
          <w:ilvl w:val="0"/>
          <w:numId w:val="59"/>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rezident hüquqi şəxslə</w:t>
      </w:r>
      <w:r w:rsidR="00593314" w:rsidRPr="00D55B68">
        <w:rPr>
          <w:rFonts w:ascii="Palatino Linotype" w:hAnsi="Palatino Linotype"/>
          <w:color w:val="000000"/>
          <w:sz w:val="18"/>
          <w:szCs w:val="18"/>
          <w:lang w:val="az-Latn-AZ"/>
        </w:rPr>
        <w:t xml:space="preserve">r , </w:t>
      </w:r>
      <w:r w:rsidRPr="00D55B68">
        <w:rPr>
          <w:rFonts w:ascii="Palatino Linotype" w:hAnsi="Palatino Linotype"/>
          <w:color w:val="000000"/>
          <w:sz w:val="18"/>
          <w:szCs w:val="18"/>
          <w:lang w:val="az-Latn-AZ"/>
        </w:rPr>
        <w:t>sahibkarlıq fəaliyyəti ilə məşğul olan fiziki şəxslər</w:t>
      </w:r>
      <w:r w:rsidR="00593314" w:rsidRPr="00D55B68">
        <w:rPr>
          <w:rFonts w:ascii="Palatino Linotype" w:hAnsi="Palatino Linotype"/>
          <w:color w:val="000000"/>
          <w:sz w:val="18"/>
          <w:szCs w:val="18"/>
          <w:lang w:val="az-Latn-AZ"/>
        </w:rPr>
        <w:t xml:space="preserve"> və qeyri-rezident şəxslər </w:t>
      </w:r>
      <w:r w:rsidRPr="00D55B68">
        <w:rPr>
          <w:rFonts w:ascii="Palatino Linotype" w:hAnsi="Palatino Linotype"/>
          <w:color w:val="000000"/>
          <w:sz w:val="18"/>
          <w:szCs w:val="18"/>
          <w:lang w:val="az-Latn-AZ"/>
        </w:rPr>
        <w:t xml:space="preserve"> üçün gücləndirilmiş elektron imza və video görüntü</w:t>
      </w:r>
      <w:r w:rsidR="00AC00DD" w:rsidRPr="00D55B68">
        <w:rPr>
          <w:rFonts w:ascii="Palatino Linotype" w:hAnsi="Palatino Linotype"/>
          <w:color w:val="000000"/>
          <w:sz w:val="18"/>
          <w:szCs w:val="18"/>
          <w:lang w:val="az-Latn-AZ"/>
        </w:rPr>
        <w:t xml:space="preserve"> birgə tələb olunur</w:t>
      </w:r>
    </w:p>
    <w:p w14:paraId="64A07BCC" w14:textId="77777777" w:rsidR="00921F17" w:rsidRPr="00D55B68" w:rsidRDefault="00921F17" w:rsidP="007F5F9D">
      <w:pPr>
        <w:pStyle w:val="ListParagraph"/>
        <w:numPr>
          <w:ilvl w:val="0"/>
          <w:numId w:val="59"/>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rezident fiziki şəxslər üçün illik mədaxil həcmi 6000 AZN-dək (və ya ekv)</w:t>
      </w:r>
      <w:r w:rsidR="00707E03" w:rsidRPr="00D55B68">
        <w:rPr>
          <w:rFonts w:ascii="Palatino Linotype" w:hAnsi="Palatino Linotype"/>
          <w:color w:val="000000"/>
          <w:sz w:val="18"/>
          <w:szCs w:val="18"/>
          <w:lang w:val="az-Latn-AZ"/>
        </w:rPr>
        <w:t xml:space="preserve"> olduqda</w:t>
      </w:r>
      <w:r w:rsidRPr="00D55B68">
        <w:rPr>
          <w:rFonts w:ascii="Palatino Linotype" w:hAnsi="Palatino Linotype"/>
          <w:color w:val="000000"/>
          <w:sz w:val="18"/>
          <w:szCs w:val="18"/>
          <w:lang w:val="az-Latn-AZ"/>
        </w:rPr>
        <w:t xml:space="preserve"> video görüntü ilə xüsusi təyinatlı informasiya resursu vasitəsilə eyniləşdirməklə</w:t>
      </w:r>
    </w:p>
    <w:p w14:paraId="7BBA2549" w14:textId="77777777" w:rsidR="00707E03" w:rsidRPr="00D55B68" w:rsidRDefault="0004731B" w:rsidP="007F5F9D">
      <w:pPr>
        <w:pStyle w:val="ListParagraph"/>
        <w:numPr>
          <w:ilvl w:val="0"/>
          <w:numId w:val="59"/>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 xml:space="preserve">rezident və </w:t>
      </w:r>
      <w:r w:rsidR="000C51CD" w:rsidRPr="00D55B68">
        <w:rPr>
          <w:rFonts w:ascii="Palatino Linotype" w:hAnsi="Palatino Linotype"/>
          <w:color w:val="000000"/>
          <w:sz w:val="18"/>
          <w:szCs w:val="18"/>
          <w:lang w:val="az-Latn-AZ"/>
        </w:rPr>
        <w:t xml:space="preserve">qeyri-rezident </w:t>
      </w:r>
      <w:r w:rsidR="00707E03" w:rsidRPr="00D55B68">
        <w:rPr>
          <w:rFonts w:ascii="Palatino Linotype" w:hAnsi="Palatino Linotype"/>
          <w:color w:val="000000"/>
          <w:sz w:val="18"/>
          <w:szCs w:val="18"/>
          <w:lang w:val="az-Latn-AZ"/>
        </w:rPr>
        <w:t xml:space="preserve">fiziki </w:t>
      </w:r>
      <w:r w:rsidR="000C51CD" w:rsidRPr="00D55B68">
        <w:rPr>
          <w:rFonts w:ascii="Palatino Linotype" w:hAnsi="Palatino Linotype"/>
          <w:color w:val="000000"/>
          <w:sz w:val="18"/>
          <w:szCs w:val="18"/>
          <w:lang w:val="az-Latn-AZ"/>
        </w:rPr>
        <w:t>şəxslər üçün illik mədaxil həcmi</w:t>
      </w:r>
      <w:r w:rsidR="00707E03" w:rsidRPr="00D55B68">
        <w:rPr>
          <w:rFonts w:ascii="Palatino Linotype" w:hAnsi="Palatino Linotype"/>
          <w:color w:val="000000"/>
          <w:sz w:val="18"/>
          <w:szCs w:val="18"/>
          <w:lang w:val="az-Latn-AZ"/>
        </w:rPr>
        <w:t xml:space="preserve"> 5</w:t>
      </w:r>
      <w:r w:rsidR="000C51CD" w:rsidRPr="00D55B68">
        <w:rPr>
          <w:rFonts w:ascii="Palatino Linotype" w:hAnsi="Palatino Linotype"/>
          <w:color w:val="000000"/>
          <w:sz w:val="18"/>
          <w:szCs w:val="18"/>
          <w:lang w:val="az-Latn-AZ"/>
        </w:rPr>
        <w:t xml:space="preserve">00 AZN-dək (və ya ekv) </w:t>
      </w:r>
      <w:r w:rsidR="00707E03" w:rsidRPr="00D55B68">
        <w:rPr>
          <w:color w:val="000000"/>
          <w:sz w:val="18"/>
          <w:szCs w:val="18"/>
          <w:lang w:val="az-Latn-AZ"/>
        </w:rPr>
        <w:t> </w:t>
      </w:r>
      <w:r w:rsidR="00707E03" w:rsidRPr="00D55B68">
        <w:rPr>
          <w:rFonts w:ascii="Palatino Linotype" w:hAnsi="Palatino Linotype"/>
          <w:color w:val="000000"/>
          <w:sz w:val="18"/>
          <w:szCs w:val="18"/>
          <w:lang w:val="az-Latn-AZ"/>
        </w:rPr>
        <w:t xml:space="preserve">müvafiq informasiya resursunda autentifikasiya vasitəsilə </w:t>
      </w:r>
    </w:p>
    <w:p w14:paraId="2F355C1B" w14:textId="77777777" w:rsidR="000C51CD" w:rsidRPr="00D55B68" w:rsidRDefault="000C51CD" w:rsidP="007F5F9D">
      <w:pPr>
        <w:pStyle w:val="ListParagraph"/>
        <w:numPr>
          <w:ilvl w:val="0"/>
          <w:numId w:val="59"/>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Məsafədən bank hesabının açılması zamanı imza və möhür nümunələri vərəqəsinin tərtib edilməsi tələb edilmir</w:t>
      </w:r>
    </w:p>
    <w:p w14:paraId="2D1B3194" w14:textId="77777777" w:rsidR="000A3689" w:rsidRPr="00D55B68" w:rsidRDefault="000A3689" w:rsidP="007F5F9D">
      <w:pPr>
        <w:pStyle w:val="ListParagraph"/>
        <w:ind w:left="1080"/>
        <w:jc w:val="both"/>
        <w:rPr>
          <w:rFonts w:ascii="Palatino Linotype" w:hAnsi="Palatino Linotype"/>
          <w:b/>
          <w:color w:val="000000"/>
          <w:sz w:val="18"/>
          <w:szCs w:val="18"/>
          <w:lang w:val="az-Latn-AZ"/>
        </w:rPr>
      </w:pPr>
    </w:p>
    <w:p w14:paraId="0749D655" w14:textId="77777777" w:rsidR="00490E88" w:rsidRPr="00D55B68" w:rsidRDefault="000F7D79"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 xml:space="preserve">Aşağıdakı hallardan birində bank </w:t>
      </w:r>
      <w:r w:rsidR="000A2938" w:rsidRPr="00D55B68">
        <w:rPr>
          <w:rFonts w:ascii="Palatino Linotype" w:hAnsi="Palatino Linotype"/>
          <w:b/>
          <w:color w:val="000000"/>
          <w:sz w:val="18"/>
          <w:szCs w:val="18"/>
          <w:lang w:val="az-Latn-AZ"/>
        </w:rPr>
        <w:t>hesabının açılmasından imtina üçün əsas deyil</w:t>
      </w:r>
    </w:p>
    <w:p w14:paraId="36B02D02" w14:textId="77777777" w:rsidR="000F7D79" w:rsidRPr="00D55B68" w:rsidRDefault="000A2938"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lastRenderedPageBreak/>
        <w:t>b</w:t>
      </w:r>
      <w:r w:rsidR="000F7D79" w:rsidRPr="00D55B68">
        <w:rPr>
          <w:rFonts w:ascii="Palatino Linotype" w:hAnsi="Palatino Linotype"/>
          <w:color w:val="000000"/>
          <w:sz w:val="18"/>
          <w:szCs w:val="18"/>
          <w:lang w:val="az-Latn-AZ"/>
        </w:rPr>
        <w:t>ank hesabının açılması üçün sənədlər tam təqdim edilmədikdə</w:t>
      </w:r>
    </w:p>
    <w:p w14:paraId="1FBB6D10" w14:textId="77777777" w:rsidR="000F7D79" w:rsidRPr="00D55B68" w:rsidRDefault="000A2938"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h</w:t>
      </w:r>
      <w:r w:rsidR="000F7D79" w:rsidRPr="00D55B68">
        <w:rPr>
          <w:rFonts w:ascii="Palatino Linotype" w:hAnsi="Palatino Linotype"/>
          <w:color w:val="000000"/>
          <w:sz w:val="18"/>
          <w:szCs w:val="18"/>
          <w:lang w:val="az-Latn-AZ"/>
        </w:rPr>
        <w:t>esab açmaq istəyən şəxsin yaşı 18 yaşdan az olduqda</w:t>
      </w:r>
    </w:p>
    <w:p w14:paraId="7453AF4A" w14:textId="77777777" w:rsidR="000F7D79" w:rsidRPr="00D55B68" w:rsidRDefault="000A2938"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benefisiar mülkiyyətçinin eyniləşdirmə məlumatları PL/TMM Qanununun 7.3-1-ci maddəsində göstərilmiş siyahıda olduqda;</w:t>
      </w:r>
    </w:p>
    <w:p w14:paraId="497897BA" w14:textId="77777777" w:rsidR="000A2938" w:rsidRPr="00D55B68" w:rsidRDefault="000A2938"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verilmiş məlumatlarda qeyri-dürüst, təhrif olunmuş və ya ziddiyyətli məlumatlar olduqda</w:t>
      </w:r>
    </w:p>
    <w:p w14:paraId="32619F80" w14:textId="77777777" w:rsidR="000A3689" w:rsidRPr="00D55B68" w:rsidRDefault="000A3689" w:rsidP="007F5F9D">
      <w:pPr>
        <w:pStyle w:val="ListParagraph"/>
        <w:ind w:left="1069"/>
        <w:jc w:val="both"/>
        <w:rPr>
          <w:rFonts w:ascii="Palatino Linotype" w:hAnsi="Palatino Linotype"/>
          <w:b/>
          <w:color w:val="000000"/>
          <w:sz w:val="18"/>
          <w:szCs w:val="18"/>
          <w:lang w:val="az-Latn-AZ"/>
        </w:rPr>
      </w:pPr>
    </w:p>
    <w:p w14:paraId="6630BEAD" w14:textId="77777777" w:rsidR="000A2938" w:rsidRPr="00D55B68" w:rsidRDefault="000003AF"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Aşağıdakılardan hansı bank hesabının bağlanması üçün əsas hesab oluna bilməz</w:t>
      </w:r>
    </w:p>
    <w:p w14:paraId="770FD021" w14:textId="77777777" w:rsidR="000003AF" w:rsidRPr="00D55B68" w:rsidRDefault="00FF63ED"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müştərinin və ya səlahiyyətli nümayəndəsinin ərizəsi daxil olduqda</w:t>
      </w:r>
    </w:p>
    <w:p w14:paraId="34B087A9" w14:textId="77777777" w:rsidR="00BD78DA" w:rsidRPr="00D55B68" w:rsidRDefault="00BD78DA"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hesab müqaviləsinin  ləğv edilməsi</w:t>
      </w:r>
      <w:r w:rsidR="00096C0C" w:rsidRPr="00D55B68">
        <w:rPr>
          <w:rFonts w:ascii="Palatino Linotype" w:hAnsi="Palatino Linotype"/>
          <w:color w:val="000000"/>
          <w:sz w:val="18"/>
          <w:szCs w:val="18"/>
          <w:lang w:val="az-Latn-AZ"/>
        </w:rPr>
        <w:t>, Dövlət Xəzinədarlığı Agentliyinin icazəsi geri çağırılması</w:t>
      </w:r>
    </w:p>
    <w:p w14:paraId="73513A07" w14:textId="77777777" w:rsidR="00BD78DA" w:rsidRPr="00D55B68" w:rsidRDefault="000F23F1"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Müştəri və benefisiar mülkiyyətçinin eyniləşdirilməsi və verifikasiyası ilə bağlı tələblər yerinə yetirilə bilinmədiyi, müştəri və ya benefisiar mülkiyyətçi ilə bağlı əvvəllər təqdim edilmiş eyniləşdirmə məlumatlarının doğru olmadığına dair şübhələr olduğu, habelə müştərinin işgüzar münasibətlərinin mahiyyəti və məqsədi barədə məlumatlar əldə etmək mümkün olmadığı hallarda</w:t>
      </w:r>
    </w:p>
    <w:p w14:paraId="0E2C245E" w14:textId="77777777" w:rsidR="000F23F1" w:rsidRPr="00D55B68" w:rsidRDefault="00BC3CD2"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Müştərinin bankdan aldığı kredit ümidsiz kredit kimi təsnifləşdirildiyi halda</w:t>
      </w:r>
    </w:p>
    <w:p w14:paraId="4E7BED82"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03537962" w14:textId="77777777" w:rsidR="00D624A5" w:rsidRPr="00D55B68" w:rsidRDefault="002375D1"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Aşağıdakılardan hansı fiziki şəxslərdən eyniləşdirilməsi üçün tələb olunan məlumatlara aid deyil</w:t>
      </w:r>
    </w:p>
    <w:p w14:paraId="34646052" w14:textId="77777777" w:rsidR="002375D1" w:rsidRPr="00D55B68" w:rsidRDefault="002375D1"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Vaxtı keçmiş kredit öhdəliklərinə dair məlumat</w:t>
      </w:r>
    </w:p>
    <w:p w14:paraId="09CFFAB8" w14:textId="77777777" w:rsidR="002375D1" w:rsidRPr="00D55B68" w:rsidRDefault="002375D1"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Siyasi xadim olması və ya siyasi xadimin yaxın ailə üzvü, qohumu olması</w:t>
      </w:r>
    </w:p>
    <w:p w14:paraId="0AD20F8E" w14:textId="77777777" w:rsidR="002375D1" w:rsidRPr="00D55B68" w:rsidRDefault="002375D1"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Son 12 aylıq dövrdə orta aylıq dövriyyəsi, mənfəətinin orta aylıq həcmi, xaricə edilən köçürmələrin orta aylıq məbləği </w:t>
      </w:r>
    </w:p>
    <w:p w14:paraId="37AB8298" w14:textId="77777777" w:rsidR="002375D1" w:rsidRPr="00D55B68" w:rsidRDefault="002375D1"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Hazırkı iş yeri, vəzifəsi, gəlir mənbəyi</w:t>
      </w:r>
    </w:p>
    <w:p w14:paraId="49BDCA0C"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10FD1D7B" w14:textId="77777777" w:rsidR="0018620B" w:rsidRPr="00D55B68" w:rsidRDefault="0018620B"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Aşağıdakılardan hansı fiziki şəxslərdən eyniləşdirilməsi üçün tələb olunan məlumatlara aid deyil</w:t>
      </w:r>
    </w:p>
    <w:p w14:paraId="5960B978" w14:textId="77777777" w:rsidR="0018620B" w:rsidRPr="00D55B68" w:rsidRDefault="00D54693"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Hazırkı aktivlərin həcmi, son 12 aylıq dövrə dair maliyyə məlumatları</w:t>
      </w:r>
    </w:p>
    <w:p w14:paraId="6EB81CDD" w14:textId="77777777" w:rsidR="0018620B" w:rsidRPr="00D55B68" w:rsidRDefault="00BA7CDF"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Hazırkı fəaliyyət sahələri, əməkdaşlarının ümumi sayı, filial, şöbə və ya nümayəndəliklərinin sayı</w:t>
      </w:r>
    </w:p>
    <w:p w14:paraId="2838362F" w14:textId="77777777" w:rsidR="0018620B" w:rsidRPr="00D55B68" w:rsidRDefault="00C11BC8"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Benefisiar mülkiyyətçinin yaxın qohumlarına dair məlumatlar</w:t>
      </w:r>
    </w:p>
    <w:p w14:paraId="0F837222" w14:textId="77777777" w:rsidR="0018620B" w:rsidRPr="00D55B68" w:rsidRDefault="00BA7CDF"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10%-dən yuxarı həcmdə paya malik olan təsisçil(ər)in, səhmdar(lar)ın adları, soyadı, atasının adı, təvəllüdü</w:t>
      </w:r>
    </w:p>
    <w:p w14:paraId="40BE39A6"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5CB67117" w14:textId="77777777" w:rsidR="000C1A2E" w:rsidRPr="00D55B68" w:rsidRDefault="000C1A2E" w:rsidP="007F5F9D">
      <w:pPr>
        <w:pStyle w:val="ListParagraph"/>
        <w:numPr>
          <w:ilvl w:val="0"/>
          <w:numId w:val="2"/>
        </w:numPr>
        <w:jc w:val="both"/>
        <w:rPr>
          <w:rFonts w:ascii="Palatino Linotype" w:hAnsi="Palatino Linotype"/>
          <w:b/>
          <w:color w:val="000000"/>
          <w:sz w:val="18"/>
          <w:szCs w:val="18"/>
          <w:lang w:val="az-Latn-AZ"/>
        </w:rPr>
      </w:pPr>
      <w:r w:rsidRPr="00D55B68">
        <w:rPr>
          <w:b/>
          <w:color w:val="000000"/>
          <w:sz w:val="18"/>
          <w:szCs w:val="18"/>
          <w:lang w:val="az-Latn-AZ"/>
        </w:rPr>
        <w:t> </w:t>
      </w:r>
      <w:r w:rsidR="007A4931" w:rsidRPr="00D55B68">
        <w:rPr>
          <w:rFonts w:ascii="Palatino Linotype" w:hAnsi="Palatino Linotype"/>
          <w:b/>
          <w:color w:val="000000"/>
          <w:sz w:val="18"/>
          <w:szCs w:val="18"/>
          <w:lang w:val="az-Latn-AZ"/>
        </w:rPr>
        <w:t>Aşağıdakı hesab açma hallarından birində tələb olunan sənəd düzgün qeyd edilməyib</w:t>
      </w:r>
    </w:p>
    <w:p w14:paraId="5E1D6CC0" w14:textId="77777777" w:rsidR="002375D1" w:rsidRPr="00D55B68" w:rsidRDefault="000C1A2E"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i/>
          <w:color w:val="000000"/>
          <w:sz w:val="18"/>
          <w:szCs w:val="18"/>
          <w:lang w:val="az-Latn-AZ"/>
        </w:rPr>
        <w:t>Bələdiyyələr</w:t>
      </w:r>
      <w:r w:rsidR="0023040B" w:rsidRPr="00D55B68">
        <w:rPr>
          <w:rFonts w:ascii="Palatino Linotype" w:hAnsi="Palatino Linotype"/>
          <w:color w:val="000000"/>
          <w:sz w:val="18"/>
          <w:szCs w:val="18"/>
          <w:lang w:val="az-Latn-AZ"/>
        </w:rPr>
        <w:t xml:space="preserve"> </w:t>
      </w:r>
      <w:r w:rsidRPr="00D55B68">
        <w:rPr>
          <w:rFonts w:ascii="Palatino Linotype" w:hAnsi="Palatino Linotype"/>
          <w:color w:val="000000"/>
          <w:sz w:val="18"/>
          <w:szCs w:val="18"/>
          <w:lang w:val="az-Latn-AZ"/>
        </w:rPr>
        <w:t xml:space="preserve"> -</w:t>
      </w:r>
      <w:r w:rsidRPr="00D55B68">
        <w:rPr>
          <w:color w:val="000000"/>
          <w:sz w:val="18"/>
          <w:szCs w:val="18"/>
          <w:lang w:val="az-Latn-AZ"/>
        </w:rPr>
        <w:t xml:space="preserve">  </w:t>
      </w:r>
      <w:r w:rsidRPr="00D55B68">
        <w:rPr>
          <w:rFonts w:ascii="Palatino Linotype" w:hAnsi="Palatino Linotype"/>
          <w:color w:val="000000"/>
          <w:sz w:val="18"/>
          <w:szCs w:val="18"/>
          <w:lang w:val="az-Latn-AZ"/>
        </w:rPr>
        <w:t>bələdiyyənin nizamnaməsinin təsdiq edilməsi haqqında Azərbaycan Respublikasının Hüquqi Aktların Dövlət Reyestrinə daxil edilmiş hüquqi aktın mətni;</w:t>
      </w:r>
    </w:p>
    <w:p w14:paraId="29E1E315" w14:textId="77777777" w:rsidR="000C1A2E" w:rsidRPr="00D55B68" w:rsidRDefault="000C1A2E" w:rsidP="007F5F9D">
      <w:pPr>
        <w:pStyle w:val="ListParagraph"/>
        <w:numPr>
          <w:ilvl w:val="1"/>
          <w:numId w:val="2"/>
        </w:numPr>
        <w:jc w:val="both"/>
        <w:rPr>
          <w:rFonts w:ascii="Palatino Linotype" w:hAnsi="Palatino Linotype"/>
          <w:color w:val="000000"/>
          <w:sz w:val="18"/>
          <w:szCs w:val="18"/>
          <w:lang w:val="az-Latn-AZ"/>
        </w:rPr>
      </w:pPr>
      <w:r w:rsidRPr="00D55B68">
        <w:rPr>
          <w:color w:val="000000"/>
          <w:sz w:val="18"/>
          <w:szCs w:val="18"/>
          <w:lang w:val="az-Latn-AZ"/>
        </w:rPr>
        <w:t> </w:t>
      </w:r>
      <w:r w:rsidR="007A4931" w:rsidRPr="00D55B68">
        <w:rPr>
          <w:rFonts w:ascii="Palatino Linotype" w:hAnsi="Palatino Linotype"/>
          <w:i/>
          <w:color w:val="000000"/>
          <w:sz w:val="18"/>
          <w:szCs w:val="18"/>
          <w:lang w:val="az-Latn-AZ"/>
        </w:rPr>
        <w:t>Dövlət və xüsusi notariusun depozit hesabı</w:t>
      </w:r>
      <w:r w:rsidR="007A4931" w:rsidRPr="00D55B68">
        <w:rPr>
          <w:rFonts w:ascii="Palatino Linotype" w:hAnsi="Palatino Linotype"/>
          <w:color w:val="000000"/>
          <w:sz w:val="18"/>
          <w:szCs w:val="18"/>
          <w:lang w:val="az-Latn-AZ"/>
        </w:rPr>
        <w:t xml:space="preserve"> – Vergilər Nazirliyinin müvafiq qurumunun notariusun bankda depozit hesabının açılmasına razılıq məktubu</w:t>
      </w:r>
    </w:p>
    <w:p w14:paraId="59D17498" w14:textId="77777777" w:rsidR="000C1A2E" w:rsidRPr="00D55B68" w:rsidRDefault="000C1A2E"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i/>
          <w:color w:val="000000"/>
          <w:sz w:val="18"/>
          <w:szCs w:val="18"/>
          <w:lang w:val="az-Latn-AZ"/>
        </w:rPr>
        <w:t>Həmkarlar ittifaqının ilk təşkilatı</w:t>
      </w:r>
      <w:r w:rsidRPr="00D55B68">
        <w:rPr>
          <w:rFonts w:ascii="Palatino Linotype" w:hAnsi="Palatino Linotype"/>
          <w:color w:val="000000"/>
          <w:sz w:val="18"/>
          <w:szCs w:val="18"/>
          <w:lang w:val="az-Latn-AZ"/>
        </w:rPr>
        <w:t xml:space="preserve"> - Həmkarlar ittifaqı ilk təşkilatının yaradılması haqqında qərar və ya qərardan çıxarış</w:t>
      </w:r>
    </w:p>
    <w:p w14:paraId="5372CE7F" w14:textId="77777777" w:rsidR="00C50B85" w:rsidRPr="00D55B68" w:rsidRDefault="0094419B" w:rsidP="007F5F9D">
      <w:pPr>
        <w:pStyle w:val="ListParagraph"/>
        <w:numPr>
          <w:ilvl w:val="1"/>
          <w:numId w:val="2"/>
        </w:numPr>
        <w:jc w:val="both"/>
        <w:rPr>
          <w:rFonts w:ascii="Palatino Linotype" w:hAnsi="Palatino Linotype"/>
          <w:color w:val="000000"/>
          <w:sz w:val="18"/>
          <w:szCs w:val="18"/>
          <w:lang w:val="az-Latn-AZ"/>
        </w:rPr>
      </w:pPr>
      <w:r w:rsidRPr="00D55B68">
        <w:rPr>
          <w:color w:val="000000"/>
          <w:sz w:val="18"/>
          <w:szCs w:val="18"/>
          <w:lang w:val="az-Latn-AZ"/>
        </w:rPr>
        <w:t> </w:t>
      </w:r>
      <w:r w:rsidRPr="00D55B68">
        <w:rPr>
          <w:rFonts w:ascii="Palatino Linotype" w:hAnsi="Palatino Linotype"/>
          <w:i/>
          <w:color w:val="000000"/>
          <w:sz w:val="18"/>
          <w:szCs w:val="18"/>
          <w:lang w:val="az-Latn-AZ"/>
        </w:rPr>
        <w:t>Zəmanət kassası</w:t>
      </w:r>
      <w:r w:rsidRPr="00D55B68">
        <w:rPr>
          <w:rFonts w:ascii="Palatino Linotype" w:hAnsi="Palatino Linotype"/>
          <w:color w:val="000000"/>
          <w:sz w:val="18"/>
          <w:szCs w:val="18"/>
          <w:lang w:val="az-Latn-AZ"/>
        </w:rPr>
        <w:t xml:space="preserve"> - </w:t>
      </w:r>
      <w:r w:rsidR="0023040B" w:rsidRPr="00D55B68">
        <w:rPr>
          <w:color w:val="000000"/>
          <w:sz w:val="18"/>
          <w:szCs w:val="18"/>
          <w:lang w:val="az-Latn-AZ"/>
        </w:rPr>
        <w:t> </w:t>
      </w:r>
      <w:r w:rsidR="0023040B" w:rsidRPr="00D55B68">
        <w:rPr>
          <w:rFonts w:ascii="Palatino Linotype" w:hAnsi="Palatino Linotype"/>
          <w:color w:val="000000"/>
          <w:sz w:val="18"/>
          <w:szCs w:val="18"/>
          <w:lang w:val="az-Latn-AZ"/>
        </w:rPr>
        <w:t>xüsusi notariusun qeydiyyat vəsiqəsinin notariat qaydasında təsdiq edilmiş surəti</w:t>
      </w:r>
    </w:p>
    <w:p w14:paraId="7668D1D3"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2E4676E0" w14:textId="77777777" w:rsidR="00C40840" w:rsidRPr="00D55B68" w:rsidRDefault="00A964BB"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Aşağıdakılardan hansı standart imza nümunəsində göstərilmir</w:t>
      </w:r>
    </w:p>
    <w:p w14:paraId="604B4684" w14:textId="77777777" w:rsidR="00A964BB" w:rsidRPr="00D55B68" w:rsidRDefault="00AA4D27"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en-US"/>
        </w:rPr>
        <w:t>Hesabın sahibi</w:t>
      </w:r>
      <w:r w:rsidRPr="00D55B68">
        <w:rPr>
          <w:rFonts w:ascii="Palatino Linotype" w:hAnsi="Palatino Linotype"/>
          <w:color w:val="000000"/>
          <w:sz w:val="18"/>
          <w:szCs w:val="18"/>
          <w:lang w:val="az-Latn-AZ"/>
        </w:rPr>
        <w:t>nin tam adı, ünvanı</w:t>
      </w:r>
    </w:p>
    <w:p w14:paraId="42DD194F" w14:textId="77777777" w:rsidR="00AA4D27" w:rsidRPr="00D55B68" w:rsidRDefault="00C805FB"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Hesab sahibi hüquqi şəxs olduqda</w:t>
      </w:r>
      <w:r w:rsidR="00611D05" w:rsidRPr="00D55B68">
        <w:rPr>
          <w:rFonts w:ascii="Palatino Linotype" w:hAnsi="Palatino Linotype"/>
          <w:color w:val="000000"/>
          <w:sz w:val="18"/>
          <w:szCs w:val="18"/>
          <w:lang w:val="az-Latn-AZ"/>
        </w:rPr>
        <w:t xml:space="preserve"> benefisiar mülkiyyətçisinə dair məlumat</w:t>
      </w:r>
    </w:p>
    <w:p w14:paraId="3720BFFF" w14:textId="77777777" w:rsidR="00AA4D27" w:rsidRPr="00D55B68" w:rsidRDefault="00AA4D27"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İmza nümunəsi təqdim ediləcək bankın adı, SWIFT kodu, ünvanı</w:t>
      </w:r>
    </w:p>
    <w:p w14:paraId="7E725A5F" w14:textId="77777777" w:rsidR="00AA4D27" w:rsidRPr="00D55B68" w:rsidRDefault="00AA4D27"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Hesab nömrəsi, səlahiyyətli şəxslərin adı, imza və möhür nümunələri</w:t>
      </w:r>
    </w:p>
    <w:p w14:paraId="0401EC52"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58D3B85D" w14:textId="77777777" w:rsidR="00C805FB" w:rsidRPr="00D55B68" w:rsidRDefault="006208AA"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 sadalananlardan hansı</w:t>
      </w:r>
      <w:r w:rsidR="00591279" w:rsidRPr="00D55B68">
        <w:rPr>
          <w:rFonts w:ascii="Palatino Linotype" w:hAnsi="Palatino Linotype"/>
          <w:b/>
          <w:color w:val="000000"/>
          <w:sz w:val="18"/>
          <w:szCs w:val="18"/>
          <w:lang w:val="az-Latn-AZ"/>
        </w:rPr>
        <w:t>nın açıqlaması</w:t>
      </w:r>
      <w:r w:rsidRPr="00D55B68">
        <w:rPr>
          <w:rFonts w:ascii="Palatino Linotype" w:hAnsi="Palatino Linotype"/>
          <w:b/>
          <w:color w:val="000000"/>
          <w:sz w:val="18"/>
          <w:szCs w:val="18"/>
          <w:lang w:val="az-Latn-AZ"/>
        </w:rPr>
        <w:t xml:space="preserve"> doğru deyil</w:t>
      </w:r>
    </w:p>
    <w:p w14:paraId="4D54B8ED" w14:textId="77777777" w:rsidR="006208AA" w:rsidRPr="00D55B68" w:rsidRDefault="006208AA"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KTN əmsalı – kreditin məbləğinin (əsas borc və kredit müqaviləsi üzrə hesablanacaq faiz borcu) kredit üzrə təminatın bazar dəyərinə nisbəti əmsalı;</w:t>
      </w:r>
    </w:p>
    <w:p w14:paraId="46474094" w14:textId="77777777" w:rsidR="006208AA" w:rsidRPr="00D55B68" w:rsidRDefault="006208AA" w:rsidP="007F5F9D">
      <w:pPr>
        <w:pStyle w:val="ListParagraph"/>
        <w:numPr>
          <w:ilvl w:val="1"/>
          <w:numId w:val="2"/>
        </w:numPr>
        <w:jc w:val="both"/>
        <w:rPr>
          <w:rFonts w:ascii="Palatino Linotype" w:hAnsi="Palatino Linotype"/>
          <w:color w:val="000000"/>
          <w:sz w:val="18"/>
          <w:szCs w:val="18"/>
          <w:lang w:val="az-Latn-AZ"/>
        </w:rPr>
      </w:pPr>
      <w:r w:rsidRPr="00D55B68">
        <w:rPr>
          <w:color w:val="000000"/>
          <w:sz w:val="18"/>
          <w:szCs w:val="18"/>
          <w:lang w:val="az-Latn-AZ"/>
        </w:rPr>
        <w:t> </w:t>
      </w:r>
      <w:r w:rsidRPr="00D55B68">
        <w:rPr>
          <w:rFonts w:ascii="Palatino Linotype" w:hAnsi="Palatino Linotype"/>
          <w:color w:val="000000"/>
          <w:sz w:val="18"/>
          <w:szCs w:val="18"/>
          <w:lang w:val="az-Latn-AZ"/>
        </w:rPr>
        <w:t>istehlak krediti – sahibkarlıq və ya peşə fəaliyyəti, habelə daşınmaz əmlakın əldə edilməsi və tikintisi ilə bağlı olmayan məqsədlər üçün fiziki şəxslərə verilən kredit;</w:t>
      </w:r>
    </w:p>
    <w:p w14:paraId="3685377F" w14:textId="77777777" w:rsidR="006208AA" w:rsidRPr="00D55B68" w:rsidRDefault="006208AA"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pt-BR"/>
        </w:rPr>
        <w:t>qeyri-işlək kredit – </w:t>
      </w:r>
      <w:r w:rsidR="008C2452" w:rsidRPr="00D55B68">
        <w:rPr>
          <w:rFonts w:ascii="Palatino Linotype" w:hAnsi="Palatino Linotype"/>
          <w:color w:val="000000"/>
          <w:sz w:val="18"/>
          <w:szCs w:val="18"/>
          <w:lang w:val="pt-BR"/>
        </w:rPr>
        <w:t>maliyy</w:t>
      </w:r>
      <w:r w:rsidR="008C2452" w:rsidRPr="00D55B68">
        <w:rPr>
          <w:rFonts w:ascii="Palatino Linotype" w:hAnsi="Palatino Linotype"/>
          <w:color w:val="000000"/>
          <w:sz w:val="18"/>
          <w:szCs w:val="18"/>
          <w:lang w:val="az-Latn-AZ"/>
        </w:rPr>
        <w:t>ə bazarlarına nəzarət orqanin</w:t>
      </w:r>
      <w:r w:rsidRPr="00D55B68">
        <w:rPr>
          <w:rFonts w:ascii="Palatino Linotype" w:hAnsi="Palatino Linotype"/>
          <w:color w:val="000000"/>
          <w:sz w:val="18"/>
          <w:szCs w:val="18"/>
          <w:lang w:val="az-Latn-AZ"/>
        </w:rPr>
        <w:t> </w:t>
      </w:r>
      <w:r w:rsidRPr="00D55B68">
        <w:rPr>
          <w:rFonts w:ascii="Palatino Linotype" w:hAnsi="Palatino Linotype"/>
          <w:color w:val="000000"/>
          <w:sz w:val="18"/>
          <w:szCs w:val="18"/>
          <w:lang w:val="pt-BR"/>
        </w:rPr>
        <w:t>normativ xarakterli aktlarına əsasən qeyri-standart aktiv (gecikmə</w:t>
      </w:r>
      <w:r w:rsidRPr="00D55B68">
        <w:rPr>
          <w:rFonts w:ascii="Palatino Linotype" w:hAnsi="Palatino Linotype"/>
          <w:color w:val="000000"/>
          <w:sz w:val="18"/>
          <w:szCs w:val="18"/>
          <w:lang w:val="az-Latn-AZ"/>
        </w:rPr>
        <w:t>&gt;</w:t>
      </w:r>
      <w:r w:rsidR="00591279" w:rsidRPr="00D55B68">
        <w:rPr>
          <w:rFonts w:ascii="Palatino Linotype" w:hAnsi="Palatino Linotype"/>
          <w:color w:val="000000"/>
          <w:sz w:val="18"/>
          <w:szCs w:val="18"/>
          <w:lang w:val="az-Latn-AZ"/>
        </w:rPr>
        <w:t>9</w:t>
      </w:r>
      <w:r w:rsidRPr="00D55B68">
        <w:rPr>
          <w:rFonts w:ascii="Palatino Linotype" w:hAnsi="Palatino Linotype"/>
          <w:color w:val="000000"/>
          <w:sz w:val="18"/>
          <w:szCs w:val="18"/>
          <w:lang w:val="az-Latn-AZ"/>
        </w:rPr>
        <w:t>0 gün)</w:t>
      </w:r>
      <w:r w:rsidRPr="00D55B68">
        <w:rPr>
          <w:rFonts w:ascii="Palatino Linotype" w:hAnsi="Palatino Linotype"/>
          <w:color w:val="000000"/>
          <w:sz w:val="18"/>
          <w:szCs w:val="18"/>
          <w:lang w:val="pt-BR"/>
        </w:rPr>
        <w:t xml:space="preserve"> kimi təsnifləşdirilmiş kredit;</w:t>
      </w:r>
    </w:p>
    <w:p w14:paraId="2FAED2C9" w14:textId="77777777" w:rsidR="00490E88" w:rsidRPr="00D55B68" w:rsidRDefault="00591279"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lastRenderedPageBreak/>
        <w:t xml:space="preserve">BGN əmsalı – istehlak kreditləri üzrə borcalanın aylıq borc yükünün (yeni kredit nəzərə alınmadan) onun gəlirlərinə nisbəti əmsalı </w:t>
      </w:r>
    </w:p>
    <w:p w14:paraId="60D94614" w14:textId="77777777" w:rsidR="000A3689" w:rsidRPr="00D55B68" w:rsidRDefault="000A3689" w:rsidP="007F5F9D">
      <w:pPr>
        <w:pStyle w:val="ListParagraph"/>
        <w:ind w:left="1069"/>
        <w:jc w:val="both"/>
        <w:rPr>
          <w:rFonts w:ascii="Palatino Linotype" w:hAnsi="Palatino Linotype"/>
          <w:b/>
          <w:color w:val="000000"/>
          <w:sz w:val="18"/>
          <w:szCs w:val="18"/>
          <w:lang w:val="az-Latn-AZ"/>
        </w:rPr>
      </w:pPr>
    </w:p>
    <w:p w14:paraId="0A625E09" w14:textId="77777777" w:rsidR="004678B5" w:rsidRPr="00D55B68" w:rsidRDefault="004678B5"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Istehlak kreditləri üzrə borcalanın ödəmə qabiliyyəti</w:t>
      </w:r>
      <w:r w:rsidR="00842FCA" w:rsidRPr="00D55B68">
        <w:rPr>
          <w:rFonts w:ascii="Palatino Linotype" w:hAnsi="Palatino Linotype"/>
          <w:b/>
          <w:color w:val="000000"/>
          <w:sz w:val="18"/>
          <w:szCs w:val="18"/>
          <w:lang w:val="az-Latn-AZ"/>
        </w:rPr>
        <w:t xml:space="preserve">nin  və </w:t>
      </w:r>
      <w:r w:rsidRPr="00D55B68">
        <w:rPr>
          <w:rFonts w:ascii="Palatino Linotype" w:hAnsi="Palatino Linotype"/>
          <w:b/>
          <w:color w:val="000000"/>
          <w:sz w:val="18"/>
          <w:szCs w:val="18"/>
          <w:lang w:val="az-Latn-AZ"/>
        </w:rPr>
        <w:t>risklərinin qiymətləndirilməsi üçün aşağıdakılardan hans</w:t>
      </w:r>
      <w:r w:rsidR="002A1A6C" w:rsidRPr="00D55B68">
        <w:rPr>
          <w:rFonts w:ascii="Palatino Linotype" w:hAnsi="Palatino Linotype"/>
          <w:b/>
          <w:color w:val="000000"/>
          <w:sz w:val="18"/>
          <w:szCs w:val="18"/>
          <w:lang w:val="az-Latn-AZ"/>
        </w:rPr>
        <w:t>ı</w:t>
      </w:r>
      <w:r w:rsidR="00351B17" w:rsidRPr="00D55B68">
        <w:rPr>
          <w:rFonts w:ascii="Palatino Linotype" w:hAnsi="Palatino Linotype"/>
          <w:b/>
          <w:color w:val="000000"/>
          <w:sz w:val="18"/>
          <w:szCs w:val="18"/>
          <w:lang w:val="az-Latn-AZ"/>
        </w:rPr>
        <w:t xml:space="preserve"> məcburi </w:t>
      </w:r>
      <w:r w:rsidRPr="00D55B68">
        <w:rPr>
          <w:rFonts w:ascii="Palatino Linotype" w:hAnsi="Palatino Linotype"/>
          <w:b/>
          <w:color w:val="000000"/>
          <w:sz w:val="18"/>
          <w:szCs w:val="18"/>
          <w:lang w:val="az-Latn-AZ"/>
        </w:rPr>
        <w:t xml:space="preserve"> tələb </w:t>
      </w:r>
      <w:r w:rsidR="00351B17" w:rsidRPr="00D55B68">
        <w:rPr>
          <w:rFonts w:ascii="Palatino Linotype" w:hAnsi="Palatino Linotype"/>
          <w:b/>
          <w:color w:val="000000"/>
          <w:sz w:val="18"/>
          <w:szCs w:val="18"/>
          <w:lang w:val="az-Latn-AZ"/>
        </w:rPr>
        <w:t>deyil</w:t>
      </w:r>
    </w:p>
    <w:p w14:paraId="7ABE40E7" w14:textId="77777777" w:rsidR="004678B5" w:rsidRPr="00D55B68" w:rsidRDefault="004678B5"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borcalanın BGN və KTN əmsalı</w:t>
      </w:r>
    </w:p>
    <w:p w14:paraId="6FCCE29D" w14:textId="77777777" w:rsidR="004678B5" w:rsidRPr="00D55B68" w:rsidRDefault="004678B5"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borcalanın yaşı və iş təcrübəsi, kredit tarixçəsi</w:t>
      </w:r>
    </w:p>
    <w:p w14:paraId="221E9540" w14:textId="77777777" w:rsidR="004678B5" w:rsidRPr="00D55B68" w:rsidRDefault="004678B5"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kreditin məqsədi və onun ödənilməsi mənbəyi, gəlirlərə və xərclərə dair proqnoz</w:t>
      </w:r>
    </w:p>
    <w:p w14:paraId="0A50879A" w14:textId="77777777" w:rsidR="004678B5" w:rsidRPr="00D55B68" w:rsidRDefault="002A1A6C"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borcalanın təhsili, hərbi mükəlləfiyyəti və son 2 iki illik gəlirlərinə dair təsdiq edici sənədlər</w:t>
      </w:r>
    </w:p>
    <w:p w14:paraId="4E6EE022"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0E99533E" w14:textId="77777777" w:rsidR="00905233" w:rsidRPr="00D55B68" w:rsidRDefault="002601E0"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Borcalanın</w:t>
      </w:r>
      <w:r w:rsidR="000433E8" w:rsidRPr="00D55B68">
        <w:rPr>
          <w:rFonts w:ascii="Palatino Linotype" w:hAnsi="Palatino Linotype"/>
          <w:b/>
          <w:color w:val="000000"/>
          <w:sz w:val="18"/>
          <w:szCs w:val="18"/>
          <w:lang w:val="az-Latn-AZ"/>
        </w:rPr>
        <w:t xml:space="preserve"> kredit risklərinin qiymətləndirilməsinə dair sadalananlardan biri doğru deyil</w:t>
      </w:r>
    </w:p>
    <w:p w14:paraId="2B1B31AA" w14:textId="77777777" w:rsidR="00F63654" w:rsidRPr="00D55B68" w:rsidRDefault="00F63654"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borcalanın ödəmə qabiliyyətinin qiymətləndirilməsi tələb olunmadan kredit verilə bilər</w:t>
      </w:r>
    </w:p>
    <w:p w14:paraId="4D4D0CD1" w14:textId="77777777" w:rsidR="00F63654" w:rsidRPr="00D55B68" w:rsidRDefault="00F63654"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Kredit tələbinin yaranması zamanı borcalanın banka aidiyyəti olan şəxslərə aid olması yoxlanılmalıdır</w:t>
      </w:r>
    </w:p>
    <w:p w14:paraId="1FF18166" w14:textId="77777777" w:rsidR="00F63654" w:rsidRPr="00D55B68" w:rsidRDefault="002601E0"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Xarici valyutada gəliri olan fiziki şəxslərə istehlak krediti verilmir</w:t>
      </w:r>
    </w:p>
    <w:p w14:paraId="0EFDE6DF" w14:textId="77777777" w:rsidR="000433E8" w:rsidRPr="00D55B68" w:rsidRDefault="00292116"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Kiçik sahibkarlara verilən biznes kreditləri üçün  ən azı bir illik dövriyyə və maliyyə hesabatları alınmalıdır</w:t>
      </w:r>
    </w:p>
    <w:p w14:paraId="3D8EB10F"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262B6132" w14:textId="77777777" w:rsidR="00490E88" w:rsidRPr="00D55B68" w:rsidRDefault="002601E0"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bCs/>
          <w:color w:val="000000"/>
          <w:sz w:val="18"/>
          <w:szCs w:val="18"/>
          <w:lang w:val="az-Latn-AZ"/>
        </w:rPr>
        <w:t>Təminatın qiymətləndirilməsi</w:t>
      </w:r>
      <w:r w:rsidR="002753EA" w:rsidRPr="00D55B68">
        <w:rPr>
          <w:rFonts w:ascii="Palatino Linotype" w:hAnsi="Palatino Linotype"/>
          <w:b/>
          <w:bCs/>
          <w:color w:val="000000"/>
          <w:sz w:val="18"/>
          <w:szCs w:val="18"/>
          <w:lang w:val="az-Latn-AZ"/>
        </w:rPr>
        <w:t xml:space="preserve"> zamanı nəzərə</w:t>
      </w:r>
      <w:r w:rsidR="00045B8A" w:rsidRPr="00D55B68">
        <w:rPr>
          <w:rFonts w:ascii="Palatino Linotype" w:hAnsi="Palatino Linotype"/>
          <w:b/>
          <w:bCs/>
          <w:color w:val="000000"/>
          <w:sz w:val="18"/>
          <w:szCs w:val="18"/>
          <w:lang w:val="az-Latn-AZ"/>
        </w:rPr>
        <w:t xml:space="preserve"> alınmalı tələblərdən biri </w:t>
      </w:r>
      <w:r w:rsidR="002753EA" w:rsidRPr="00D55B68">
        <w:rPr>
          <w:rFonts w:ascii="Palatino Linotype" w:hAnsi="Palatino Linotype"/>
          <w:b/>
          <w:bCs/>
          <w:color w:val="000000"/>
          <w:sz w:val="18"/>
          <w:szCs w:val="18"/>
          <w:lang w:val="az-Latn-AZ"/>
        </w:rPr>
        <w:t xml:space="preserve">doğru </w:t>
      </w:r>
      <w:r w:rsidR="00045B8A" w:rsidRPr="00D55B68">
        <w:rPr>
          <w:rFonts w:ascii="Palatino Linotype" w:hAnsi="Palatino Linotype"/>
          <w:b/>
          <w:bCs/>
          <w:color w:val="000000"/>
          <w:sz w:val="18"/>
          <w:szCs w:val="18"/>
          <w:lang w:val="az-Latn-AZ"/>
        </w:rPr>
        <w:t>deyil</w:t>
      </w:r>
    </w:p>
    <w:p w14:paraId="693C7F59" w14:textId="77777777" w:rsidR="002753EA" w:rsidRPr="00D55B68" w:rsidRDefault="009653ED"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kredit tələbinin təmin edilmiş hissəsinin nəzərə alınması üçün təminatın bazar qiyməti ən azı 2(iki) ildə bir dəfə yenidən qiymətləndirilməlidir</w:t>
      </w:r>
    </w:p>
    <w:p w14:paraId="50EE5E69" w14:textId="77777777" w:rsidR="002753EA" w:rsidRPr="00D55B68" w:rsidRDefault="002753EA"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Zaminin ödəmə qabiliyyəti kredit alanın ödəmə qabiliyyəti ilə eyni</w:t>
      </w:r>
      <w:r w:rsidR="00274614" w:rsidRPr="00D55B68">
        <w:rPr>
          <w:rFonts w:ascii="Palatino Linotype" w:hAnsi="Palatino Linotype"/>
          <w:color w:val="000000"/>
          <w:sz w:val="18"/>
          <w:szCs w:val="18"/>
          <w:lang w:val="az-Latn-AZ"/>
        </w:rPr>
        <w:t xml:space="preserve"> formada</w:t>
      </w:r>
      <w:r w:rsidRPr="00D55B68">
        <w:rPr>
          <w:rFonts w:ascii="Palatino Linotype" w:hAnsi="Palatino Linotype"/>
          <w:color w:val="000000"/>
          <w:sz w:val="18"/>
          <w:szCs w:val="18"/>
          <w:lang w:val="az-Latn-AZ"/>
        </w:rPr>
        <w:t xml:space="preserve"> qiymətləndirilir</w:t>
      </w:r>
    </w:p>
    <w:p w14:paraId="63A8BD41" w14:textId="77777777" w:rsidR="002753EA" w:rsidRPr="00D55B68" w:rsidRDefault="00274614"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təminat qismində daşınar əmlak çıxış etdikdə, onun yüklülüyü Daşınar Əmlakın Yüklülüyünün Dövlət Reyestrində yoxlanılmalıdır</w:t>
      </w:r>
      <w:r w:rsidR="009332CF" w:rsidRPr="00D55B68">
        <w:rPr>
          <w:rFonts w:ascii="Palatino Linotype" w:hAnsi="Palatino Linotype"/>
          <w:color w:val="000000"/>
          <w:sz w:val="18"/>
          <w:szCs w:val="18"/>
          <w:lang w:val="az-Latn-AZ"/>
        </w:rPr>
        <w:t>, təminat üzərində bankın hüquqları qanunvericiliyə uyğun olaraq rəsmiləşdirilir</w:t>
      </w:r>
    </w:p>
    <w:p w14:paraId="5B716205" w14:textId="77777777" w:rsidR="002753EA" w:rsidRPr="00D55B68" w:rsidRDefault="00274614" w:rsidP="007F5F9D">
      <w:pPr>
        <w:pStyle w:val="ListParagraph"/>
        <w:numPr>
          <w:ilvl w:val="1"/>
          <w:numId w:val="2"/>
        </w:numPr>
        <w:jc w:val="both"/>
        <w:rPr>
          <w:rFonts w:ascii="Palatino Linotype" w:hAnsi="Palatino Linotype"/>
          <w:b/>
          <w:color w:val="000000"/>
          <w:sz w:val="18"/>
          <w:szCs w:val="18"/>
          <w:lang w:val="az-Latn-AZ"/>
        </w:rPr>
      </w:pPr>
      <w:r w:rsidRPr="00D55B68">
        <w:rPr>
          <w:color w:val="000000"/>
          <w:sz w:val="18"/>
          <w:szCs w:val="18"/>
          <w:lang w:val="az-Latn-AZ"/>
        </w:rPr>
        <w:t> </w:t>
      </w:r>
      <w:r w:rsidRPr="00D55B68">
        <w:rPr>
          <w:rFonts w:ascii="Palatino Linotype" w:hAnsi="Palatino Linotype"/>
          <w:color w:val="000000"/>
          <w:sz w:val="18"/>
          <w:szCs w:val="18"/>
          <w:lang w:val="az-Latn-AZ"/>
        </w:rPr>
        <w:t>təminat qismində əmlak çıxış etdikdə, onun bazar qiyməti və satış imkanları təhlil edilir və təminatın müddəti təmin etdiyi öhdəliyin müddətindən az olmamalıdır.</w:t>
      </w:r>
    </w:p>
    <w:p w14:paraId="27CA39E0" w14:textId="77777777" w:rsidR="000A3689" w:rsidRPr="00D55B68" w:rsidRDefault="000A3689" w:rsidP="007F5F9D">
      <w:pPr>
        <w:pStyle w:val="ListParagraph"/>
        <w:ind w:left="1069"/>
        <w:jc w:val="both"/>
        <w:rPr>
          <w:rFonts w:ascii="Palatino Linotype" w:hAnsi="Palatino Linotype"/>
          <w:b/>
          <w:color w:val="000000"/>
          <w:sz w:val="18"/>
          <w:szCs w:val="18"/>
          <w:lang w:val="az-Latn-AZ"/>
        </w:rPr>
      </w:pPr>
    </w:p>
    <w:p w14:paraId="141B1AF9" w14:textId="77777777" w:rsidR="00045B8A" w:rsidRPr="00D55B68" w:rsidRDefault="00045B8A" w:rsidP="007F5F9D">
      <w:pPr>
        <w:pStyle w:val="ListParagraph"/>
        <w:numPr>
          <w:ilvl w:val="0"/>
          <w:numId w:val="2"/>
        </w:numPr>
        <w:jc w:val="both"/>
        <w:rPr>
          <w:rFonts w:ascii="Palatino Linotype" w:hAnsi="Palatino Linotype"/>
          <w:b/>
          <w:color w:val="000000"/>
          <w:sz w:val="18"/>
          <w:szCs w:val="18"/>
          <w:lang w:val="az-Latn-AZ"/>
        </w:rPr>
      </w:pPr>
      <w:r w:rsidRPr="00D55B68">
        <w:rPr>
          <w:b/>
          <w:color w:val="000000"/>
          <w:sz w:val="18"/>
          <w:szCs w:val="18"/>
          <w:lang w:val="az-Latn-AZ"/>
        </w:rPr>
        <w:t> </w:t>
      </w:r>
      <w:r w:rsidRPr="00D55B68">
        <w:rPr>
          <w:rFonts w:ascii="Palatino Linotype" w:hAnsi="Palatino Linotype"/>
          <w:b/>
          <w:color w:val="000000"/>
          <w:sz w:val="18"/>
          <w:szCs w:val="18"/>
          <w:lang w:val="az-Latn-AZ"/>
        </w:rPr>
        <w:t xml:space="preserve">Məcmu </w:t>
      </w:r>
      <w:r w:rsidR="00C272D4" w:rsidRPr="00D55B68">
        <w:rPr>
          <w:rFonts w:ascii="Palatino Linotype" w:hAnsi="Palatino Linotype"/>
          <w:b/>
          <w:color w:val="000000"/>
          <w:sz w:val="18"/>
          <w:szCs w:val="18"/>
          <w:lang w:val="az-Latn-AZ"/>
        </w:rPr>
        <w:t xml:space="preserve">kapitalı 150 milyon AZN olan banka qarşı kredit tələbi mövcuddur. </w:t>
      </w:r>
      <w:r w:rsidR="00070B8A" w:rsidRPr="00D55B68">
        <w:rPr>
          <w:rFonts w:ascii="Palatino Linotype" w:hAnsi="Palatino Linotype"/>
          <w:b/>
          <w:color w:val="000000"/>
          <w:sz w:val="18"/>
          <w:szCs w:val="18"/>
          <w:lang w:val="az-Latn-AZ"/>
        </w:rPr>
        <w:t>Təqdim edilən t</w:t>
      </w:r>
      <w:r w:rsidR="00C272D4" w:rsidRPr="00D55B68">
        <w:rPr>
          <w:rFonts w:ascii="Palatino Linotype" w:hAnsi="Palatino Linotype"/>
          <w:b/>
          <w:color w:val="000000"/>
          <w:sz w:val="18"/>
          <w:szCs w:val="18"/>
          <w:lang w:val="az-Latn-AZ"/>
        </w:rPr>
        <w:t>əminatın qiymətləndirilməsi üçün sadalananladan biri doğru deyil</w:t>
      </w:r>
      <w:r w:rsidR="00070B8A" w:rsidRPr="00D55B68">
        <w:rPr>
          <w:rFonts w:ascii="Palatino Linotype" w:hAnsi="Palatino Linotype"/>
          <w:b/>
          <w:color w:val="000000"/>
          <w:sz w:val="18"/>
          <w:szCs w:val="18"/>
          <w:lang w:val="az-Latn-AZ"/>
        </w:rPr>
        <w:t>.</w:t>
      </w:r>
    </w:p>
    <w:p w14:paraId="6EE678B4" w14:textId="77777777" w:rsidR="00C272D4" w:rsidRPr="00D55B68" w:rsidRDefault="00070B8A"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5 milyon AZN məbləğli kredit tələbi üçün qiymətləndirici bankın əməkdaşı ola bilməz</w:t>
      </w:r>
    </w:p>
    <w:p w14:paraId="1AB17EB7" w14:textId="77777777" w:rsidR="00C272D4" w:rsidRPr="00D55B68" w:rsidRDefault="00C272D4"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10 milyon AZN məbləğli kredit tələbi üçün təminat müstəqil və kənar şəxs olan iki qiymətləndirici tərəfindən ayrıca qiymətləndirməlidir</w:t>
      </w:r>
    </w:p>
    <w:p w14:paraId="2656E68F" w14:textId="77777777" w:rsidR="00C272D4" w:rsidRPr="00D55B68" w:rsidRDefault="00C272D4"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7.5 milyon AZN məbləğinədək kredit tələbləri üzrə təminatın qiymətləndirilməsi bir şəxs tərəfindən aparıla bilər </w:t>
      </w:r>
    </w:p>
    <w:p w14:paraId="6ED7B8A3" w14:textId="77777777" w:rsidR="00C272D4" w:rsidRPr="00D55B68" w:rsidRDefault="00356202"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Qiymətləndirici təminatın sahibinə və borcalana aidiyyəti olan şəxs olmamalıdır</w:t>
      </w:r>
    </w:p>
    <w:p w14:paraId="64D34A5C"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18D8A316" w14:textId="77777777" w:rsidR="00873CF9" w:rsidRPr="00D55B68" w:rsidRDefault="006A1030"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bCs/>
          <w:color w:val="000000"/>
          <w:sz w:val="18"/>
          <w:szCs w:val="18"/>
          <w:lang w:val="az-Latn-AZ"/>
        </w:rPr>
        <w:t>Kredit inzibatçılığına dair sadalananlardan biri doğru deyil</w:t>
      </w:r>
    </w:p>
    <w:p w14:paraId="49F5398A" w14:textId="77777777" w:rsidR="00873CF9" w:rsidRPr="00D55B68" w:rsidRDefault="00831350"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Kreditlər üzrə müraciətlərin reyestri aparılır ,</w:t>
      </w:r>
      <w:r w:rsidR="00873CF9" w:rsidRPr="00D55B68">
        <w:rPr>
          <w:rFonts w:ascii="Palatino Linotype" w:hAnsi="Palatino Linotype"/>
          <w:color w:val="000000"/>
          <w:sz w:val="18"/>
          <w:szCs w:val="18"/>
          <w:lang w:val="az-Latn-AZ"/>
        </w:rPr>
        <w:t>bank kredit üçün müraciət</w:t>
      </w:r>
      <w:r w:rsidR="000D7358" w:rsidRPr="00D55B68">
        <w:rPr>
          <w:rFonts w:ascii="Palatino Linotype" w:hAnsi="Palatino Linotype"/>
          <w:color w:val="000000"/>
          <w:sz w:val="18"/>
          <w:szCs w:val="18"/>
          <w:lang w:val="az-Latn-AZ"/>
        </w:rPr>
        <w:t xml:space="preserve"> edən</w:t>
      </w:r>
      <w:r w:rsidR="00873CF9" w:rsidRPr="00D55B68">
        <w:rPr>
          <w:rFonts w:ascii="Palatino Linotype" w:hAnsi="Palatino Linotype"/>
          <w:color w:val="000000"/>
          <w:sz w:val="18"/>
          <w:szCs w:val="18"/>
          <w:lang w:val="az-Latn-AZ"/>
        </w:rPr>
        <w:t xml:space="preserve"> şəxsə onun sorğusu əsasında imtinanın səbəblərini göstərməklə aydın şəkildə yazılı cavab verir</w:t>
      </w:r>
    </w:p>
    <w:p w14:paraId="5FAD45F6" w14:textId="77777777" w:rsidR="00684DB2" w:rsidRPr="00D55B68" w:rsidRDefault="00831350"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Borcalan banka aidiyyəti hüquqi olan şəxs olduqda onun auditor rəyi ilə təsdiq edilmiş (olduqda) ən azı son üç illik maliyyə hesabatları dosyada saxlanılmalıdır</w:t>
      </w:r>
    </w:p>
    <w:p w14:paraId="1561DE9D" w14:textId="77777777" w:rsidR="00FF1E3D" w:rsidRPr="00D55B68" w:rsidRDefault="00FF1E3D"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Kredit verildikdə borcalanla bank arasında kredit müqaviləsi imzalanır və şərtlər aydın şəkildə qeyd edilir</w:t>
      </w:r>
    </w:p>
    <w:p w14:paraId="66A5E441" w14:textId="77777777" w:rsidR="00FF1E3D" w:rsidRPr="00D55B68" w:rsidRDefault="000D7358"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Borcalan hüquqi şəxs olduqda, onun səlahiyyətli idarəetmə orqanının kreditin alınması haqqında müvafiq qərarı və kredit sənədlərini imzalamaq hüququ olan şəxsin səlahiyyətini təsdiq edən sənəd olmalıdır</w:t>
      </w:r>
    </w:p>
    <w:p w14:paraId="05328CCD"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7F503942" w14:textId="77777777" w:rsidR="000F4BA2" w:rsidRPr="00D55B68" w:rsidRDefault="000F4BA2"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bCs/>
          <w:color w:val="000000"/>
          <w:sz w:val="18"/>
          <w:szCs w:val="18"/>
          <w:lang w:val="az-Latn-AZ"/>
        </w:rPr>
        <w:t>Təminata dair hansı sənədlər kredit dosyasında saxlanma</w:t>
      </w:r>
      <w:r w:rsidR="003B0C5A" w:rsidRPr="00D55B68">
        <w:rPr>
          <w:rFonts w:ascii="Palatino Linotype" w:hAnsi="Palatino Linotype"/>
          <w:b/>
          <w:bCs/>
          <w:color w:val="000000"/>
          <w:sz w:val="18"/>
          <w:szCs w:val="18"/>
          <w:lang w:val="az-Latn-AZ"/>
        </w:rPr>
        <w:t>ya bilər</w:t>
      </w:r>
    </w:p>
    <w:p w14:paraId="43B1A04C" w14:textId="77777777" w:rsidR="000F4BA2" w:rsidRPr="00D55B68" w:rsidRDefault="003B0C5A"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Girov predmeti üzrə mülkiyyət hüququnu təsdiq edən sənədlərin surəti</w:t>
      </w:r>
    </w:p>
    <w:p w14:paraId="105F5F40" w14:textId="77777777" w:rsidR="003B0C5A" w:rsidRPr="00D55B68" w:rsidRDefault="003B0C5A"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Qanunvericiliyə uyğun olaraq girov predmetinin qiymətləndirilməsi tarixi, metodu, qiymətləndirici göstərilməklə qiymətləndirmənin nəticələri barədə hesabat;</w:t>
      </w:r>
    </w:p>
    <w:p w14:paraId="35D5D359" w14:textId="77777777" w:rsidR="00B93BB9" w:rsidRPr="00D55B68" w:rsidRDefault="00B93BB9"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lastRenderedPageBreak/>
        <w:t xml:space="preserve">Ticarət obyekti girov predmeti olduğu halda borcalanın həyat yoldaşının və ailə üzvlərindən 18 yaşa çatmış şəxslərin razılığı alınaraq dosyada saxlanmalıdır </w:t>
      </w:r>
    </w:p>
    <w:p w14:paraId="6719C08A" w14:textId="77777777" w:rsidR="003B0C5A" w:rsidRPr="00D55B68" w:rsidRDefault="003B0C5A"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Bank tərəfindən girov predmetinin bankın xeyrinə sığortalanması tələb edildikdə sığorta ilə bağlı sənədlər </w:t>
      </w:r>
    </w:p>
    <w:p w14:paraId="61FC6BB6" w14:textId="77777777" w:rsidR="000A3689" w:rsidRPr="00D55B68" w:rsidRDefault="000A3689" w:rsidP="007F5F9D">
      <w:pPr>
        <w:pStyle w:val="ListParagraph"/>
        <w:ind w:left="1069"/>
        <w:jc w:val="both"/>
        <w:rPr>
          <w:rFonts w:ascii="Palatino Linotype" w:hAnsi="Palatino Linotype"/>
          <w:b/>
          <w:color w:val="000000"/>
          <w:sz w:val="18"/>
          <w:szCs w:val="18"/>
          <w:lang w:val="az-Latn-AZ"/>
        </w:rPr>
      </w:pPr>
    </w:p>
    <w:p w14:paraId="2BBD0F71" w14:textId="77777777" w:rsidR="00045B8A" w:rsidRPr="00D55B68" w:rsidRDefault="004417FC"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 FİFD-in hesablanmasın</w:t>
      </w:r>
      <w:r w:rsidR="00180FDE" w:rsidRPr="00D55B68">
        <w:rPr>
          <w:rFonts w:ascii="Palatino Linotype" w:hAnsi="Palatino Linotype"/>
          <w:b/>
          <w:color w:val="000000"/>
          <w:sz w:val="18"/>
          <w:szCs w:val="18"/>
          <w:lang w:val="az-Latn-AZ"/>
        </w:rPr>
        <w:t>da aşağıda qeyd edilənlərdə</w:t>
      </w:r>
      <w:r w:rsidR="00162CFB" w:rsidRPr="00D55B68">
        <w:rPr>
          <w:rFonts w:ascii="Palatino Linotype" w:hAnsi="Palatino Linotype"/>
          <w:b/>
          <w:color w:val="000000"/>
          <w:sz w:val="18"/>
          <w:szCs w:val="18"/>
          <w:lang w:val="az-Latn-AZ"/>
        </w:rPr>
        <w:t>n hansı nəzərə alınır</w:t>
      </w:r>
    </w:p>
    <w:p w14:paraId="0F06323A" w14:textId="77777777" w:rsidR="004417FC" w:rsidRPr="00D55B68" w:rsidRDefault="004417FC"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kredit müqaviləsinin şərtləri ilə əlaqədar deyil, ölkə qanunvericiliyinin tələblərindən irəli gələn xərclər</w:t>
      </w:r>
    </w:p>
    <w:p w14:paraId="7BC19C2E" w14:textId="77777777" w:rsidR="004417FC" w:rsidRPr="00D55B68" w:rsidRDefault="004417FC"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borcalanın kredit müqaviləsinin şərtlərinə əməl etməməsi ilə bağlı yarana biləcək xərclər</w:t>
      </w:r>
    </w:p>
    <w:p w14:paraId="4D918AFE" w14:textId="77777777" w:rsidR="004417FC" w:rsidRPr="00D55B68" w:rsidRDefault="00C71FE1"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kredit borcunun müəyyən və ya tam hissəsinin vaxtından əvvəl bağlanması üzrə komisyon xərcləri</w:t>
      </w:r>
    </w:p>
    <w:p w14:paraId="638E1CE5" w14:textId="77777777" w:rsidR="00C71FE1" w:rsidRPr="00D55B68" w:rsidRDefault="00180FDE"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kreditin illik faiz dərəcəsi, ödəniş müddəti, veriləcək kreditdən tutulacaq komisyon haqqlar</w:t>
      </w:r>
    </w:p>
    <w:p w14:paraId="5DF7693D"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778D2026" w14:textId="77777777" w:rsidR="006E5360" w:rsidRPr="00D55B68" w:rsidRDefault="00CF3310" w:rsidP="007F5F9D">
      <w:pPr>
        <w:pStyle w:val="ListParagraph"/>
        <w:numPr>
          <w:ilvl w:val="0"/>
          <w:numId w:val="2"/>
        </w:numPr>
        <w:jc w:val="both"/>
        <w:rPr>
          <w:rFonts w:ascii="Palatino Linotype" w:hAnsi="Palatino Linotype"/>
          <w:b/>
          <w:color w:val="000000"/>
          <w:sz w:val="18"/>
          <w:szCs w:val="18"/>
          <w:lang w:val="az-Latn-AZ"/>
        </w:rPr>
      </w:pPr>
      <w:r w:rsidRPr="00D55B68">
        <w:rPr>
          <w:b/>
          <w:bCs/>
          <w:color w:val="000000"/>
          <w:sz w:val="18"/>
          <w:szCs w:val="18"/>
          <w:lang w:val="az-Latn-AZ"/>
        </w:rPr>
        <w:t> </w:t>
      </w:r>
      <w:r w:rsidRPr="00D55B68">
        <w:rPr>
          <w:rFonts w:ascii="Palatino Linotype" w:hAnsi="Palatino Linotype"/>
          <w:b/>
          <w:bCs/>
          <w:color w:val="000000"/>
          <w:sz w:val="18"/>
          <w:szCs w:val="18"/>
          <w:lang w:val="az-Latn-AZ"/>
        </w:rPr>
        <w:t>Kreditlərin restrukturizasiyasına aid qeyd edilənlərdən biri doğru deyil</w:t>
      </w:r>
    </w:p>
    <w:p w14:paraId="7C174D95" w14:textId="77777777" w:rsidR="00CF3310" w:rsidRPr="00D55B68" w:rsidRDefault="00CF3310"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təminatın sonuncu qiymətləndirilmə tarixindən restrukturizasiya tarixinə 12 aydan çox müddət keçdikdə təminat yenidən qiymətləndirilir;</w:t>
      </w:r>
    </w:p>
    <w:p w14:paraId="25085008" w14:textId="77777777" w:rsidR="00CF3310" w:rsidRPr="00D55B68" w:rsidRDefault="00CF3310"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Borcalanın ödəmə davranışına müvafiq olaraq restrukturizasiya tədbirlərinin səmərəliliyi monitorinq vasitəsilə qiymətləndirilir.</w:t>
      </w:r>
    </w:p>
    <w:p w14:paraId="4AF302F8" w14:textId="77777777" w:rsidR="002B6CF3" w:rsidRPr="00D55B68" w:rsidRDefault="002B6CF3"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İstehlak kreditləri restruktruzasiyadan 6(altı) ay müddətində ödənişlərində gecikmə müşahidə olunmadıqda nəzarət altında olan aktiv kateqoriyasınadək yaxşılaşdırıla bilər.</w:t>
      </w:r>
    </w:p>
    <w:p w14:paraId="67C5C98B" w14:textId="77777777" w:rsidR="00045B8A" w:rsidRPr="00D55B68" w:rsidRDefault="002D2262"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borcalanın maliyyə çətinliyi yaranması səbəbindən</w:t>
      </w:r>
      <w:r w:rsidR="00DB158B" w:rsidRPr="00D55B68">
        <w:rPr>
          <w:rFonts w:ascii="Palatino Linotype" w:hAnsi="Palatino Linotype"/>
          <w:color w:val="000000"/>
          <w:sz w:val="18"/>
          <w:szCs w:val="18"/>
          <w:lang w:val="az-Latn-AZ"/>
        </w:rPr>
        <w:t xml:space="preserve"> faiz dərəcəsinin azaldılması, ödəniş müddətinin uzaldılması və ya güzəşt müddətinin verilməsi, ödəniş qrafikinin dəyişdirilməsi,</w:t>
      </w:r>
      <w:r w:rsidR="00801849" w:rsidRPr="00D55B68">
        <w:rPr>
          <w:rFonts w:ascii="Palatino Linotype" w:hAnsi="Palatino Linotype"/>
          <w:color w:val="000000"/>
          <w:sz w:val="18"/>
          <w:szCs w:val="18"/>
          <w:lang w:val="az-Latn-AZ"/>
        </w:rPr>
        <w:t>təminatın girov öhdəliyindən çıxarılması və ya daha aşağı təminatla əvəz edilməsi,</w:t>
      </w:r>
      <w:r w:rsidR="00DB158B" w:rsidRPr="00D55B68">
        <w:rPr>
          <w:rFonts w:ascii="Palatino Linotype" w:hAnsi="Palatino Linotype"/>
          <w:color w:val="000000"/>
          <w:sz w:val="18"/>
          <w:szCs w:val="18"/>
          <w:lang w:val="az-Latn-AZ"/>
        </w:rPr>
        <w:t xml:space="preserve"> əsas məbləğ və ya ona hesablanmış faiz məbləğinin azaldılması</w:t>
      </w:r>
      <w:r w:rsidR="00E8433C" w:rsidRPr="00D55B68">
        <w:rPr>
          <w:rFonts w:ascii="Palatino Linotype" w:hAnsi="Palatino Linotype"/>
          <w:color w:val="000000"/>
          <w:sz w:val="18"/>
          <w:szCs w:val="18"/>
          <w:lang w:val="az-Latn-AZ"/>
        </w:rPr>
        <w:t xml:space="preserve"> restruktruzasiya hesab edilir</w:t>
      </w:r>
    </w:p>
    <w:p w14:paraId="29D1D774"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72433D94" w14:textId="77777777" w:rsidR="000F6A41" w:rsidRPr="00D55B68" w:rsidRDefault="000F6A41" w:rsidP="007F5F9D">
      <w:pPr>
        <w:pStyle w:val="ListParagraph"/>
        <w:numPr>
          <w:ilvl w:val="0"/>
          <w:numId w:val="2"/>
        </w:numPr>
        <w:jc w:val="both"/>
        <w:rPr>
          <w:rFonts w:ascii="Palatino Linotype" w:hAnsi="Palatino Linotype"/>
          <w:color w:val="000000"/>
          <w:sz w:val="18"/>
          <w:szCs w:val="18"/>
          <w:lang w:val="az-Latn-AZ"/>
        </w:rPr>
      </w:pPr>
      <w:r w:rsidRPr="00D55B68">
        <w:rPr>
          <w:rFonts w:ascii="Palatino Linotype" w:hAnsi="Palatino Linotype"/>
          <w:b/>
          <w:bCs/>
          <w:color w:val="000000"/>
          <w:sz w:val="18"/>
          <w:szCs w:val="18"/>
          <w:lang w:val="az-Latn-AZ"/>
        </w:rPr>
        <w:t>Nağdsız hesablaşmaların məqsədinə aid deyil</w:t>
      </w:r>
    </w:p>
    <w:p w14:paraId="189E38B3" w14:textId="77777777" w:rsidR="000F6A41" w:rsidRPr="00D55B68" w:rsidRDefault="004B3A80" w:rsidP="007F5F9D">
      <w:pPr>
        <w:pStyle w:val="ListParagraph"/>
        <w:numPr>
          <w:ilvl w:val="1"/>
          <w:numId w:val="2"/>
        </w:numPr>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Banklar tərəfindən verilən kreditlərin həcminin azaldılması</w:t>
      </w:r>
    </w:p>
    <w:p w14:paraId="08F1EE18" w14:textId="77777777" w:rsidR="000F6A41" w:rsidRPr="00D55B68" w:rsidRDefault="000F6A41"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hesablaşmaların şəffaflığını, istehlakçıların hüquqlarının müdafiəsini təmin etmək, vergidən yayınmanın qarşısını almaq</w:t>
      </w:r>
    </w:p>
    <w:p w14:paraId="4447B1A3" w14:textId="77777777" w:rsidR="000F6A41" w:rsidRPr="00D55B68" w:rsidRDefault="000F6A41"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nağdsız hesablaşmaları stimullaşdırmaq, dövriyyədəki pul kütləsinin idarə edilməsi</w:t>
      </w:r>
    </w:p>
    <w:p w14:paraId="0D76866C" w14:textId="77777777" w:rsidR="000F6A41" w:rsidRPr="00D55B68" w:rsidRDefault="000F6A41"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 sisteminin inkişafını sürətləndirmək, likvidlik probleminin həllində dəstək</w:t>
      </w:r>
    </w:p>
    <w:p w14:paraId="170F864C"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499FD9C4" w14:textId="77777777" w:rsidR="00CD3BC4" w:rsidRPr="00D55B68" w:rsidRDefault="00CD3BC4"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themeColor="text1"/>
          <w:sz w:val="18"/>
          <w:szCs w:val="18"/>
          <w:lang w:val="az-Latn-AZ"/>
        </w:rPr>
        <w:t>Aşağıda</w:t>
      </w:r>
      <w:r w:rsidR="0079022E" w:rsidRPr="00D55B68">
        <w:rPr>
          <w:rFonts w:ascii="Palatino Linotype" w:hAnsi="Palatino Linotype"/>
          <w:b/>
          <w:color w:val="000000" w:themeColor="text1"/>
          <w:sz w:val="18"/>
          <w:szCs w:val="18"/>
          <w:lang w:val="az-Latn-AZ"/>
        </w:rPr>
        <w:t>kılardan hansı</w:t>
      </w:r>
      <w:r w:rsidR="001C4951" w:rsidRPr="00D55B68">
        <w:rPr>
          <w:rFonts w:ascii="Palatino Linotype" w:hAnsi="Palatino Linotype"/>
          <w:b/>
          <w:color w:val="000000" w:themeColor="text1"/>
          <w:sz w:val="18"/>
          <w:szCs w:val="18"/>
          <w:lang w:val="az-Latn-AZ"/>
        </w:rPr>
        <w:t xml:space="preserve"> </w:t>
      </w:r>
      <w:r w:rsidRPr="00D55B68">
        <w:rPr>
          <w:rFonts w:ascii="Palatino Linotype" w:hAnsi="Palatino Linotype"/>
          <w:b/>
          <w:bCs/>
          <w:color w:val="000000" w:themeColor="text1"/>
          <w:sz w:val="18"/>
          <w:szCs w:val="18"/>
          <w:lang w:val="az-Latn-AZ"/>
        </w:rPr>
        <w:t xml:space="preserve">nağdsız </w:t>
      </w:r>
      <w:r w:rsidR="001C4951" w:rsidRPr="00D55B68">
        <w:rPr>
          <w:rFonts w:ascii="Palatino Linotype" w:hAnsi="Palatino Linotype"/>
          <w:b/>
          <w:color w:val="000000" w:themeColor="text1"/>
          <w:sz w:val="18"/>
          <w:szCs w:val="18"/>
          <w:lang w:val="az-Latn-AZ"/>
        </w:rPr>
        <w:t>hesablaşmalara</w:t>
      </w:r>
      <w:r w:rsidR="001C4951" w:rsidRPr="00D55B68">
        <w:rPr>
          <w:rFonts w:ascii="Palatino Linotype" w:hAnsi="Palatino Linotype"/>
          <w:b/>
          <w:color w:val="000000"/>
          <w:sz w:val="18"/>
          <w:szCs w:val="18"/>
          <w:lang w:val="az-Latn-AZ"/>
        </w:rPr>
        <w:t xml:space="preserve"> </w:t>
      </w:r>
      <w:r w:rsidR="0079022E" w:rsidRPr="00D55B68">
        <w:rPr>
          <w:rFonts w:ascii="Palatino Linotype" w:hAnsi="Palatino Linotype"/>
          <w:b/>
          <w:color w:val="000000"/>
          <w:sz w:val="18"/>
          <w:szCs w:val="18"/>
          <w:lang w:val="az-Latn-AZ"/>
        </w:rPr>
        <w:t>aid</w:t>
      </w:r>
      <w:r w:rsidR="001C4951" w:rsidRPr="00D55B68">
        <w:rPr>
          <w:rFonts w:ascii="Palatino Linotype" w:hAnsi="Palatino Linotype"/>
          <w:b/>
          <w:color w:val="000000"/>
          <w:sz w:val="18"/>
          <w:szCs w:val="18"/>
          <w:lang w:val="az-Latn-AZ"/>
        </w:rPr>
        <w:t xml:space="preserve"> deyil </w:t>
      </w:r>
    </w:p>
    <w:p w14:paraId="14720AF9" w14:textId="77777777" w:rsidR="00CD3BC4" w:rsidRPr="00D55B68" w:rsidRDefault="001C4951"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bCs/>
          <w:color w:val="000000"/>
          <w:sz w:val="18"/>
          <w:szCs w:val="18"/>
          <w:lang w:val="az-Latn-AZ"/>
        </w:rPr>
        <w:t>ödəniş terminalı</w:t>
      </w:r>
      <w:r w:rsidR="0079022E" w:rsidRPr="00D55B68">
        <w:rPr>
          <w:rFonts w:ascii="Palatino Linotype" w:hAnsi="Palatino Linotype"/>
          <w:bCs/>
          <w:color w:val="000000"/>
          <w:sz w:val="18"/>
          <w:szCs w:val="18"/>
          <w:lang w:val="az-Latn-AZ"/>
        </w:rPr>
        <w:t xml:space="preserve"> </w:t>
      </w:r>
      <w:r w:rsidRPr="00D55B68">
        <w:rPr>
          <w:rFonts w:ascii="Palatino Linotype" w:hAnsi="Palatino Linotype"/>
          <w:bCs/>
          <w:color w:val="000000"/>
          <w:sz w:val="18"/>
          <w:szCs w:val="18"/>
          <w:lang w:val="az-Latn-AZ"/>
        </w:rPr>
        <w:t xml:space="preserve">vasitəsi ilə </w:t>
      </w:r>
      <w:r w:rsidR="0079022E" w:rsidRPr="00D55B68">
        <w:rPr>
          <w:rFonts w:ascii="Palatino Linotype" w:hAnsi="Palatino Linotype"/>
          <w:bCs/>
          <w:color w:val="000000"/>
          <w:sz w:val="18"/>
          <w:szCs w:val="18"/>
          <w:lang w:val="az-Latn-AZ"/>
        </w:rPr>
        <w:t>digər şəxsin hesabına</w:t>
      </w:r>
      <w:r w:rsidRPr="00D55B68">
        <w:rPr>
          <w:rFonts w:ascii="Palatino Linotype" w:hAnsi="Palatino Linotype"/>
          <w:bCs/>
          <w:color w:val="000000"/>
          <w:sz w:val="18"/>
          <w:szCs w:val="18"/>
          <w:lang w:val="az-Latn-AZ"/>
        </w:rPr>
        <w:t xml:space="preserve"> </w:t>
      </w:r>
      <w:r w:rsidR="0079022E" w:rsidRPr="00D55B68">
        <w:rPr>
          <w:rFonts w:ascii="Palatino Linotype" w:hAnsi="Palatino Linotype"/>
          <w:bCs/>
          <w:color w:val="000000"/>
          <w:sz w:val="18"/>
          <w:szCs w:val="18"/>
          <w:lang w:val="az-Latn-AZ"/>
        </w:rPr>
        <w:t>vəsait mədaxil e</w:t>
      </w:r>
      <w:r w:rsidR="00347FE4" w:rsidRPr="00D55B68">
        <w:rPr>
          <w:rFonts w:ascii="Palatino Linotype" w:hAnsi="Palatino Linotype"/>
          <w:bCs/>
          <w:color w:val="000000"/>
          <w:sz w:val="18"/>
          <w:szCs w:val="18"/>
          <w:lang w:val="az-Latn-AZ"/>
        </w:rPr>
        <w:t>dilməsi</w:t>
      </w:r>
    </w:p>
    <w:p w14:paraId="761BB2F8" w14:textId="77777777" w:rsidR="00CD3BC4" w:rsidRPr="00D55B68" w:rsidRDefault="00C7527A"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bCs/>
          <w:color w:val="000000"/>
          <w:sz w:val="18"/>
          <w:szCs w:val="18"/>
          <w:lang w:val="az-Latn-AZ"/>
        </w:rPr>
        <w:t>Sahibkar fiziki şəxs</w:t>
      </w:r>
      <w:r w:rsidR="0079022E" w:rsidRPr="00D55B68">
        <w:rPr>
          <w:rFonts w:ascii="Palatino Linotype" w:hAnsi="Palatino Linotype"/>
          <w:bCs/>
          <w:color w:val="000000"/>
          <w:sz w:val="18"/>
          <w:szCs w:val="18"/>
          <w:lang w:val="az-Latn-AZ"/>
        </w:rPr>
        <w:t>in</w:t>
      </w:r>
      <w:r w:rsidRPr="00D55B68">
        <w:rPr>
          <w:rFonts w:ascii="Palatino Linotype" w:hAnsi="Palatino Linotype"/>
          <w:bCs/>
          <w:color w:val="000000"/>
          <w:sz w:val="18"/>
          <w:szCs w:val="18"/>
          <w:lang w:val="az-Latn-AZ"/>
        </w:rPr>
        <w:t xml:space="preserve"> hüquqi şəxsin</w:t>
      </w:r>
      <w:r w:rsidR="00B30A21" w:rsidRPr="00D55B68">
        <w:rPr>
          <w:rFonts w:ascii="Palatino Linotype" w:hAnsi="Palatino Linotype"/>
          <w:bCs/>
          <w:color w:val="000000"/>
          <w:sz w:val="18"/>
          <w:szCs w:val="18"/>
          <w:lang w:val="az-Latn-AZ"/>
        </w:rPr>
        <w:t xml:space="preserve"> (və ya hər hansı sahibkarın)</w:t>
      </w:r>
      <w:r w:rsidRPr="00D55B68">
        <w:rPr>
          <w:rFonts w:ascii="Palatino Linotype" w:hAnsi="Palatino Linotype"/>
          <w:bCs/>
          <w:color w:val="000000"/>
          <w:sz w:val="18"/>
          <w:szCs w:val="18"/>
          <w:lang w:val="az-Latn-AZ"/>
        </w:rPr>
        <w:t xml:space="preserve"> bank hesabına</w:t>
      </w:r>
      <w:r w:rsidR="00B30A21" w:rsidRPr="00D55B68">
        <w:rPr>
          <w:rFonts w:ascii="Palatino Linotype" w:hAnsi="Palatino Linotype"/>
          <w:bCs/>
          <w:color w:val="000000"/>
          <w:sz w:val="18"/>
          <w:szCs w:val="18"/>
          <w:lang w:val="az-Latn-AZ"/>
        </w:rPr>
        <w:t xml:space="preserve"> müvafiq ödəniş məlumatlarını təyinatda qeyd etdirməklə</w:t>
      </w:r>
      <w:r w:rsidRPr="00D55B68">
        <w:rPr>
          <w:rFonts w:ascii="Palatino Linotype" w:hAnsi="Palatino Linotype"/>
          <w:bCs/>
          <w:color w:val="000000"/>
          <w:sz w:val="18"/>
          <w:szCs w:val="18"/>
          <w:lang w:val="az-Latn-AZ"/>
        </w:rPr>
        <w:t xml:space="preserve"> kassadan mədaxil </w:t>
      </w:r>
      <w:r w:rsidR="0079022E" w:rsidRPr="00D55B68">
        <w:rPr>
          <w:rFonts w:ascii="Palatino Linotype" w:hAnsi="Palatino Linotype"/>
          <w:bCs/>
          <w:color w:val="000000"/>
          <w:sz w:val="18"/>
          <w:szCs w:val="18"/>
          <w:lang w:val="az-Latn-AZ"/>
        </w:rPr>
        <w:t xml:space="preserve">etməsi </w:t>
      </w:r>
    </w:p>
    <w:p w14:paraId="1FADBCFF" w14:textId="77777777" w:rsidR="00CD3BC4" w:rsidRPr="00D55B68" w:rsidRDefault="001C4951"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bCs/>
          <w:color w:val="000000"/>
          <w:sz w:val="18"/>
          <w:szCs w:val="18"/>
          <w:lang w:val="az-Latn-AZ"/>
        </w:rPr>
        <w:t xml:space="preserve">bir şəxsin ödəmə kartı vasitəsi ilə onlayn qaydada digər şəxsin hesabına </w:t>
      </w:r>
      <w:r w:rsidR="00347FE4" w:rsidRPr="00D55B68">
        <w:rPr>
          <w:rFonts w:ascii="Palatino Linotype" w:hAnsi="Palatino Linotype"/>
          <w:bCs/>
          <w:color w:val="000000"/>
          <w:sz w:val="18"/>
          <w:szCs w:val="18"/>
          <w:lang w:val="az-Latn-AZ"/>
        </w:rPr>
        <w:t>ödəniş</w:t>
      </w:r>
      <w:r w:rsidRPr="00D55B68">
        <w:rPr>
          <w:rFonts w:ascii="Palatino Linotype" w:hAnsi="Palatino Linotype"/>
          <w:bCs/>
          <w:color w:val="000000"/>
          <w:sz w:val="18"/>
          <w:szCs w:val="18"/>
          <w:lang w:val="az-Latn-AZ"/>
        </w:rPr>
        <w:t xml:space="preserve"> etməsi</w:t>
      </w:r>
    </w:p>
    <w:p w14:paraId="67384180" w14:textId="77777777" w:rsidR="001C4951" w:rsidRPr="00D55B68" w:rsidRDefault="001C4951"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bCs/>
          <w:color w:val="000000"/>
          <w:sz w:val="18"/>
          <w:szCs w:val="18"/>
          <w:lang w:val="az-Latn-AZ"/>
        </w:rPr>
        <w:t>bir şəxsin internet və ya mobil bankçılıq vasitəsi ilə digər şəxsin hesabına pul köçürməsi etməsi</w:t>
      </w:r>
    </w:p>
    <w:p w14:paraId="7435B48C"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4B5C5206" w14:textId="77777777" w:rsidR="00347FE4" w:rsidRPr="00D55B68" w:rsidRDefault="008C4761"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bCs/>
          <w:color w:val="000000"/>
          <w:sz w:val="18"/>
          <w:szCs w:val="18"/>
          <w:lang w:val="az-Latn-AZ"/>
        </w:rPr>
        <w:t xml:space="preserve">Aşağıdakı əməliyyatlardan hansı üçün </w:t>
      </w:r>
      <w:r w:rsidRPr="00D55B68">
        <w:rPr>
          <w:rFonts w:ascii="Palatino Linotype" w:hAnsi="Palatino Linotype"/>
          <w:b/>
          <w:color w:val="000000"/>
          <w:sz w:val="18"/>
          <w:szCs w:val="18"/>
          <w:lang w:val="az-Latn-AZ"/>
        </w:rPr>
        <w:t xml:space="preserve">nağdsız hesablaşma məhdudiyyəti </w:t>
      </w:r>
      <w:r w:rsidR="000A7A4D" w:rsidRPr="00D55B68">
        <w:rPr>
          <w:rFonts w:ascii="Palatino Linotype" w:hAnsi="Palatino Linotype"/>
          <w:b/>
          <w:color w:val="000000"/>
          <w:sz w:val="18"/>
          <w:szCs w:val="18"/>
          <w:lang w:val="az-Latn-AZ"/>
        </w:rPr>
        <w:t xml:space="preserve">təqvim ayı ərzində 30.000 AZN deyil </w:t>
      </w:r>
    </w:p>
    <w:p w14:paraId="2FC39110" w14:textId="77777777" w:rsidR="000A7A4D" w:rsidRPr="00D55B68" w:rsidRDefault="008C4761"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ƏDV məqsədlə</w:t>
      </w:r>
      <w:r w:rsidR="00E12AD9" w:rsidRPr="00D55B68">
        <w:rPr>
          <w:rFonts w:ascii="Palatino Linotype" w:hAnsi="Palatino Linotype"/>
          <w:color w:val="000000"/>
          <w:sz w:val="18"/>
          <w:szCs w:val="18"/>
          <w:lang w:val="az-Latn-AZ"/>
        </w:rPr>
        <w:t xml:space="preserve">ri üçün qeydiyyata alınmış  </w:t>
      </w:r>
      <w:r w:rsidRPr="00D55B68">
        <w:rPr>
          <w:rFonts w:ascii="Palatino Linotype" w:hAnsi="Palatino Linotype"/>
          <w:color w:val="000000"/>
          <w:sz w:val="18"/>
          <w:szCs w:val="18"/>
          <w:lang w:val="az-Latn-AZ"/>
        </w:rPr>
        <w:t xml:space="preserve">vergi ödəyiciləri </w:t>
      </w:r>
    </w:p>
    <w:p w14:paraId="7CA0E754" w14:textId="030F3242" w:rsidR="00347FE4" w:rsidRPr="00D55B68" w:rsidRDefault="008C4761"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Vergi</w:t>
      </w:r>
      <w:r w:rsidR="000A7A4D" w:rsidRPr="00D55B68">
        <w:rPr>
          <w:rFonts w:ascii="Palatino Linotype" w:hAnsi="Palatino Linotype"/>
          <w:color w:val="000000"/>
          <w:sz w:val="18"/>
          <w:szCs w:val="18"/>
          <w:lang w:val="az-Latn-AZ"/>
        </w:rPr>
        <w:t xml:space="preserve"> tutulmayan</w:t>
      </w:r>
      <w:r w:rsidRPr="00D55B68">
        <w:rPr>
          <w:rFonts w:ascii="Palatino Linotype" w:hAnsi="Palatino Linotype"/>
          <w:color w:val="000000"/>
          <w:sz w:val="18"/>
          <w:szCs w:val="18"/>
          <w:lang w:val="az-Latn-AZ"/>
        </w:rPr>
        <w:t xml:space="preserve"> əməliyyatların həcmi </w:t>
      </w:r>
      <w:r w:rsidR="000A7A4D" w:rsidRPr="00D55B68">
        <w:rPr>
          <w:rFonts w:ascii="Palatino Linotype" w:hAnsi="Palatino Linotype"/>
          <w:color w:val="000000"/>
          <w:sz w:val="18"/>
          <w:szCs w:val="18"/>
          <w:lang w:val="az-Latn-AZ"/>
        </w:rPr>
        <w:t>ardıcıl 12 aylıq dövrün istənilən ayında (aylarında) 200 000  manatdan artıq olan ictimai iaşə fəaliyyəti ilə məşğul olan vergi ödəyiciləri</w:t>
      </w:r>
    </w:p>
    <w:p w14:paraId="43D77D86" w14:textId="77777777" w:rsidR="000A7A4D" w:rsidRPr="00D55B68" w:rsidRDefault="000A7A4D"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topdansatış ticarət fəaliyyəti qaydasında malların təqdim edilməsini həyata keçirən şəxslər, işçi sayı 10 nəfərdən çox olan istehsal fəaliyyətini həyata keçirən şəxslər </w:t>
      </w:r>
    </w:p>
    <w:p w14:paraId="3CF748D5" w14:textId="4A6892CB" w:rsidR="00347FE4" w:rsidRPr="00D55B68" w:rsidRDefault="000A7A4D"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Aksizli malların istehsalçıları, əmlakın icarəyə verilməsindən və royaltidən gəlir əldə edən şəxslər</w:t>
      </w:r>
      <w:r w:rsidR="00731E3B">
        <w:rPr>
          <w:rFonts w:ascii="Palatino Linotype" w:hAnsi="Palatino Linotype"/>
          <w:color w:val="000000"/>
          <w:sz w:val="18"/>
          <w:szCs w:val="18"/>
          <w:lang w:val="az-Latn-AZ"/>
        </w:rPr>
        <w:t xml:space="preserve">, </w:t>
      </w:r>
      <w:r w:rsidR="00731E3B" w:rsidRPr="00731E3B">
        <w:rPr>
          <w:rFonts w:ascii="Palatino Linotype" w:hAnsi="Palatino Linotype"/>
          <w:color w:val="000000"/>
          <w:sz w:val="18"/>
          <w:szCs w:val="18"/>
          <w:lang w:val="az-Latn-AZ"/>
        </w:rPr>
        <w:t>Bilavasitə kənd təsərrüfatı məhsullarının istehsalı ilə bağlı mülki hüquqi xarakterli müqavilələr əsasında mövsümi işlərə cəlb edilən fiziki şəxslər üzrə gündəlik hər bir belə fiziki şəxs üçün nağd qaydada ödənilə bilən məbləğin yuxarı həddi iyirmi manat məbləğində müəyyən edilir və nağdlaşdırma limitinə daxil edilmir</w:t>
      </w:r>
    </w:p>
    <w:p w14:paraId="75B1F455"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46F762BB" w14:textId="77777777" w:rsidR="000A7A4D" w:rsidRPr="00D55B68" w:rsidRDefault="00785C0B"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Yalnız nağdsız qaydada həyata keçiril</w:t>
      </w:r>
      <w:r w:rsidR="006F2F21" w:rsidRPr="00D55B68">
        <w:rPr>
          <w:rFonts w:ascii="Palatino Linotype" w:hAnsi="Palatino Linotype"/>
          <w:b/>
          <w:color w:val="000000"/>
          <w:sz w:val="18"/>
          <w:szCs w:val="18"/>
          <w:lang w:val="az-Latn-AZ"/>
        </w:rPr>
        <w:t xml:space="preserve">məsi </w:t>
      </w:r>
      <w:r w:rsidR="00E12AD9" w:rsidRPr="00D55B68">
        <w:rPr>
          <w:rFonts w:ascii="Palatino Linotype" w:hAnsi="Palatino Linotype"/>
          <w:b/>
          <w:color w:val="000000"/>
          <w:sz w:val="18"/>
          <w:szCs w:val="18"/>
          <w:lang w:val="az-Latn-AZ"/>
        </w:rPr>
        <w:t xml:space="preserve">tələbi olmayan </w:t>
      </w:r>
      <w:r w:rsidRPr="00D55B68">
        <w:rPr>
          <w:rFonts w:ascii="Palatino Linotype" w:hAnsi="Palatino Linotype"/>
          <w:b/>
          <w:color w:val="000000"/>
          <w:sz w:val="18"/>
          <w:szCs w:val="18"/>
          <w:lang w:val="az-Latn-AZ"/>
        </w:rPr>
        <w:t>bəndi tapın</w:t>
      </w:r>
    </w:p>
    <w:p w14:paraId="1B937188" w14:textId="77777777" w:rsidR="00785C0B" w:rsidRPr="00D55B68" w:rsidRDefault="00AF6E38"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lizinq əməliyyatları üzrə borcların ödənilməsi və kreditlərin verilməsi</w:t>
      </w:r>
    </w:p>
    <w:p w14:paraId="027740D5" w14:textId="77777777" w:rsidR="00785C0B" w:rsidRPr="00D55B68" w:rsidRDefault="00AF6E38"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lastRenderedPageBreak/>
        <w:t>vergilərin, gömrük rüsumları və yığımlarının, qanunla müəyyən edilmiş inzibati cərimələrin, maliyyə sanksiyalarının və faizlərin</w:t>
      </w:r>
    </w:p>
    <w:p w14:paraId="33FED75D" w14:textId="77777777" w:rsidR="00785C0B" w:rsidRPr="00D55B68" w:rsidRDefault="00AF6E38"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dövlət orqanlarına ,büdcə təşkilatlarına ödənilən xidmət haqları və digər yığımlar</w:t>
      </w:r>
    </w:p>
    <w:p w14:paraId="5298D62A" w14:textId="1D8EC18E" w:rsidR="00785C0B" w:rsidRPr="00D55B68" w:rsidRDefault="00AF6E38"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əməliyyat-axtarış, kəşfiyyat və əks-kəşfiyyat fəaliyyətinin subyektlərinə ödənilən əmək haqqı ödənişləri, pensiya, təqaüd, maddi yardım, müavinətlər, kompensasiyalar və təzminatlar</w:t>
      </w:r>
    </w:p>
    <w:p w14:paraId="4C5CEFC2"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2466D1E6" w14:textId="77777777" w:rsidR="00E12AD9" w:rsidRPr="00D55B68" w:rsidRDefault="00E12AD9"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Yalnız nağdsız qaydada həyata keçirilməsi tələbi olmayan bəndi tapın</w:t>
      </w:r>
    </w:p>
    <w:p w14:paraId="178F3807" w14:textId="77777777" w:rsidR="00426227" w:rsidRPr="00D55B68" w:rsidRDefault="00E12AD9"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“Sığorta fəaliyyəti haqqında” və “İcbari </w:t>
      </w:r>
      <w:r w:rsidRPr="00D55B68">
        <w:rPr>
          <w:rFonts w:ascii="Palatino Linotype" w:hAnsi="Palatino Linotype"/>
          <w:i/>
          <w:iCs/>
          <w:color w:val="000000"/>
          <w:sz w:val="18"/>
          <w:szCs w:val="18"/>
          <w:lang w:val="az-Latn-AZ"/>
        </w:rPr>
        <w:t>sığortalar</w:t>
      </w:r>
      <w:r w:rsidRPr="00D55B68">
        <w:rPr>
          <w:rFonts w:ascii="Palatino Linotype" w:hAnsi="Palatino Linotype"/>
          <w:color w:val="000000"/>
          <w:sz w:val="18"/>
          <w:szCs w:val="18"/>
          <w:lang w:val="az-Latn-AZ"/>
        </w:rPr>
        <w:t> haqqında” Azərbaycan Respublikasının qanunları ilə müəyyən edilmiş ödənişlər;</w:t>
      </w:r>
    </w:p>
    <w:p w14:paraId="6C65255B" w14:textId="77777777" w:rsidR="004311FB" w:rsidRPr="00D55B68" w:rsidRDefault="004311FB"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stasionar telefon xidmətlərinin və kommunal xərclərin ödənilməsi</w:t>
      </w:r>
    </w:p>
    <w:p w14:paraId="7F56F277" w14:textId="77777777" w:rsidR="004311FB" w:rsidRPr="00D55B68" w:rsidRDefault="004311FB"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əməliyyatlarının həcmi ardıcıl 12 aylıq dövrün istənilən ayında (aylarında) 200.000 manatadək olan pərakəndə ticarət, iaşə və xidmət sahəsində fəaliyyət göstərən şəxslərin əmək haqqı ödəmələri</w:t>
      </w:r>
    </w:p>
    <w:p w14:paraId="45A0BA56" w14:textId="7B435667" w:rsidR="00426227" w:rsidRDefault="004311FB" w:rsidP="007F5F9D">
      <w:pPr>
        <w:pStyle w:val="ListParagraph"/>
        <w:numPr>
          <w:ilvl w:val="1"/>
          <w:numId w:val="2"/>
        </w:numPr>
        <w:jc w:val="both"/>
        <w:rPr>
          <w:rFonts w:ascii="Palatino Linotype" w:hAnsi="Palatino Linotype"/>
          <w:color w:val="000000"/>
          <w:sz w:val="18"/>
          <w:szCs w:val="18"/>
          <w:lang w:val="az-Latn-AZ"/>
        </w:rPr>
      </w:pPr>
      <w:r w:rsidRPr="00F65072">
        <w:rPr>
          <w:rFonts w:ascii="Palatino Linotype" w:hAnsi="Palatino Linotype"/>
          <w:color w:val="000000"/>
          <w:sz w:val="18"/>
          <w:szCs w:val="18"/>
          <w:lang w:val="az-Latn-AZ"/>
        </w:rPr>
        <w:t>turagentlərə ödəmələr</w:t>
      </w:r>
      <w:r w:rsidRPr="00D55B68">
        <w:rPr>
          <w:rFonts w:ascii="Palatino Linotype" w:hAnsi="Palatino Linotype"/>
          <w:color w:val="000000"/>
          <w:sz w:val="18"/>
          <w:szCs w:val="18"/>
          <w:lang w:val="az-Latn-AZ"/>
        </w:rPr>
        <w:t xml:space="preserve">, </w:t>
      </w:r>
      <w:r w:rsidRPr="00F65072">
        <w:rPr>
          <w:rFonts w:ascii="Palatino Linotype" w:hAnsi="Palatino Linotype"/>
          <w:color w:val="000000"/>
          <w:sz w:val="18"/>
          <w:szCs w:val="18"/>
          <w:lang w:val="az-Latn-AZ"/>
        </w:rPr>
        <w:t>təhsil haqlarının ödənilməsi</w:t>
      </w:r>
    </w:p>
    <w:p w14:paraId="4DE987F6" w14:textId="557563B1" w:rsidR="00095B59" w:rsidRDefault="00095B59" w:rsidP="00095B59">
      <w:pPr>
        <w:ind w:firstLine="142"/>
        <w:jc w:val="both"/>
        <w:rPr>
          <w:rFonts w:ascii="Palatino Linotype" w:hAnsi="Palatino Linotype"/>
          <w:color w:val="000000"/>
          <w:sz w:val="18"/>
          <w:szCs w:val="18"/>
          <w:lang w:val="az-Latn-AZ"/>
        </w:rPr>
      </w:pPr>
      <w:r w:rsidRPr="00095B59">
        <w:rPr>
          <w:rFonts w:ascii="Palatino Linotype" w:hAnsi="Palatino Linotype"/>
          <w:color w:val="000000"/>
          <w:sz w:val="18"/>
          <w:szCs w:val="18"/>
          <w:lang w:val="az-Latn-AZ"/>
        </w:rPr>
        <w:t xml:space="preserve">80A. </w:t>
      </w:r>
      <w:r w:rsidRPr="00095B59">
        <w:rPr>
          <w:rFonts w:ascii="Palatino Linotype" w:hAnsi="Palatino Linotype"/>
          <w:b/>
          <w:color w:val="000000"/>
          <w:sz w:val="18"/>
          <w:szCs w:val="18"/>
          <w:lang w:val="az-Latn-AZ"/>
        </w:rPr>
        <w:t>Aşağıdakılardan biri nağdsiz qaydada icra edil</w:t>
      </w:r>
      <w:r w:rsidR="00BF2E18">
        <w:rPr>
          <w:rFonts w:ascii="Palatino Linotype" w:hAnsi="Palatino Linotype"/>
          <w:b/>
          <w:color w:val="000000"/>
          <w:sz w:val="18"/>
          <w:szCs w:val="18"/>
          <w:lang w:val="az-Latn-AZ"/>
        </w:rPr>
        <w:t>mə tələblərinə uyğun deyil</w:t>
      </w:r>
    </w:p>
    <w:p w14:paraId="3D252BCA" w14:textId="77777777" w:rsidR="00095B59" w:rsidRDefault="00095B59" w:rsidP="00095B59">
      <w:pPr>
        <w:pStyle w:val="ListParagraph"/>
        <w:numPr>
          <w:ilvl w:val="0"/>
          <w:numId w:val="69"/>
        </w:numPr>
        <w:jc w:val="both"/>
        <w:rPr>
          <w:rFonts w:ascii="Palatino Linotype" w:hAnsi="Palatino Linotype"/>
          <w:color w:val="000000"/>
          <w:sz w:val="18"/>
          <w:szCs w:val="18"/>
          <w:lang w:val="az-Latn-AZ"/>
        </w:rPr>
      </w:pPr>
      <w:r w:rsidRPr="00F65072">
        <w:rPr>
          <w:rFonts w:ascii="Palatino Linotype" w:hAnsi="Palatino Linotype"/>
          <w:color w:val="000000"/>
          <w:sz w:val="18"/>
          <w:szCs w:val="18"/>
          <w:lang w:val="az-Latn-AZ"/>
        </w:rPr>
        <w:t>komisyon və ticarət təşkilatları vasitəsilə avtomobil satışı üzrə ödənişlər</w:t>
      </w:r>
      <w:r>
        <w:rPr>
          <w:rFonts w:ascii="Palatino Linotype" w:hAnsi="Palatino Linotype"/>
          <w:color w:val="000000"/>
          <w:sz w:val="18"/>
          <w:szCs w:val="18"/>
          <w:lang w:val="az-Latn-AZ"/>
        </w:rPr>
        <w:t xml:space="preserve">, </w:t>
      </w:r>
    </w:p>
    <w:p w14:paraId="1A418145" w14:textId="0CAF301B" w:rsidR="00095B59" w:rsidRDefault="00095B59" w:rsidP="00095B59">
      <w:pPr>
        <w:pStyle w:val="ListParagraph"/>
        <w:numPr>
          <w:ilvl w:val="0"/>
          <w:numId w:val="69"/>
        </w:numPr>
        <w:jc w:val="both"/>
        <w:rPr>
          <w:rFonts w:ascii="Palatino Linotype" w:hAnsi="Palatino Linotype"/>
          <w:color w:val="000000"/>
          <w:sz w:val="18"/>
          <w:szCs w:val="18"/>
          <w:lang w:val="az-Latn-AZ"/>
        </w:rPr>
      </w:pPr>
      <w:r w:rsidRPr="00095B59">
        <w:rPr>
          <w:rFonts w:ascii="Palatino Linotype" w:hAnsi="Palatino Linotype"/>
          <w:color w:val="000000"/>
          <w:sz w:val="18"/>
          <w:szCs w:val="18"/>
          <w:lang w:val="az-Latn-AZ"/>
        </w:rPr>
        <w:t xml:space="preserve">pərakəndə satış qaydasında təqdim edilən malların (avtomobillər istisna olmaqla) satışı üzrə bir əməliyyat çərçivəsində </w:t>
      </w:r>
      <w:r w:rsidRPr="00095B59">
        <w:rPr>
          <w:rFonts w:ascii="Palatino Linotype" w:hAnsi="Palatino Linotype"/>
          <w:color w:val="000000"/>
          <w:sz w:val="18"/>
          <w:szCs w:val="18"/>
          <w:lang w:val="az-Latn-AZ"/>
        </w:rPr>
        <w:t>on</w:t>
      </w:r>
      <w:r w:rsidRPr="00095B59">
        <w:rPr>
          <w:rFonts w:ascii="Palatino Linotype" w:hAnsi="Palatino Linotype"/>
          <w:color w:val="000000"/>
          <w:sz w:val="18"/>
          <w:szCs w:val="18"/>
          <w:lang w:val="az-Latn-AZ"/>
        </w:rPr>
        <w:t xml:space="preserve"> min manatdan artıq olan ödənişlər</w:t>
      </w:r>
    </w:p>
    <w:p w14:paraId="37D5374D" w14:textId="55EBB328" w:rsidR="00095B59" w:rsidRPr="00095B59" w:rsidRDefault="00095B59" w:rsidP="00095B59">
      <w:pPr>
        <w:pStyle w:val="ListParagraph"/>
        <w:numPr>
          <w:ilvl w:val="0"/>
          <w:numId w:val="69"/>
        </w:numPr>
        <w:jc w:val="both"/>
        <w:rPr>
          <w:rFonts w:ascii="Palatino Linotype" w:hAnsi="Palatino Linotype"/>
          <w:color w:val="000000"/>
          <w:sz w:val="18"/>
          <w:szCs w:val="18"/>
          <w:lang w:val="az-Latn-AZ"/>
        </w:rPr>
      </w:pPr>
      <w:r w:rsidRPr="00095B59">
        <w:rPr>
          <w:rFonts w:ascii="Palatino Linotype" w:hAnsi="Palatino Linotype"/>
          <w:color w:val="000000"/>
          <w:sz w:val="18"/>
          <w:szCs w:val="18"/>
          <w:lang w:val="az-Latn-AZ"/>
        </w:rPr>
        <w:t>tibb müəssisələri tərəfindən göstərilən tibbi xidmətlər üzrə bir əməliyyat çərçivəsində beş yüz manatdan artıq olan ödənişlər</w:t>
      </w:r>
    </w:p>
    <w:p w14:paraId="1E947AAA" w14:textId="0496692C" w:rsidR="00095B59" w:rsidRPr="00095B59" w:rsidRDefault="00095B59" w:rsidP="00095B59">
      <w:pPr>
        <w:pStyle w:val="ListParagraph"/>
        <w:numPr>
          <w:ilvl w:val="0"/>
          <w:numId w:val="69"/>
        </w:numPr>
        <w:jc w:val="both"/>
        <w:rPr>
          <w:rFonts w:ascii="Palatino Linotype" w:hAnsi="Palatino Linotype"/>
          <w:color w:val="000000"/>
          <w:sz w:val="18"/>
          <w:szCs w:val="18"/>
          <w:lang w:val="az-Latn-AZ"/>
        </w:rPr>
      </w:pPr>
      <w:r w:rsidRPr="00095B59">
        <w:rPr>
          <w:rFonts w:ascii="Palatino Linotype" w:hAnsi="Palatino Linotype"/>
          <w:color w:val="000000"/>
          <w:sz w:val="18"/>
          <w:szCs w:val="18"/>
          <w:lang w:val="az-Latn-AZ"/>
        </w:rPr>
        <w:t>“Lotereyalar haqqında” və “Bədən tərbiyəsi və idman haqqında” Azərbaycan Respublikasının qanunları ilə tənzimlənən münasibətlər üzrə müəyyən edilmiş ümumi məbləği üç min manatdan artıq olan uduşlar (mükafatlar) və oyunlarda iştirakla bağlı pul ödənişləri (pul qoyuluşları).</w:t>
      </w:r>
    </w:p>
    <w:p w14:paraId="42195FDE"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627F8D54" w14:textId="77777777" w:rsidR="00167E86" w:rsidRPr="00D55B68" w:rsidRDefault="00E8769C"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Hansı əməliyyat n</w:t>
      </w:r>
      <w:r w:rsidR="00167E86" w:rsidRPr="00D55B68">
        <w:rPr>
          <w:rFonts w:ascii="Palatino Linotype" w:hAnsi="Palatino Linotype"/>
          <w:b/>
          <w:color w:val="000000"/>
          <w:sz w:val="18"/>
          <w:szCs w:val="18"/>
          <w:lang w:val="az-Latn-AZ"/>
        </w:rPr>
        <w:t>ağd qaydada</w:t>
      </w:r>
      <w:r w:rsidR="005F0EF2" w:rsidRPr="00D55B68">
        <w:rPr>
          <w:rFonts w:ascii="Palatino Linotype" w:hAnsi="Palatino Linotype"/>
          <w:b/>
          <w:color w:val="000000"/>
          <w:sz w:val="18"/>
          <w:szCs w:val="18"/>
          <w:lang w:val="az-Latn-AZ"/>
        </w:rPr>
        <w:t xml:space="preserve"> hesablaşma</w:t>
      </w:r>
      <w:r w:rsidRPr="00D55B68">
        <w:rPr>
          <w:rFonts w:ascii="Palatino Linotype" w:hAnsi="Palatino Linotype"/>
          <w:b/>
          <w:color w:val="000000"/>
          <w:sz w:val="18"/>
          <w:szCs w:val="18"/>
          <w:lang w:val="az-Latn-AZ"/>
        </w:rPr>
        <w:t xml:space="preserve"> ilə</w:t>
      </w:r>
      <w:r w:rsidR="00167E86" w:rsidRPr="00D55B68">
        <w:rPr>
          <w:rFonts w:ascii="Palatino Linotype" w:hAnsi="Palatino Linotype"/>
          <w:b/>
          <w:color w:val="000000"/>
          <w:sz w:val="18"/>
          <w:szCs w:val="18"/>
          <w:lang w:val="az-Latn-AZ"/>
        </w:rPr>
        <w:t xml:space="preserve"> hə</w:t>
      </w:r>
      <w:r w:rsidR="005F0EF2" w:rsidRPr="00D55B68">
        <w:rPr>
          <w:rFonts w:ascii="Palatino Linotype" w:hAnsi="Palatino Linotype"/>
          <w:b/>
          <w:color w:val="000000"/>
          <w:sz w:val="18"/>
          <w:szCs w:val="18"/>
          <w:lang w:val="az-Latn-AZ"/>
        </w:rPr>
        <w:t>yata keçirilə bilməz</w:t>
      </w:r>
    </w:p>
    <w:p w14:paraId="525DCCDF" w14:textId="77777777" w:rsidR="00167E86" w:rsidRPr="00D55B68" w:rsidRDefault="00167E86"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dövlət satınalma müqaviləsi üzrə əldə olunan </w:t>
      </w:r>
      <w:r w:rsidR="005F0EF2" w:rsidRPr="00D55B68">
        <w:rPr>
          <w:rFonts w:ascii="Palatino Linotype" w:hAnsi="Palatino Linotype"/>
          <w:color w:val="000000"/>
          <w:sz w:val="18"/>
          <w:szCs w:val="18"/>
          <w:lang w:val="az-Latn-AZ"/>
        </w:rPr>
        <w:t>birdəfəlik vəsaitin  məbləği 5000  manatdan az olduqda</w:t>
      </w:r>
    </w:p>
    <w:p w14:paraId="73895C6D" w14:textId="77777777" w:rsidR="00167E86" w:rsidRPr="00D55B68" w:rsidRDefault="005F0EF2"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kənd təsərrüfatı məhsullarının istehsalçılarından kənd təsərrüfatı məhsullarının qəbulu</w:t>
      </w:r>
    </w:p>
    <w:p w14:paraId="77ABC47F" w14:textId="603775A0" w:rsidR="00E8769C" w:rsidRPr="00D55B68" w:rsidRDefault="00E8769C"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əlvan və qara metal qırıntılarının qəbulu, utilizasiya məqsədləri üçün kağız, şüşə və plastik məmulatların işlənmiş şinlərin qəbulu</w:t>
      </w:r>
      <w:r w:rsidR="00090D0C">
        <w:rPr>
          <w:rFonts w:ascii="Palatino Linotype" w:hAnsi="Palatino Linotype"/>
          <w:color w:val="000000"/>
          <w:sz w:val="18"/>
          <w:szCs w:val="18"/>
          <w:lang w:val="az-Latn-AZ"/>
        </w:rPr>
        <w:t xml:space="preserve">, </w:t>
      </w:r>
      <w:r w:rsidR="00090D0C" w:rsidRPr="00090D0C">
        <w:rPr>
          <w:rFonts w:ascii="Palatino Linotype" w:hAnsi="Palatino Linotype"/>
          <w:color w:val="000000"/>
          <w:sz w:val="18"/>
          <w:szCs w:val="18"/>
          <w:lang w:val="az-Latn-AZ"/>
        </w:rPr>
        <w:t>xam dərinin tədarükü (alışı)</w:t>
      </w:r>
    </w:p>
    <w:p w14:paraId="139E2291" w14:textId="77777777" w:rsidR="00167E86" w:rsidRPr="00D55B68" w:rsidRDefault="00E8769C"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publik hüquqi şəxslərə ödənilən xidmət haqları</w:t>
      </w:r>
    </w:p>
    <w:p w14:paraId="34A0D3D7"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18EBBDAB" w14:textId="77777777" w:rsidR="00044389" w:rsidRPr="00D55B68" w:rsidRDefault="00BE0F3C"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S</w:t>
      </w:r>
      <w:r w:rsidR="00044389" w:rsidRPr="00D55B68">
        <w:rPr>
          <w:rFonts w:ascii="Palatino Linotype" w:hAnsi="Palatino Linotype"/>
          <w:b/>
          <w:color w:val="000000"/>
          <w:sz w:val="18"/>
          <w:szCs w:val="18"/>
          <w:lang w:val="az-Latn-AZ"/>
        </w:rPr>
        <w:t>istem əhəmiyyə</w:t>
      </w:r>
      <w:r w:rsidRPr="00D55B68">
        <w:rPr>
          <w:rFonts w:ascii="Palatino Linotype" w:hAnsi="Palatino Linotype"/>
          <w:b/>
          <w:color w:val="000000"/>
          <w:sz w:val="18"/>
          <w:szCs w:val="18"/>
          <w:lang w:val="az-Latn-AZ"/>
        </w:rPr>
        <w:t>tli bank üçün sadalananlardan biri yalnışdır</w:t>
      </w:r>
    </w:p>
    <w:p w14:paraId="26D80571" w14:textId="77777777" w:rsidR="00BE0F3C" w:rsidRPr="00D55B68" w:rsidRDefault="00BE0F3C"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AZIPS üzrə il ərzində iştirakçılar tərəfindən aparılmış əməliyyatların ümumi həcmində 2</w:t>
      </w:r>
      <w:r w:rsidR="008141C2" w:rsidRPr="00D55B68">
        <w:rPr>
          <w:rFonts w:ascii="Palatino Linotype" w:hAnsi="Palatino Linotype"/>
          <w:color w:val="000000"/>
          <w:sz w:val="18"/>
          <w:szCs w:val="18"/>
          <w:lang w:val="az-Latn-AZ"/>
        </w:rPr>
        <w:t>0 (iyirmi) %-dən</w:t>
      </w:r>
      <w:r w:rsidRPr="00D55B68">
        <w:rPr>
          <w:rFonts w:ascii="Palatino Linotype" w:hAnsi="Palatino Linotype"/>
          <w:color w:val="000000"/>
          <w:sz w:val="18"/>
          <w:szCs w:val="18"/>
          <w:lang w:val="az-Latn-AZ"/>
        </w:rPr>
        <w:t xml:space="preserve"> çox paya malik olan iştirakçı</w:t>
      </w:r>
      <w:r w:rsidR="008141C2" w:rsidRPr="00D55B68">
        <w:rPr>
          <w:rFonts w:ascii="Palatino Linotype" w:hAnsi="Palatino Linotype"/>
          <w:color w:val="000000"/>
          <w:sz w:val="18"/>
          <w:szCs w:val="18"/>
          <w:lang w:val="az-Latn-AZ"/>
        </w:rPr>
        <w:t>dır</w:t>
      </w:r>
    </w:p>
    <w:p w14:paraId="48557BFE" w14:textId="77777777" w:rsidR="00BE0F3C" w:rsidRPr="00D55B68" w:rsidRDefault="00A144C7"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Ölçü (40%), şaxələnmə (20%), əvəzolunmazlıq (20%) və mürəkkəblik (20%)</w:t>
      </w:r>
      <w:r w:rsidR="008141C2" w:rsidRPr="00D55B68">
        <w:rPr>
          <w:rFonts w:ascii="Palatino Linotype" w:hAnsi="Palatino Linotype"/>
          <w:color w:val="000000"/>
          <w:sz w:val="18"/>
          <w:szCs w:val="18"/>
          <w:lang w:val="az-Latn-AZ"/>
        </w:rPr>
        <w:t xml:space="preserve"> indikatorları ilə qiymətləndirilir</w:t>
      </w:r>
    </w:p>
    <w:p w14:paraId="1282A51B" w14:textId="77777777" w:rsidR="00A144C7" w:rsidRPr="00D55B68" w:rsidRDefault="00A144C7"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Yekun sistem əhəmiyyətliliyi indeksinin nəticələri 420 baza bəndindən yüksək olan banklar</w:t>
      </w:r>
      <w:r w:rsidR="008141C2" w:rsidRPr="00D55B68">
        <w:rPr>
          <w:rFonts w:ascii="Palatino Linotype" w:hAnsi="Palatino Linotype"/>
          <w:color w:val="000000"/>
          <w:sz w:val="18"/>
          <w:szCs w:val="18"/>
          <w:lang w:val="az-Latn-AZ"/>
        </w:rPr>
        <w:t>dır</w:t>
      </w:r>
    </w:p>
    <w:p w14:paraId="3904AA84" w14:textId="77777777" w:rsidR="008141C2" w:rsidRPr="00D55B68" w:rsidRDefault="00C35866"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Bankın maliyyə təşkilatları qarşısındakı öhdəlikləri,</w:t>
      </w:r>
      <w:r w:rsidR="00ED76BA" w:rsidRPr="00D55B68">
        <w:rPr>
          <w:rFonts w:ascii="Palatino Linotype" w:hAnsi="Palatino Linotype"/>
          <w:color w:val="000000"/>
          <w:sz w:val="18"/>
          <w:szCs w:val="18"/>
          <w:lang w:val="az-Latn-AZ"/>
        </w:rPr>
        <w:t xml:space="preserve"> cəmi</w:t>
      </w:r>
      <w:r w:rsidRPr="00D55B68">
        <w:rPr>
          <w:rFonts w:ascii="Palatino Linotype" w:hAnsi="Palatino Linotype"/>
          <w:color w:val="000000"/>
          <w:sz w:val="18"/>
          <w:szCs w:val="18"/>
          <w:lang w:val="az-Latn-AZ"/>
        </w:rPr>
        <w:t xml:space="preserve"> aktivləri, törəmə maliyyə alətlərinin (fyuçers, opsion və svop) əvvəlcədən müəyyən olunmuş qiymətlə qalıq dəyəri hesablamalarda nəzərə alınır</w:t>
      </w:r>
    </w:p>
    <w:p w14:paraId="030E5C27"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58F2019C" w14:textId="77777777" w:rsidR="002F272B" w:rsidRPr="00D55B68" w:rsidRDefault="003816D0"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Valyuta mövqeyinə dair sadalananlardan biri doğru deyil</w:t>
      </w:r>
    </w:p>
    <w:p w14:paraId="5734956A" w14:textId="77777777" w:rsidR="003816D0" w:rsidRPr="00D55B68" w:rsidRDefault="00DA3CEC"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bCs/>
          <w:color w:val="000000"/>
          <w:sz w:val="18"/>
          <w:szCs w:val="18"/>
          <w:lang w:val="az-Latn-AZ"/>
        </w:rPr>
        <w:t>S</w:t>
      </w:r>
      <w:r w:rsidR="0012485B" w:rsidRPr="00D55B68">
        <w:rPr>
          <w:rFonts w:ascii="Palatino Linotype" w:hAnsi="Palatino Linotype"/>
          <w:bCs/>
          <w:color w:val="000000"/>
          <w:sz w:val="18"/>
          <w:szCs w:val="18"/>
          <w:lang w:val="az-Latn-AZ"/>
        </w:rPr>
        <w:t>ərbəst dönərli valyutalar – USD, EUR, CAD, JPY, GBP, CHF, XDR</w:t>
      </w:r>
      <w:r w:rsidR="005C7BE8" w:rsidRPr="00D55B68">
        <w:rPr>
          <w:rFonts w:ascii="Palatino Linotype" w:hAnsi="Palatino Linotype"/>
          <w:bCs/>
          <w:color w:val="000000"/>
          <w:sz w:val="18"/>
          <w:szCs w:val="18"/>
          <w:lang w:val="az-Latn-AZ"/>
        </w:rPr>
        <w:t xml:space="preserve"> və sair</w:t>
      </w:r>
    </w:p>
    <w:p w14:paraId="1754E8E3" w14:textId="77777777" w:rsidR="003816D0" w:rsidRPr="00D55B68" w:rsidRDefault="00C97AD2"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açıq valyuta mövqeyi limiti – açıq valyuta mövqeyinin manat ekvivalentinin bankın birinci dərəcəli kapitalına nisbə</w:t>
      </w:r>
      <w:r w:rsidR="003364D6" w:rsidRPr="00D55B68">
        <w:rPr>
          <w:rFonts w:ascii="Palatino Linotype" w:hAnsi="Palatino Linotype"/>
          <w:color w:val="000000"/>
          <w:sz w:val="18"/>
          <w:szCs w:val="18"/>
          <w:lang w:val="az-Latn-AZ"/>
        </w:rPr>
        <w:t xml:space="preserve">ti </w:t>
      </w:r>
    </w:p>
    <w:p w14:paraId="2F771D17" w14:textId="77777777" w:rsidR="003816D0" w:rsidRPr="00D55B68" w:rsidRDefault="00DA3CEC"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açıq valyuta mövqeyi – bankın ayrı - ayrı xarici valyutalarda, habelə bank metallarında olan ( balans </w:t>
      </w:r>
      <w:r w:rsidR="007F0841" w:rsidRPr="00D55B68">
        <w:rPr>
          <w:rFonts w:ascii="Palatino Linotype" w:hAnsi="Palatino Linotype"/>
          <w:color w:val="000000"/>
          <w:sz w:val="18"/>
          <w:szCs w:val="18"/>
          <w:lang w:val="az-Latn-AZ"/>
        </w:rPr>
        <w:t>+</w:t>
      </w:r>
      <w:r w:rsidRPr="00D55B68">
        <w:rPr>
          <w:rFonts w:ascii="Palatino Linotype" w:hAnsi="Palatino Linotype"/>
          <w:color w:val="000000"/>
          <w:sz w:val="18"/>
          <w:szCs w:val="18"/>
          <w:lang w:val="az-Latn-AZ"/>
        </w:rPr>
        <w:t xml:space="preserve"> balansdankənar tələblərinin ) – (balans </w:t>
      </w:r>
      <w:r w:rsidR="007F0841" w:rsidRPr="00D55B68">
        <w:rPr>
          <w:rFonts w:ascii="Palatino Linotype" w:hAnsi="Palatino Linotype"/>
          <w:color w:val="000000"/>
          <w:sz w:val="18"/>
          <w:szCs w:val="18"/>
          <w:lang w:val="az-Latn-AZ"/>
        </w:rPr>
        <w:t>+</w:t>
      </w:r>
      <w:r w:rsidRPr="00D55B68">
        <w:rPr>
          <w:rFonts w:ascii="Palatino Linotype" w:hAnsi="Palatino Linotype"/>
          <w:color w:val="000000"/>
          <w:sz w:val="18"/>
          <w:szCs w:val="18"/>
          <w:lang w:val="az-Latn-AZ"/>
        </w:rPr>
        <w:t> balansdankənar öhdəliklərinin) məbləğləri</w:t>
      </w:r>
      <w:r w:rsidR="007F0841" w:rsidRPr="00D55B68">
        <w:rPr>
          <w:rFonts w:ascii="Palatino Linotype" w:hAnsi="Palatino Linotype"/>
          <w:color w:val="000000"/>
          <w:sz w:val="18"/>
          <w:szCs w:val="18"/>
          <w:lang w:val="az-Latn-AZ"/>
        </w:rPr>
        <w:t>nin fərqi</w:t>
      </w:r>
    </w:p>
    <w:p w14:paraId="07A3BFEB" w14:textId="77777777" w:rsidR="003816D0" w:rsidRPr="00D55B68" w:rsidRDefault="007F0841"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qapalı valyuta mövqeyi – bankın hər hansı xarici valyuta tələbləri məbləğinin onun öhdəlikləri məbləğinə bərabər olduğu valyuta mövqeyi</w:t>
      </w:r>
    </w:p>
    <w:p w14:paraId="30065591"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7E0D622E" w14:textId="77777777" w:rsidR="005C7BE8" w:rsidRPr="00D55B68" w:rsidRDefault="005C7BE8"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Valyuta mövqeyinə dair sadalananlardan biri doğru deyil</w:t>
      </w:r>
    </w:p>
    <w:p w14:paraId="627C7BFD" w14:textId="77777777" w:rsidR="005C7BE8" w:rsidRPr="00D55B68" w:rsidRDefault="005C7BE8"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qapalı valyutalar – RUBL, LİRƏ, LARİ, DİRHƏM və sair</w:t>
      </w:r>
    </w:p>
    <w:p w14:paraId="5CAD8DB9" w14:textId="77777777" w:rsidR="005C7BE8" w:rsidRPr="00D55B68" w:rsidRDefault="00896BFD"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lastRenderedPageBreak/>
        <w:t>hedcləşdirmə – mübadilə məzənnəsinin dəyişməsindən yarana biləcək itkinin qarşısının alınması</w:t>
      </w:r>
    </w:p>
    <w:p w14:paraId="0922D2DE" w14:textId="77777777" w:rsidR="00896BFD" w:rsidRPr="00D55B68" w:rsidRDefault="00C97AD2"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qısa açıq valyuta mövqeyi – bankın hər hansı xarici valyuta öhdəlikləri məbləğinin onun tələbləri məbləğindən az olan açıq valyuta mövqeyi</w:t>
      </w:r>
    </w:p>
    <w:p w14:paraId="18004E44" w14:textId="77777777" w:rsidR="00896BFD" w:rsidRPr="00D55B68" w:rsidRDefault="000B56B1"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kreditə konvertasiya əmsalları –müddət 1-ilədək 0.2, 1-ildən yuxarı 0.5</w:t>
      </w:r>
    </w:p>
    <w:p w14:paraId="5EC74258"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1D491A4A" w14:textId="77777777" w:rsidR="00F8672B" w:rsidRPr="00D55B68" w:rsidRDefault="00F8672B"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Açıq valyuta mövqeyinə dair sadalananlardan biri doğru deyil</w:t>
      </w:r>
    </w:p>
    <w:p w14:paraId="18824713" w14:textId="77777777" w:rsidR="00F8672B" w:rsidRPr="00D55B68" w:rsidRDefault="003C7B9A"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limiti </w:t>
      </w:r>
      <w:r w:rsidR="004479C8" w:rsidRPr="00D55B68">
        <w:rPr>
          <w:rFonts w:ascii="Palatino Linotype" w:hAnsi="Palatino Linotype"/>
          <w:color w:val="000000"/>
          <w:sz w:val="18"/>
          <w:szCs w:val="18"/>
          <w:lang w:val="az-Latn-AZ"/>
        </w:rPr>
        <w:t>SDV üzrə maks. 30%, qapalı valyuta üzrə maks. 14% və  bank metalları üzrə maks. 3% ola bilər</w:t>
      </w:r>
      <w:r w:rsidRPr="00D55B68">
        <w:rPr>
          <w:rFonts w:ascii="Palatino Linotype" w:hAnsi="Palatino Linotype"/>
          <w:color w:val="000000"/>
          <w:sz w:val="18"/>
          <w:szCs w:val="18"/>
          <w:lang w:val="az-Latn-AZ"/>
        </w:rPr>
        <w:t>.</w:t>
      </w:r>
    </w:p>
    <w:p w14:paraId="58ED7499" w14:textId="77777777" w:rsidR="00F8672B" w:rsidRPr="00D55B68" w:rsidRDefault="003C7B9A"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hesablanarkən ehtiyat hesabına balansdan silinmiş və balansdankənar hesablarda uçotu aparılan aktivlər istisna edilir</w:t>
      </w:r>
    </w:p>
    <w:p w14:paraId="289F037A" w14:textId="77777777" w:rsidR="00F8672B" w:rsidRPr="00D55B68" w:rsidRDefault="003C7B9A"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hesablanarkən balans aktivləri müvafiq ehtiyatlar (adi və məqsədli ehtiyatlar) çıxılmaqla nəzərə alınır</w:t>
      </w:r>
    </w:p>
    <w:p w14:paraId="77551664" w14:textId="77777777" w:rsidR="00F8672B" w:rsidRPr="00D55B68" w:rsidRDefault="003C7B9A"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hesablanarkən balansdankənar öhdəliklər xalis məbləğdə nəzərə alınır</w:t>
      </w:r>
    </w:p>
    <w:p w14:paraId="1648E794"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05E8C5F4" w14:textId="77777777" w:rsidR="005A4DC8" w:rsidRPr="00D55B68" w:rsidRDefault="00CF71A5"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en-US"/>
        </w:rPr>
        <w:t>S</w:t>
      </w:r>
      <w:r w:rsidR="005A4DC8" w:rsidRPr="00D55B68">
        <w:rPr>
          <w:rFonts w:ascii="Palatino Linotype" w:hAnsi="Palatino Linotype"/>
          <w:b/>
          <w:color w:val="000000"/>
          <w:sz w:val="18"/>
          <w:szCs w:val="18"/>
          <w:lang w:val="en-US"/>
        </w:rPr>
        <w:t>tress-test</w:t>
      </w:r>
      <w:r w:rsidRPr="00D55B68">
        <w:rPr>
          <w:rFonts w:ascii="Palatino Linotype" w:hAnsi="Palatino Linotype"/>
          <w:b/>
          <w:color w:val="000000"/>
          <w:sz w:val="18"/>
          <w:szCs w:val="18"/>
          <w:lang w:val="az-Latn-AZ"/>
        </w:rPr>
        <w:t xml:space="preserve"> haqqında doğru olmayanı tapın</w:t>
      </w:r>
    </w:p>
    <w:p w14:paraId="4DFEC30F" w14:textId="77777777" w:rsidR="005A4DC8" w:rsidRPr="00D55B68" w:rsidRDefault="00AB2273"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əlavə kapital tələbinin öncədən müəyyən edilməsi, effektiv fövqəladə hallar planın hazırlanması</w:t>
      </w:r>
      <w:r w:rsidR="00CF71A5" w:rsidRPr="00D55B68">
        <w:rPr>
          <w:rFonts w:ascii="Palatino Linotype" w:hAnsi="Palatino Linotype"/>
          <w:color w:val="000000"/>
          <w:sz w:val="18"/>
          <w:szCs w:val="18"/>
          <w:lang w:val="az-Latn-AZ"/>
        </w:rPr>
        <w:t xml:space="preserve"> məqsədi daşıyır</w:t>
      </w:r>
    </w:p>
    <w:p w14:paraId="418DF0BD" w14:textId="77777777" w:rsidR="005A4DC8" w:rsidRPr="00D55B68" w:rsidRDefault="00CF71A5"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təminatın dəyərinin azalması, </w:t>
      </w:r>
      <w:r w:rsidRPr="00D55B68">
        <w:rPr>
          <w:color w:val="000000"/>
          <w:sz w:val="18"/>
          <w:szCs w:val="18"/>
          <w:lang w:val="az-Latn-AZ"/>
        </w:rPr>
        <w:t> </w:t>
      </w:r>
      <w:r w:rsidRPr="00D55B68">
        <w:rPr>
          <w:rFonts w:ascii="Palatino Linotype" w:hAnsi="Palatino Linotype"/>
          <w:color w:val="000000"/>
          <w:sz w:val="18"/>
          <w:szCs w:val="18"/>
          <w:lang w:val="az-Latn-AZ"/>
        </w:rPr>
        <w:t>bankın likvidlik çatışmazlığı, müştərinin ödəmə qabiliyyətini itirməsi şoklarının nəticələri izlənilir</w:t>
      </w:r>
    </w:p>
    <w:p w14:paraId="7D5957C6" w14:textId="77777777" w:rsidR="005A4DC8" w:rsidRPr="00D55B68" w:rsidRDefault="00636182" w:rsidP="007F5F9D">
      <w:pPr>
        <w:pStyle w:val="ListParagraph"/>
        <w:numPr>
          <w:ilvl w:val="1"/>
          <w:numId w:val="2"/>
        </w:numPr>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Stress-test ən azı ildə  bir dəfə bankın risklərin idarə edilməsi funksiyasını həyata keçirən struktur bölməsi tərəfindən aparılır və onun nəticələri RİK-ə və İdarə Heyətinə təqdim edilir</w:t>
      </w:r>
    </w:p>
    <w:p w14:paraId="67895451" w14:textId="77777777" w:rsidR="005A4DC8" w:rsidRPr="00D55B68" w:rsidRDefault="00CF71A5"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themeColor="text1"/>
          <w:sz w:val="18"/>
          <w:szCs w:val="18"/>
          <w:lang w:val="az-Latn-AZ"/>
        </w:rPr>
        <w:t>faiz dərəcələrinin və ya valyuta</w:t>
      </w:r>
      <w:r w:rsidRPr="00D55B68">
        <w:rPr>
          <w:rFonts w:ascii="Palatino Linotype" w:hAnsi="Palatino Linotype"/>
          <w:color w:val="000000"/>
          <w:sz w:val="18"/>
          <w:szCs w:val="18"/>
          <w:lang w:val="az-Latn-AZ"/>
        </w:rPr>
        <w:t xml:space="preserve"> məzənnəsinin dəyişməsi, qanunvericilikdə dəyişikliklərin edilməsi şoklarının nəticələri izlənilir</w:t>
      </w:r>
    </w:p>
    <w:p w14:paraId="1A749E57"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06EB2D33" w14:textId="77777777" w:rsidR="00C90FBF" w:rsidRPr="00D55B68" w:rsidRDefault="009F0646" w:rsidP="007F5F9D">
      <w:pPr>
        <w:pStyle w:val="ListParagraph"/>
        <w:numPr>
          <w:ilvl w:val="0"/>
          <w:numId w:val="2"/>
        </w:numPr>
        <w:jc w:val="both"/>
        <w:rPr>
          <w:rFonts w:ascii="Palatino Linotype" w:hAnsi="Palatino Linotype"/>
          <w:b/>
          <w:color w:val="000000"/>
          <w:sz w:val="18"/>
          <w:szCs w:val="18"/>
          <w:lang w:val="az-Latn-AZ"/>
        </w:rPr>
      </w:pPr>
      <w:r w:rsidRPr="00D55B68">
        <w:rPr>
          <w:b/>
          <w:color w:val="000000"/>
          <w:sz w:val="18"/>
          <w:szCs w:val="18"/>
          <w:lang w:val="az-Latn-AZ"/>
        </w:rPr>
        <w:t> </w:t>
      </w:r>
      <w:r w:rsidRPr="00D55B68">
        <w:rPr>
          <w:rFonts w:ascii="Palatino Linotype" w:hAnsi="Palatino Linotype"/>
          <w:b/>
          <w:color w:val="000000"/>
          <w:sz w:val="18"/>
          <w:szCs w:val="18"/>
          <w:lang w:val="az-Latn-AZ"/>
        </w:rPr>
        <w:t>Portfel səviyyəsində kredit risklərinin idarə edilməsi tədbirlərinə aid olmayanı tapın</w:t>
      </w:r>
    </w:p>
    <w:p w14:paraId="0731BCD8" w14:textId="77777777" w:rsidR="009F0646" w:rsidRPr="00D55B68" w:rsidRDefault="00C52833"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Kredit portfelinin idarə edilməsi zamanı yaran biləcək imic problemləri</w:t>
      </w:r>
    </w:p>
    <w:p w14:paraId="1A26709B" w14:textId="77777777" w:rsidR="009F0646" w:rsidRPr="00D55B68" w:rsidRDefault="009F0646"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yeni kredit tələblərinin yaranmasının limitləşdirilməsi və ya tam məhdudlaşdırılması</w:t>
      </w:r>
    </w:p>
    <w:p w14:paraId="4FBA9E62" w14:textId="77777777" w:rsidR="009F0646" w:rsidRPr="00D55B68" w:rsidRDefault="009F0646"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rPr>
        <w:t>törəmə maliyyə alətlərinin tətbiqi</w:t>
      </w:r>
    </w:p>
    <w:p w14:paraId="455AF8A8" w14:textId="77777777" w:rsidR="009F0646" w:rsidRPr="00D55B68" w:rsidRDefault="009F0646"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kredit tələblərinin satışı (bank sirrini təşkil edən kredit tələbləri istisna olmaqla)</w:t>
      </w:r>
    </w:p>
    <w:p w14:paraId="4E0223D1"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4324DA26" w14:textId="77777777" w:rsidR="00AF7B49" w:rsidRPr="00D55B68" w:rsidRDefault="00EA0453" w:rsidP="007F5F9D">
      <w:pPr>
        <w:pStyle w:val="ListParagraph"/>
        <w:numPr>
          <w:ilvl w:val="0"/>
          <w:numId w:val="2"/>
        </w:numPr>
        <w:jc w:val="both"/>
        <w:rPr>
          <w:rFonts w:ascii="Palatino Linotype" w:hAnsi="Palatino Linotype"/>
          <w:color w:val="000000"/>
          <w:sz w:val="18"/>
          <w:szCs w:val="18"/>
          <w:lang w:val="az-Latn-AZ"/>
        </w:rPr>
      </w:pPr>
      <w:r w:rsidRPr="00D55B68">
        <w:rPr>
          <w:rFonts w:ascii="Palatino Linotype" w:hAnsi="Palatino Linotype"/>
          <w:b/>
          <w:bCs/>
          <w:color w:val="000000"/>
          <w:sz w:val="18"/>
          <w:szCs w:val="18"/>
          <w:lang w:val="az-Latn-AZ"/>
        </w:rPr>
        <w:t>Kredit risklərinin monitorinqinə aid olmayanı tapın</w:t>
      </w:r>
    </w:p>
    <w:p w14:paraId="77D1B9BF" w14:textId="77777777" w:rsidR="00EA0453" w:rsidRPr="00D55B68" w:rsidRDefault="00D9055F"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borcalanın, kontragentin və emitentin maliyyə göstəriciləri, borc yükü və likvidliyi təhlil edilir</w:t>
      </w:r>
    </w:p>
    <w:p w14:paraId="43CFBB57" w14:textId="77777777" w:rsidR="00EA0453" w:rsidRPr="00D55B68" w:rsidRDefault="00D9055F"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borcalanın və emitentin öhdəlik üzrə əsas məbləğ və faiz borcları ilə bağlı ödəmə davranışı izlənilir</w:t>
      </w:r>
    </w:p>
    <w:p w14:paraId="1352C243" w14:textId="77777777" w:rsidR="00EA0453" w:rsidRPr="00D55B68" w:rsidRDefault="00D9055F"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iqtisadiyyatda baş verən dəyişikliklərin təminatın bazar qiymətinə təsiri ölçülür, </w:t>
      </w:r>
      <w:r w:rsidRPr="00D55B68">
        <w:rPr>
          <w:color w:val="000000"/>
          <w:sz w:val="18"/>
          <w:szCs w:val="18"/>
          <w:lang w:val="az-Latn-AZ"/>
        </w:rPr>
        <w:t> </w:t>
      </w:r>
      <w:r w:rsidRPr="00D55B68">
        <w:rPr>
          <w:rFonts w:ascii="Palatino Linotype" w:hAnsi="Palatino Linotype"/>
          <w:color w:val="000000"/>
          <w:sz w:val="18"/>
          <w:szCs w:val="18"/>
          <w:lang w:val="az-Latn-AZ"/>
        </w:rPr>
        <w:t>kredit tələbinin təyinatı üzrə istifadə edilməsi yoxlanılır</w:t>
      </w:r>
    </w:p>
    <w:p w14:paraId="68F34D05" w14:textId="77777777" w:rsidR="00EA0453" w:rsidRPr="00D55B68" w:rsidRDefault="006C70FC"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Monitorinq nəticəsində k</w:t>
      </w:r>
      <w:r w:rsidR="00CC3CBA" w:rsidRPr="00D55B68">
        <w:rPr>
          <w:rFonts w:ascii="Palatino Linotype" w:hAnsi="Palatino Linotype"/>
          <w:color w:val="000000"/>
          <w:sz w:val="18"/>
          <w:szCs w:val="18"/>
          <w:lang w:val="az-Latn-AZ"/>
        </w:rPr>
        <w:t>reditin ödənilmə müddəti və şərtləri , illik faiz dərəcəsi müəyyən olunur</w:t>
      </w:r>
    </w:p>
    <w:p w14:paraId="58DE99FF"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6EC6BC07" w14:textId="77777777" w:rsidR="00D630A3" w:rsidRPr="00D55B68" w:rsidRDefault="00D630A3"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 anlayışlardan biri doğru deyil</w:t>
      </w:r>
    </w:p>
    <w:p w14:paraId="59284410" w14:textId="77777777" w:rsidR="00D630A3" w:rsidRPr="00D55B68" w:rsidRDefault="00B303B4"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kredit tələbi – istənilən formada pul öhdəliklərinin icrası ilə bağlı bankın tələb hüquqları</w:t>
      </w:r>
    </w:p>
    <w:p w14:paraId="78C80CD3" w14:textId="77777777" w:rsidR="00D630A3" w:rsidRPr="00D55B68" w:rsidRDefault="00F65A7D"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KTN əmsalı – kreditin ümumi məbləğinin (əsas borc) kredit üzrə təminatın bazar dəyərinə nisbəti əmsalı</w:t>
      </w:r>
    </w:p>
    <w:p w14:paraId="2DA0F3E3" w14:textId="77777777" w:rsidR="00D630A3" w:rsidRPr="00D55B68" w:rsidRDefault="00B303B4"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borcalan – bankdan kredit, qarantiya (zaminlik) alan, yaxud bank qarşısında hər hansı formada pul öhdəliyi olan fiziki və ya hüquqi şəxs</w:t>
      </w:r>
    </w:p>
    <w:p w14:paraId="12B92169" w14:textId="77777777" w:rsidR="00D630A3" w:rsidRPr="00D55B68" w:rsidRDefault="00B303B4"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avtomobil krediti – avtomobil nəqliyyatı vasitəsinin əldə edilməsi məqsədi ilə verilən və təminat predmeti həmin avtomobil nəqliyyatı vasitəsi olan kredit</w:t>
      </w:r>
    </w:p>
    <w:p w14:paraId="634379BB"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2EA1EACE" w14:textId="77777777" w:rsidR="00426227" w:rsidRPr="00D55B68" w:rsidRDefault="005B320F"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Aşağıdakılardan hansı məqbul təminat hesab edilmir</w:t>
      </w:r>
    </w:p>
    <w:p w14:paraId="14B99B95" w14:textId="77777777" w:rsidR="005B320F" w:rsidRPr="00D55B68" w:rsidRDefault="001D2F2F"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banka girov qoyulmuş milli valyuta (manat), bank metalları və ya beynəlxalq nüfuzlu reytinq agentlikləri  tərəfindən verilmiş minimum investisiya reytinqinə malik İqtisadi Əməkdaşlıq və İnkişaf Təşkilatı (bundan sonra – İƏİT) ölkələrinin valyutası</w:t>
      </w:r>
    </w:p>
    <w:p w14:paraId="2F926631" w14:textId="77777777" w:rsidR="005B320F" w:rsidRPr="00D55B68" w:rsidRDefault="00901252"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bazar dəyəri təmin etdiyi öhdəlik məbləğinin 100 (yüz ) faizindən çox olan ixtiyari təminat</w:t>
      </w:r>
    </w:p>
    <w:p w14:paraId="1E672F15" w14:textId="77777777" w:rsidR="005B320F" w:rsidRPr="00D55B68" w:rsidRDefault="00C337A7"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Azərbaycan Respublikasının dövlət qiymətli kağızları, habelə Mərkəzi Bank tərəfindən buraxılmış qiymətli kağızlar, dövlət zəmanəti və ya Mərkəzi Bankın qarantiyası;</w:t>
      </w:r>
    </w:p>
    <w:p w14:paraId="778604D4" w14:textId="77777777" w:rsidR="005B320F" w:rsidRPr="00D55B68" w:rsidRDefault="00181B41"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Azərbaycan Respublikasının İpoteka və Kredit Zəmanət Fondunun buraxdığı təmin edilmiş qiymətli kağızlar</w:t>
      </w:r>
    </w:p>
    <w:p w14:paraId="6B742ECD"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63345CFD" w14:textId="77777777" w:rsidR="00FB2789" w:rsidRPr="00D55B68" w:rsidRDefault="00FB2789" w:rsidP="007F5F9D">
      <w:pPr>
        <w:pStyle w:val="ListParagraph"/>
        <w:numPr>
          <w:ilvl w:val="0"/>
          <w:numId w:val="2"/>
        </w:numPr>
        <w:jc w:val="both"/>
        <w:rPr>
          <w:rFonts w:ascii="Palatino Linotype" w:hAnsi="Palatino Linotype"/>
          <w:color w:val="000000"/>
          <w:sz w:val="18"/>
          <w:szCs w:val="18"/>
          <w:lang w:val="az-Latn-AZ"/>
        </w:rPr>
      </w:pPr>
      <w:r w:rsidRPr="00D55B68">
        <w:rPr>
          <w:rFonts w:ascii="Palatino Linotype" w:hAnsi="Palatino Linotype"/>
          <w:b/>
          <w:color w:val="000000"/>
          <w:sz w:val="18"/>
          <w:szCs w:val="18"/>
          <w:lang w:val="az-Latn-AZ"/>
        </w:rPr>
        <w:t>100 000 AZN dəyərindəki kredit tələbinin təminatı haqqında deyilənlərdən biri doğru deyil (illik %10)</w:t>
      </w:r>
    </w:p>
    <w:p w14:paraId="6AE0531D" w14:textId="77777777" w:rsidR="00FB2789" w:rsidRPr="00D55B68" w:rsidRDefault="0061018D" w:rsidP="007F5F9D">
      <w:pPr>
        <w:pStyle w:val="ListParagraph"/>
        <w:numPr>
          <w:ilvl w:val="0"/>
          <w:numId w:val="63"/>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təminatı</w:t>
      </w:r>
      <w:r w:rsidR="00FB2789" w:rsidRPr="00D55B68">
        <w:rPr>
          <w:rFonts w:ascii="Palatino Linotype" w:hAnsi="Palatino Linotype"/>
          <w:color w:val="000000"/>
          <w:sz w:val="18"/>
          <w:szCs w:val="18"/>
          <w:lang w:val="az-Latn-AZ"/>
        </w:rPr>
        <w:t xml:space="preserve"> bank hesabindaki  100 000 manat (ekvivalent avro və ABŞ dolları) məbəğindəki nağd vəsaitidirsə tələb təminatlı hesab edilir</w:t>
      </w:r>
    </w:p>
    <w:p w14:paraId="3AE16D61" w14:textId="77777777" w:rsidR="0061018D" w:rsidRPr="00D55B68" w:rsidRDefault="00B10FDA" w:rsidP="007F5F9D">
      <w:pPr>
        <w:pStyle w:val="ListParagraph"/>
        <w:numPr>
          <w:ilvl w:val="0"/>
          <w:numId w:val="63"/>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t</w:t>
      </w:r>
      <w:r w:rsidR="00FB2789" w:rsidRPr="00D55B68">
        <w:rPr>
          <w:rFonts w:ascii="Palatino Linotype" w:hAnsi="Palatino Linotype"/>
          <w:color w:val="000000"/>
          <w:sz w:val="18"/>
          <w:szCs w:val="18"/>
          <w:lang w:val="az-Latn-AZ"/>
        </w:rPr>
        <w:t>əminatı bank hesabindaki  150 000 manat məbəğindəki daşınmaz əmlakdırsa tələb təminatlı hesab edilir</w:t>
      </w:r>
    </w:p>
    <w:p w14:paraId="752E072A" w14:textId="77777777" w:rsidR="0061018D" w:rsidRPr="00D55B68" w:rsidRDefault="00B10FDA" w:rsidP="007F5F9D">
      <w:pPr>
        <w:pStyle w:val="ListParagraph"/>
        <w:numPr>
          <w:ilvl w:val="0"/>
          <w:numId w:val="63"/>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təminatı 110 000 manat məbləğində olan fərdi yaşayış evi olduqda tələb təminatlı hesab edilir</w:t>
      </w:r>
    </w:p>
    <w:p w14:paraId="01D5C9CD" w14:textId="77777777" w:rsidR="00FB2789" w:rsidRPr="00D55B68" w:rsidRDefault="00B10FDA" w:rsidP="007F5F9D">
      <w:pPr>
        <w:pStyle w:val="ListParagraph"/>
        <w:numPr>
          <w:ilvl w:val="0"/>
          <w:numId w:val="63"/>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beynəlxalq reytinq agentlikləri tərəfindən verilmiş minimum investisiya reytinqinə malik olmayan rezident və qeyri-rezident hüquqi şəxslər tərəfindən buraxılmış qiymətli kağızlar və qarantiyalar olan kredit tələbi təminatsız hesab edilir</w:t>
      </w:r>
    </w:p>
    <w:p w14:paraId="01AB748D"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29A2E5BF" w14:textId="77777777" w:rsidR="0097463B" w:rsidRPr="00D55B68" w:rsidRDefault="0097463B"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 hallarda</w:t>
      </w:r>
      <w:r w:rsidR="00A01D23" w:rsidRPr="00D55B68">
        <w:rPr>
          <w:rFonts w:ascii="Palatino Linotype" w:hAnsi="Palatino Linotype"/>
          <w:b/>
          <w:color w:val="000000"/>
          <w:sz w:val="18"/>
          <w:szCs w:val="18"/>
          <w:lang w:val="az-Latn-AZ"/>
        </w:rPr>
        <w:t>n</w:t>
      </w:r>
      <w:r w:rsidRPr="00D55B68">
        <w:rPr>
          <w:rFonts w:ascii="Palatino Linotype" w:hAnsi="Palatino Linotype"/>
          <w:b/>
          <w:color w:val="000000"/>
          <w:sz w:val="18"/>
          <w:szCs w:val="18"/>
          <w:lang w:val="az-Latn-AZ"/>
        </w:rPr>
        <w:t xml:space="preserve"> birində şəxs digər şəxsin üzərində mühüm təsirə malik hesab olunmur</w:t>
      </w:r>
    </w:p>
    <w:p w14:paraId="6954946A" w14:textId="77777777" w:rsidR="00FB2789" w:rsidRPr="00D55B68" w:rsidRDefault="00A01D23"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Nəzarət zərfi dövlətə məxsus olan pulblik hüquqi şəxslərin icra orqanlarının rəhbərləri</w:t>
      </w:r>
    </w:p>
    <w:p w14:paraId="6CCE9C5E" w14:textId="77777777" w:rsidR="0097463B" w:rsidRPr="00D55B68" w:rsidRDefault="00E952D5"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hüquqi şəxsin kapitalının 10 (on) və ya daha çox faizini təşkil edən mühüm iştirak payına malik olduqda</w:t>
      </w:r>
    </w:p>
    <w:p w14:paraId="4D51B7A3" w14:textId="77777777" w:rsidR="0097463B" w:rsidRPr="00D55B68" w:rsidRDefault="00E952D5"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hüquqi şəxsin mühüm iştirak payına malik şəxsi, idarəetmə orqanları və ya digər səlahiyyətli şəxsi ilə bağlanmış müqavilə əsasında və ya başqa əsasda həmin hüquqi şəxsin qərarlarının qəbul edilməsinə mühüm təsir göstərmək hüququ olan şəxs olduqda, yaxud onun işlərini idarə edə bildikdə</w:t>
      </w:r>
    </w:p>
    <w:p w14:paraId="52FEBADC" w14:textId="77777777" w:rsidR="00FB2789" w:rsidRPr="00D55B68" w:rsidRDefault="00B117E0"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hüquqi şəxsin öhdəlikləri üzrə birgə və ya subsidiar məsuliyyət daşıyan təsisçisi (iştirakçısı) olduqda</w:t>
      </w:r>
    </w:p>
    <w:p w14:paraId="1153712D"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49298A5D" w14:textId="77777777" w:rsidR="00AD267A" w:rsidRPr="00D55B68" w:rsidRDefault="00AD267A"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Göstərilən sxemə və sadalananlara əsasən bir borcalanlar düzgün göstərilməyən bəndi seçin</w:t>
      </w:r>
    </w:p>
    <w:p w14:paraId="59ADE268" w14:textId="77777777" w:rsidR="009323C6" w:rsidRPr="00D55B68" w:rsidRDefault="00AD267A" w:rsidP="007F5F9D">
      <w:pPr>
        <w:pStyle w:val="ListParagraph"/>
        <w:jc w:val="both"/>
        <w:rPr>
          <w:rFonts w:ascii="Palatino Linotype" w:hAnsi="Palatino Linotype"/>
          <w:b/>
          <w:color w:val="000000"/>
          <w:sz w:val="18"/>
          <w:szCs w:val="18"/>
          <w:lang w:val="az-Latn-AZ"/>
        </w:rPr>
      </w:pPr>
      <w:r w:rsidRPr="00D55B68">
        <w:rPr>
          <w:noProof/>
          <w:sz w:val="18"/>
          <w:szCs w:val="18"/>
          <w:lang w:eastAsia="ru-RU"/>
        </w:rPr>
        <w:drawing>
          <wp:inline distT="0" distB="0" distL="0" distR="0" wp14:anchorId="1151854B" wp14:editId="7F734DDB">
            <wp:extent cx="5581650" cy="1543685"/>
            <wp:effectExtent l="19050" t="0" r="0" b="0"/>
            <wp:docPr id="4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581650" cy="1543685"/>
                    </a:xfrm>
                    <a:prstGeom prst="rect">
                      <a:avLst/>
                    </a:prstGeom>
                    <a:noFill/>
                    <a:ln w="9525">
                      <a:noFill/>
                      <a:miter lim="800000"/>
                      <a:headEnd/>
                      <a:tailEnd/>
                    </a:ln>
                  </pic:spPr>
                </pic:pic>
              </a:graphicData>
            </a:graphic>
          </wp:inline>
        </w:drawing>
      </w:r>
    </w:p>
    <w:p w14:paraId="7ED39AB3" w14:textId="77777777" w:rsidR="002860BB" w:rsidRPr="00D55B68" w:rsidRDefault="002860BB" w:rsidP="007F5F9D">
      <w:pPr>
        <w:pStyle w:val="ListParagraph"/>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Əgər 1,  2-nin üzərində mühüm təsirə malikdirsə,</w:t>
      </w:r>
    </w:p>
    <w:p w14:paraId="16E2CCF3" w14:textId="77777777" w:rsidR="002860BB" w:rsidRPr="00D55B68" w:rsidRDefault="002860BB" w:rsidP="007F5F9D">
      <w:pPr>
        <w:pStyle w:val="ListParagraph"/>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Əgər 3,  1 və 2 nin üzərində mühüm təsirə malik deyilsə,</w:t>
      </w:r>
    </w:p>
    <w:p w14:paraId="15DD4CF0" w14:textId="77777777" w:rsidR="002860BB" w:rsidRPr="00D55B68" w:rsidRDefault="002860BB" w:rsidP="007F5F9D">
      <w:pPr>
        <w:pStyle w:val="ListParagraph"/>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Əgər 1 bankdan aldığı krediti 2-yə veribsə</w:t>
      </w:r>
      <w:r w:rsidR="00365496" w:rsidRPr="00D55B68">
        <w:rPr>
          <w:rFonts w:ascii="Palatino Linotype" w:hAnsi="Palatino Linotype"/>
          <w:color w:val="000000"/>
          <w:sz w:val="18"/>
          <w:szCs w:val="18"/>
          <w:lang w:val="az-Latn-AZ"/>
        </w:rPr>
        <w:t>,</w:t>
      </w:r>
    </w:p>
    <w:p w14:paraId="65DD51AD" w14:textId="77777777" w:rsidR="002860BB" w:rsidRPr="00D55B68" w:rsidRDefault="002860BB" w:rsidP="007F5F9D">
      <w:pPr>
        <w:pStyle w:val="ListParagraph"/>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Əgər 1 və 2 bankdan aldığı krediti 3-ə veribsə</w:t>
      </w:r>
      <w:r w:rsidR="00365496" w:rsidRPr="00D55B68">
        <w:rPr>
          <w:rFonts w:ascii="Palatino Linotype" w:hAnsi="Palatino Linotype"/>
          <w:color w:val="000000"/>
          <w:sz w:val="18"/>
          <w:szCs w:val="18"/>
          <w:lang w:val="az-Latn-AZ"/>
        </w:rPr>
        <w:t>,</w:t>
      </w:r>
    </w:p>
    <w:p w14:paraId="7693466A" w14:textId="77777777" w:rsidR="002860BB" w:rsidRPr="00D55B68" w:rsidRDefault="00341A12" w:rsidP="007F5F9D">
      <w:pPr>
        <w:pStyle w:val="ListParagraph"/>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Əgər 1 və</w:t>
      </w:r>
      <w:r w:rsidR="00365496" w:rsidRPr="00D55B68">
        <w:rPr>
          <w:rFonts w:ascii="Palatino Linotype" w:hAnsi="Palatino Linotype"/>
          <w:color w:val="000000"/>
          <w:sz w:val="18"/>
          <w:szCs w:val="18"/>
          <w:lang w:val="az-Latn-AZ"/>
        </w:rPr>
        <w:t xml:space="preserve"> 4</w:t>
      </w:r>
      <w:r w:rsidRPr="00D55B68">
        <w:rPr>
          <w:rFonts w:ascii="Palatino Linotype" w:hAnsi="Palatino Linotype"/>
          <w:color w:val="000000"/>
          <w:sz w:val="18"/>
          <w:szCs w:val="18"/>
          <w:lang w:val="az-Latn-AZ"/>
        </w:rPr>
        <w:t xml:space="preserve"> şərikli biznes idarə edirsə və krediti ortaq istifadə edibsə</w:t>
      </w:r>
      <w:r w:rsidR="00365496" w:rsidRPr="00D55B68">
        <w:rPr>
          <w:rFonts w:ascii="Palatino Linotype" w:hAnsi="Palatino Linotype"/>
          <w:color w:val="000000"/>
          <w:sz w:val="18"/>
          <w:szCs w:val="18"/>
          <w:lang w:val="az-Latn-AZ"/>
        </w:rPr>
        <w:t>,</w:t>
      </w:r>
    </w:p>
    <w:p w14:paraId="0B015848" w14:textId="77777777" w:rsidR="00341A12" w:rsidRPr="00D55B68" w:rsidRDefault="00341A12" w:rsidP="007F5F9D">
      <w:pPr>
        <w:pStyle w:val="ListParagraph"/>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Əgə</w:t>
      </w:r>
      <w:r w:rsidR="00497F6D" w:rsidRPr="00D55B68">
        <w:rPr>
          <w:rFonts w:ascii="Palatino Linotype" w:hAnsi="Palatino Linotype"/>
          <w:color w:val="000000"/>
          <w:sz w:val="18"/>
          <w:szCs w:val="18"/>
          <w:lang w:val="az-Latn-AZ"/>
        </w:rPr>
        <w:t>r 1</w:t>
      </w:r>
      <w:r w:rsidRPr="00D55B68">
        <w:rPr>
          <w:rFonts w:ascii="Palatino Linotype" w:hAnsi="Palatino Linotype"/>
          <w:color w:val="000000"/>
          <w:sz w:val="18"/>
          <w:szCs w:val="18"/>
          <w:lang w:val="az-Latn-AZ"/>
        </w:rPr>
        <w:t xml:space="preserve">-in gəlir və xərclərinin 50%-indən çoxu </w:t>
      </w:r>
      <w:r w:rsidR="00497F6D" w:rsidRPr="00D55B68">
        <w:rPr>
          <w:rFonts w:ascii="Palatino Linotype" w:hAnsi="Palatino Linotype"/>
          <w:color w:val="000000"/>
          <w:sz w:val="18"/>
          <w:szCs w:val="18"/>
          <w:lang w:val="az-Latn-AZ"/>
        </w:rPr>
        <w:t>5</w:t>
      </w:r>
      <w:r w:rsidRPr="00D55B68">
        <w:rPr>
          <w:rFonts w:ascii="Palatino Linotype" w:hAnsi="Palatino Linotype"/>
          <w:color w:val="000000"/>
          <w:sz w:val="18"/>
          <w:szCs w:val="18"/>
          <w:lang w:val="az-Latn-AZ"/>
        </w:rPr>
        <w:t>-lə əlaqəlidirsə</w:t>
      </w:r>
      <w:r w:rsidR="00365496" w:rsidRPr="00D55B68">
        <w:rPr>
          <w:rFonts w:ascii="Palatino Linotype" w:hAnsi="Palatino Linotype"/>
          <w:color w:val="000000"/>
          <w:sz w:val="18"/>
          <w:szCs w:val="18"/>
          <w:lang w:val="az-Latn-AZ"/>
        </w:rPr>
        <w:t>,</w:t>
      </w:r>
    </w:p>
    <w:p w14:paraId="4DA47ABA" w14:textId="77777777" w:rsidR="00497F6D" w:rsidRPr="00D55B68" w:rsidRDefault="00497F6D" w:rsidP="007F5F9D">
      <w:pPr>
        <w:pStyle w:val="ListParagraph"/>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Əgər 5, 2-nin krediti üçün girov təqdim edibsə</w:t>
      </w:r>
      <w:r w:rsidR="00365496" w:rsidRPr="00D55B68">
        <w:rPr>
          <w:rFonts w:ascii="Palatino Linotype" w:hAnsi="Palatino Linotype"/>
          <w:color w:val="000000"/>
          <w:sz w:val="18"/>
          <w:szCs w:val="18"/>
          <w:lang w:val="az-Latn-AZ"/>
        </w:rPr>
        <w:t>,</w:t>
      </w:r>
    </w:p>
    <w:p w14:paraId="3A0510BB" w14:textId="77777777" w:rsidR="00341A12" w:rsidRPr="00D55B68" w:rsidRDefault="008D7D59" w:rsidP="007F5F9D">
      <w:pPr>
        <w:pStyle w:val="ListParagraph"/>
        <w:numPr>
          <w:ilvl w:val="0"/>
          <w:numId w:val="64"/>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1, 2, 3, 4, 5 bir borcalandırlar</w:t>
      </w:r>
    </w:p>
    <w:p w14:paraId="6F5FA3A2" w14:textId="77777777" w:rsidR="00064ECD" w:rsidRPr="00D55B68" w:rsidRDefault="00365496" w:rsidP="007F5F9D">
      <w:pPr>
        <w:pStyle w:val="ListParagraph"/>
        <w:numPr>
          <w:ilvl w:val="0"/>
          <w:numId w:val="64"/>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Ancaq 1,2, 4</w:t>
      </w:r>
    </w:p>
    <w:p w14:paraId="4315658D" w14:textId="77777777" w:rsidR="00064ECD" w:rsidRPr="00D55B68" w:rsidRDefault="00365496" w:rsidP="007F5F9D">
      <w:pPr>
        <w:pStyle w:val="ListParagraph"/>
        <w:numPr>
          <w:ilvl w:val="0"/>
          <w:numId w:val="64"/>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Ancaq 1, 4, </w:t>
      </w:r>
    </w:p>
    <w:p w14:paraId="26E5BB0D" w14:textId="77777777" w:rsidR="00064ECD" w:rsidRPr="00D55B68" w:rsidRDefault="00365496" w:rsidP="007F5F9D">
      <w:pPr>
        <w:pStyle w:val="ListParagraph"/>
        <w:numPr>
          <w:ilvl w:val="0"/>
          <w:numId w:val="64"/>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Ancaq 2, 5, 3</w:t>
      </w:r>
    </w:p>
    <w:p w14:paraId="5645999E" w14:textId="77777777" w:rsidR="000A3689" w:rsidRPr="00D55B68" w:rsidRDefault="000A3689" w:rsidP="007F5F9D">
      <w:pPr>
        <w:pStyle w:val="ListParagraph"/>
        <w:ind w:left="1080"/>
        <w:jc w:val="both"/>
        <w:rPr>
          <w:rFonts w:ascii="Palatino Linotype" w:hAnsi="Palatino Linotype"/>
          <w:color w:val="000000"/>
          <w:sz w:val="18"/>
          <w:szCs w:val="18"/>
          <w:lang w:val="az-Latn-AZ"/>
        </w:rPr>
      </w:pPr>
    </w:p>
    <w:p w14:paraId="47232F92" w14:textId="77777777" w:rsidR="0001304D" w:rsidRPr="00D55B68" w:rsidRDefault="006E14ED" w:rsidP="007F5F9D">
      <w:pPr>
        <w:pStyle w:val="ListParagraph"/>
        <w:numPr>
          <w:ilvl w:val="0"/>
          <w:numId w:val="2"/>
        </w:numPr>
        <w:jc w:val="both"/>
        <w:rPr>
          <w:rFonts w:ascii="Palatino Linotype" w:hAnsi="Palatino Linotype"/>
          <w:color w:val="000000"/>
          <w:sz w:val="18"/>
          <w:szCs w:val="18"/>
          <w:lang w:val="az-Latn-AZ"/>
        </w:rPr>
      </w:pPr>
      <w:r w:rsidRPr="00D55B68">
        <w:rPr>
          <w:rFonts w:ascii="Palatino Linotype" w:hAnsi="Palatino Linotype"/>
          <w:b/>
          <w:bCs/>
          <w:color w:val="000000"/>
          <w:sz w:val="18"/>
          <w:szCs w:val="18"/>
          <w:lang w:val="az-Latn-AZ"/>
        </w:rPr>
        <w:t>Kredit risklərinin maksimum miqdarı haqqında deyilənlərdən biri doğru deyil</w:t>
      </w:r>
    </w:p>
    <w:p w14:paraId="2BE4C078" w14:textId="77777777" w:rsidR="006E14ED" w:rsidRPr="00D55B68" w:rsidRDefault="0006673E"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Kredit risklərinin maksimum miqdarı hesablanarkən kredit tələbinin əsas məbləği müvafiq məqsədli ehtiyatlar çıxılmaqla nəzərə alınır.</w:t>
      </w:r>
    </w:p>
    <w:p w14:paraId="01B87990" w14:textId="77777777" w:rsidR="006E14ED" w:rsidRPr="00D55B68" w:rsidRDefault="0006673E"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bCs/>
          <w:color w:val="000000"/>
          <w:sz w:val="18"/>
          <w:szCs w:val="18"/>
          <w:lang w:val="az-Latn-AZ"/>
        </w:rPr>
        <w:t xml:space="preserve">Kredit tələbi- </w:t>
      </w:r>
      <w:r w:rsidRPr="00D55B68">
        <w:rPr>
          <w:rFonts w:ascii="Palatino Linotype" w:hAnsi="Palatino Linotype"/>
          <w:color w:val="000000"/>
          <w:sz w:val="18"/>
          <w:szCs w:val="18"/>
          <w:lang w:val="az-Latn-AZ"/>
        </w:rPr>
        <w:t>kredit tələbinin əsas məbləği, balansdankənar öhdəliklər, əldə edilmiş qiymətli kağızlar üzrə borc öhdəlikləri</w:t>
      </w:r>
    </w:p>
    <w:p w14:paraId="1D1C451C" w14:textId="77777777" w:rsidR="006E14ED" w:rsidRPr="00D55B68" w:rsidRDefault="008C20F8"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Bankın iri kredit tələbinin yaranması və ya kredit tələbinin normativ  həddə çatdırılması Müşahidə Şurasının qərarı ilə həyata keçirilir.</w:t>
      </w:r>
    </w:p>
    <w:p w14:paraId="6093F4B3" w14:textId="21ABCE7D" w:rsidR="006E14ED" w:rsidRPr="00D55B68" w:rsidRDefault="00A94685"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Bankın I dərəcəli kapitalının səviyyəsi və təminatın bazar dəyəri azaldıqda və ya itirildikdə</w:t>
      </w:r>
      <w:r w:rsidR="00DF54E1" w:rsidRPr="00D55B68">
        <w:rPr>
          <w:rFonts w:ascii="Palatino Linotype" w:hAnsi="Palatino Linotype"/>
          <w:color w:val="000000"/>
          <w:sz w:val="18"/>
          <w:szCs w:val="18"/>
          <w:lang w:val="az-Latn-AZ"/>
        </w:rPr>
        <w:t>, 3(üç) iş gününə MBN</w:t>
      </w:r>
      <w:r w:rsidR="008C7BD5">
        <w:rPr>
          <w:rFonts w:ascii="Palatino Linotype" w:hAnsi="Palatino Linotype"/>
          <w:color w:val="000000"/>
          <w:sz w:val="18"/>
          <w:szCs w:val="18"/>
          <w:lang w:val="az-Latn-AZ"/>
        </w:rPr>
        <w:t>O</w:t>
      </w:r>
      <w:r w:rsidR="00DF54E1" w:rsidRPr="00D55B68">
        <w:rPr>
          <w:rFonts w:ascii="Palatino Linotype" w:hAnsi="Palatino Linotype"/>
          <w:color w:val="000000"/>
          <w:sz w:val="18"/>
          <w:szCs w:val="18"/>
          <w:lang w:val="az-Latn-AZ"/>
        </w:rPr>
        <w:t>-</w:t>
      </w:r>
      <w:r w:rsidR="008C7BD5">
        <w:rPr>
          <w:rFonts w:ascii="Palatino Linotype" w:hAnsi="Palatino Linotype"/>
          <w:color w:val="000000"/>
          <w:sz w:val="18"/>
          <w:szCs w:val="18"/>
          <w:lang w:val="az-Latn-AZ"/>
        </w:rPr>
        <w:t>na</w:t>
      </w:r>
      <w:r w:rsidR="00DF54E1" w:rsidRPr="00D55B68">
        <w:rPr>
          <w:rFonts w:ascii="Palatino Linotype" w:hAnsi="Palatino Linotype"/>
          <w:color w:val="000000"/>
          <w:sz w:val="18"/>
          <w:szCs w:val="18"/>
          <w:lang w:val="az-Latn-AZ"/>
        </w:rPr>
        <w:t xml:space="preserve"> mə</w:t>
      </w:r>
      <w:r w:rsidR="00FE6E7E" w:rsidRPr="00D55B68">
        <w:rPr>
          <w:rFonts w:ascii="Palatino Linotype" w:hAnsi="Palatino Linotype"/>
          <w:color w:val="000000"/>
          <w:sz w:val="18"/>
          <w:szCs w:val="18"/>
          <w:lang w:val="az-Latn-AZ"/>
        </w:rPr>
        <w:t>lumat verilməli</w:t>
      </w:r>
      <w:r w:rsidR="00DF54E1" w:rsidRPr="00D55B68">
        <w:rPr>
          <w:rFonts w:ascii="Palatino Linotype" w:hAnsi="Palatino Linotype"/>
          <w:color w:val="000000"/>
          <w:sz w:val="18"/>
          <w:szCs w:val="18"/>
          <w:lang w:val="az-Latn-AZ"/>
        </w:rPr>
        <w:t xml:space="preserve"> və</w:t>
      </w:r>
      <w:r w:rsidRPr="00D55B68">
        <w:rPr>
          <w:rFonts w:ascii="Palatino Linotype" w:hAnsi="Palatino Linotype"/>
          <w:color w:val="000000"/>
          <w:sz w:val="18"/>
          <w:szCs w:val="18"/>
          <w:lang w:val="az-Latn-AZ"/>
        </w:rPr>
        <w:t xml:space="preserve"> 180 (bir yüz səksən) təqvim günü ərzində normativ pozuntusu aradan qaldırılmalıdır</w:t>
      </w:r>
    </w:p>
    <w:p w14:paraId="271F6A58"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7B3F7A59" w14:textId="77777777" w:rsidR="002860BB" w:rsidRPr="00D55B68" w:rsidRDefault="001D4CD2"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lastRenderedPageBreak/>
        <w:t>Bankın bir borcalan və ya bir-biri ilə əlaqədar borcalanlar qrupu üzrə kredit riskinin miqdarı aşağıdakılardan çox ola bilməz</w:t>
      </w:r>
    </w:p>
    <w:p w14:paraId="4D459401" w14:textId="77777777" w:rsidR="00BE0137" w:rsidRPr="00D55B68" w:rsidRDefault="00BE0137"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təminatlı kredit tələbi üzrə – bankın tutulmalardan sonra I dərəcəli kapitalının 25 (iyirmi beş) faizindən</w:t>
      </w:r>
    </w:p>
    <w:p w14:paraId="014BC4F5" w14:textId="77777777" w:rsidR="00BE0137" w:rsidRPr="00D55B68" w:rsidRDefault="00BE0137"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təminatsız kredit tələbi üzrə – bankın tutulmalardan sonra I dərəcəli kapitalının 10 (on) faizindən</w:t>
      </w:r>
    </w:p>
    <w:p w14:paraId="52CF8F45" w14:textId="77777777" w:rsidR="00BE0137" w:rsidRPr="00D55B68" w:rsidRDefault="00BE0137"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məcmu iri kredit risklərinin miqdarı üzrə – tutulmalardan sonra bankın I dərəcəli kapitalının 10 (on) mislindən</w:t>
      </w:r>
    </w:p>
    <w:p w14:paraId="7FB8209B" w14:textId="77777777" w:rsidR="00BE0137" w:rsidRPr="00D55B68" w:rsidRDefault="00BE0137"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təminatlı və təminatsız məcmu kredit tələbləri üzrə - tutulmalardan sonra bankın I dərəcəli kapitalının 25 (iyirmi beş) faizindən</w:t>
      </w:r>
    </w:p>
    <w:p w14:paraId="55C7DE1B" w14:textId="77777777" w:rsidR="000A3689" w:rsidRPr="00D55B68" w:rsidRDefault="000A3689" w:rsidP="007F5F9D">
      <w:pPr>
        <w:pStyle w:val="ListParagraph"/>
        <w:ind w:left="1069"/>
        <w:jc w:val="both"/>
        <w:rPr>
          <w:rFonts w:ascii="Palatino Linotype" w:hAnsi="Palatino Linotype"/>
          <w:b/>
          <w:color w:val="000000"/>
          <w:sz w:val="18"/>
          <w:szCs w:val="18"/>
          <w:lang w:val="az-Latn-AZ"/>
        </w:rPr>
      </w:pPr>
    </w:p>
    <w:p w14:paraId="6FA09F20" w14:textId="77777777" w:rsidR="008D54DF" w:rsidRPr="00D55B68" w:rsidRDefault="00A40B38"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Bankın bir borcalan və ya bir-biri ilə əlaqədar borcalanlar qrupu üzrə kredit riskinin miqdarı aşağıdakılardan çox ola bilməz</w:t>
      </w:r>
    </w:p>
    <w:p w14:paraId="00058F5B" w14:textId="77777777" w:rsidR="008D54DF" w:rsidRPr="00D55B68" w:rsidRDefault="00DF54E1"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sistem əhəmiyyətli bankın digər sistem əhəmiyyətli bank üzrə kredit riskinin miqdarı üzrə – tutulmalardan sonra bankın I dərəcəli kapitalının 15 (on beş) faizindən</w:t>
      </w:r>
    </w:p>
    <w:p w14:paraId="70594BEE" w14:textId="77777777" w:rsidR="00FE6E7E" w:rsidRPr="00D55B68" w:rsidRDefault="00FE6E7E"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bir qeyri-bank maliyyə təşkilatı üzrə kredit tələbi bankın tutulmalardan sonra I dərəcəli kapitalının 10 (on) faizindən artıq olmamalıdır</w:t>
      </w:r>
    </w:p>
    <w:p w14:paraId="2CC2DA4E" w14:textId="77777777" w:rsidR="008D54DF" w:rsidRPr="00D55B68" w:rsidRDefault="00DF54E1"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Azərbaycan Respublikasında fəaliyyət göstərən bank, habelə beynəlxalq reytinq agentlikləri tərəfindən verilmiş minimum investisiya reytinqinə malik qeyri-rezident bankın kredit tələbi üzrə – tutulmalardan sonra bankın I dərəcəli kapitalının 20 (iyirmi) faizindən</w:t>
      </w:r>
    </w:p>
    <w:p w14:paraId="4A3DB8E1" w14:textId="77777777" w:rsidR="008D54DF" w:rsidRPr="00D55B68" w:rsidRDefault="00FE6E7E"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qeyri-bank maliyyə təşkilatları üzrə məcmu kredit tələbləri tutulmalardan sonra I dərəcəli kapitalın 30 (otuz) faizindən artıq olmamalıdır.</w:t>
      </w:r>
    </w:p>
    <w:p w14:paraId="3CEA61B6" w14:textId="77777777" w:rsidR="000A3689" w:rsidRPr="00D55B68" w:rsidRDefault="000A3689" w:rsidP="007F5F9D">
      <w:pPr>
        <w:pStyle w:val="ListParagraph"/>
        <w:ind w:left="1069"/>
        <w:jc w:val="both"/>
        <w:rPr>
          <w:rFonts w:ascii="Palatino Linotype" w:hAnsi="Palatino Linotype"/>
          <w:b/>
          <w:color w:val="000000"/>
          <w:sz w:val="18"/>
          <w:szCs w:val="18"/>
          <w:lang w:val="az-Latn-AZ"/>
        </w:rPr>
      </w:pPr>
    </w:p>
    <w:p w14:paraId="06B35205" w14:textId="77777777" w:rsidR="00C40C54" w:rsidRPr="00D55B68" w:rsidRDefault="00504E53"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Kredit risklərinin maksimum miqdarının hesablanmasında aşağıdakı kredit tələblərindən biri hesablamaya daxil edilmir</w:t>
      </w:r>
    </w:p>
    <w:p w14:paraId="285E478F" w14:textId="77777777" w:rsidR="00504E53" w:rsidRPr="00D55B68" w:rsidRDefault="00CE5CBF"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beynəlxalq reytinq agentlikləri tərəfindən verilmiş minimum “</w:t>
      </w:r>
      <w:r w:rsidR="00FB05FD" w:rsidRPr="00D55B68">
        <w:rPr>
          <w:rFonts w:ascii="Palatino Linotype" w:hAnsi="Palatino Linotype"/>
          <w:color w:val="000000"/>
          <w:sz w:val="18"/>
          <w:szCs w:val="18"/>
          <w:lang w:val="az-Latn-AZ"/>
        </w:rPr>
        <w:t>B</w:t>
      </w:r>
      <w:r w:rsidRPr="00D55B68">
        <w:rPr>
          <w:rFonts w:ascii="Palatino Linotype" w:hAnsi="Palatino Linotype"/>
          <w:color w:val="000000"/>
          <w:sz w:val="18"/>
          <w:szCs w:val="18"/>
          <w:lang w:val="az-Latn-AZ"/>
        </w:rPr>
        <w:t>-” ölkə (suveren) borc reytinqinə  malik İƏİT ölkəsinin hökumətləri və mərkəzi banklarına qarşı tələblər</w:t>
      </w:r>
    </w:p>
    <w:p w14:paraId="43EC0633" w14:textId="77777777" w:rsidR="00504E53" w:rsidRPr="00D55B68" w:rsidRDefault="00CE5CBF"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Azərbaycan Respublikasının hökumətinə və Mərkəzi Bankına qarşı tələblər</w:t>
      </w:r>
    </w:p>
    <w:p w14:paraId="50B6B6C8" w14:textId="77777777" w:rsidR="00504E53" w:rsidRPr="00D55B68" w:rsidRDefault="00CE5CBF"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banklararası bir günlük əməliyyatlar üzrə tələblər (overnayt / intradey)</w:t>
      </w:r>
    </w:p>
    <w:p w14:paraId="0C8EF1D9" w14:textId="77777777" w:rsidR="00504E53" w:rsidRPr="00D55B68" w:rsidRDefault="00CE5CBF"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müxbir hesab qalıqları</w:t>
      </w:r>
      <w:r w:rsidR="007138C2" w:rsidRPr="00D55B68">
        <w:rPr>
          <w:rFonts w:ascii="Palatino Linotype" w:hAnsi="Palatino Linotype"/>
          <w:color w:val="000000"/>
          <w:sz w:val="18"/>
          <w:szCs w:val="18"/>
          <w:lang w:val="az-Latn-AZ"/>
        </w:rPr>
        <w:t>, banklararası təminatlı pul bazarı üzrə tələblər</w:t>
      </w:r>
    </w:p>
    <w:p w14:paraId="62E0C77B"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6451959E" w14:textId="77777777" w:rsidR="006B61CB" w:rsidRPr="00D55B68" w:rsidRDefault="006B61CB"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 xml:space="preserve">Avtomobilin bazar qiyməti 40.000 AZN dəyərindədir. </w:t>
      </w:r>
      <w:r w:rsidR="00DA29B9" w:rsidRPr="00D55B68">
        <w:rPr>
          <w:rFonts w:ascii="Palatino Linotype" w:hAnsi="Palatino Linotype"/>
          <w:b/>
          <w:color w:val="000000"/>
          <w:sz w:val="18"/>
          <w:szCs w:val="18"/>
          <w:lang w:val="az-Latn-AZ"/>
        </w:rPr>
        <w:t>Kreditin rəsmiləşdirilməsi anı</w:t>
      </w:r>
      <w:r w:rsidR="00131FF4" w:rsidRPr="00D55B68">
        <w:rPr>
          <w:rFonts w:ascii="Palatino Linotype" w:hAnsi="Palatino Linotype"/>
          <w:b/>
          <w:color w:val="000000"/>
          <w:sz w:val="18"/>
          <w:szCs w:val="18"/>
          <w:lang w:val="az-Latn-AZ"/>
        </w:rPr>
        <w:t xml:space="preserve"> üçün</w:t>
      </w:r>
      <w:r w:rsidR="00DA29B9" w:rsidRPr="00D55B68">
        <w:rPr>
          <w:rFonts w:ascii="Palatino Linotype" w:hAnsi="Palatino Linotype"/>
          <w:b/>
          <w:color w:val="000000"/>
          <w:sz w:val="18"/>
          <w:szCs w:val="18"/>
          <w:lang w:val="az-Latn-AZ"/>
        </w:rPr>
        <w:t xml:space="preserve"> a</w:t>
      </w:r>
      <w:r w:rsidRPr="00D55B68">
        <w:rPr>
          <w:rFonts w:ascii="Palatino Linotype" w:hAnsi="Palatino Linotype"/>
          <w:b/>
          <w:color w:val="000000"/>
          <w:sz w:val="18"/>
          <w:szCs w:val="18"/>
          <w:lang w:val="az-Latn-AZ"/>
        </w:rPr>
        <w:t>şağıdakı müddəalardan hansı doğru deyil</w:t>
      </w:r>
      <w:r w:rsidR="00DA29B9" w:rsidRPr="00D55B68">
        <w:rPr>
          <w:rFonts w:ascii="Palatino Linotype" w:hAnsi="Palatino Linotype"/>
          <w:b/>
          <w:color w:val="000000"/>
          <w:sz w:val="18"/>
          <w:szCs w:val="18"/>
          <w:lang w:val="az-Latn-AZ"/>
        </w:rPr>
        <w:t xml:space="preserve"> (</w:t>
      </w:r>
      <w:r w:rsidRPr="00D55B68">
        <w:rPr>
          <w:rFonts w:ascii="Palatino Linotype" w:hAnsi="Palatino Linotype"/>
          <w:b/>
          <w:color w:val="000000"/>
          <w:sz w:val="18"/>
          <w:szCs w:val="18"/>
          <w:lang w:val="az-Latn-AZ"/>
        </w:rPr>
        <w:t xml:space="preserve"> KTN – </w:t>
      </w:r>
      <w:r w:rsidR="00DA29B9" w:rsidRPr="00D55B68">
        <w:rPr>
          <w:rFonts w:ascii="Palatino Linotype" w:hAnsi="Palatino Linotype"/>
          <w:b/>
          <w:color w:val="000000"/>
          <w:sz w:val="18"/>
          <w:szCs w:val="18"/>
          <w:lang w:val="az-Latn-AZ"/>
        </w:rPr>
        <w:t xml:space="preserve">hesablanmasında </w:t>
      </w:r>
      <w:r w:rsidRPr="00D55B68">
        <w:rPr>
          <w:rFonts w:ascii="Palatino Linotype" w:hAnsi="Palatino Linotype"/>
          <w:b/>
          <w:color w:val="000000"/>
          <w:sz w:val="18"/>
          <w:szCs w:val="18"/>
          <w:lang w:val="az-Latn-AZ"/>
        </w:rPr>
        <w:t>kreditin ancaq əsas borcu nəzərə alınır)</w:t>
      </w:r>
    </w:p>
    <w:p w14:paraId="28E5C9BB" w14:textId="77777777" w:rsidR="006B61CB" w:rsidRPr="00D55B68" w:rsidRDefault="00836889"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en-US"/>
        </w:rPr>
        <w:t>Istehsal</w:t>
      </w:r>
      <w:r w:rsidR="00734F5B" w:rsidRPr="00D55B68">
        <w:rPr>
          <w:rFonts w:ascii="Palatino Linotype" w:hAnsi="Palatino Linotype"/>
          <w:color w:val="000000"/>
          <w:sz w:val="18"/>
          <w:szCs w:val="18"/>
          <w:lang w:val="en-US"/>
        </w:rPr>
        <w:t xml:space="preserve"> tarixi bir il və bir ildən az olan avtomobil üçün maks. 24.000 AZN kredit verilə bilər</w:t>
      </w:r>
    </w:p>
    <w:p w14:paraId="1278E407" w14:textId="77777777" w:rsidR="00856205" w:rsidRPr="00D55B68" w:rsidRDefault="00856205"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i</w:t>
      </w:r>
      <w:r w:rsidR="00131FF4" w:rsidRPr="00D55B68">
        <w:rPr>
          <w:rFonts w:ascii="Palatino Linotype" w:hAnsi="Palatino Linotype"/>
          <w:color w:val="000000"/>
          <w:sz w:val="18"/>
          <w:szCs w:val="18"/>
          <w:lang w:val="az-Latn-AZ"/>
        </w:rPr>
        <w:t xml:space="preserve">stehsal tarixindən asılı olmayaraq </w:t>
      </w:r>
      <w:r w:rsidRPr="00D55B68">
        <w:rPr>
          <w:rFonts w:ascii="Palatino Linotype" w:hAnsi="Palatino Linotype"/>
          <w:color w:val="000000"/>
          <w:sz w:val="18"/>
          <w:szCs w:val="18"/>
          <w:lang w:val="az-Latn-AZ"/>
        </w:rPr>
        <w:t>Avro-4 ekoloji norması tətbiq olan avtomobil üçün 40.000 AZN kredit verilə bilər</w:t>
      </w:r>
    </w:p>
    <w:p w14:paraId="42D092E5" w14:textId="77777777" w:rsidR="006B61CB" w:rsidRPr="00D55B68" w:rsidRDefault="00734F5B"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en-US"/>
        </w:rPr>
        <w:t>istehsal tarixi bir il və bir ildən çox olan avtomobil üçün maks. 8.000 AZN kredit verilə bilər</w:t>
      </w:r>
    </w:p>
    <w:p w14:paraId="56A0376D" w14:textId="77777777" w:rsidR="006B61CB" w:rsidRPr="00D55B68" w:rsidRDefault="00BB4ABD" w:rsidP="007F5F9D">
      <w:pPr>
        <w:pStyle w:val="ListParagraph"/>
        <w:numPr>
          <w:ilvl w:val="1"/>
          <w:numId w:val="2"/>
        </w:numPr>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 xml:space="preserve">istehsal tarixi bir ildən </w:t>
      </w:r>
      <w:r w:rsidR="007D39B2" w:rsidRPr="00D55B68">
        <w:rPr>
          <w:rFonts w:ascii="Palatino Linotype" w:hAnsi="Palatino Linotype"/>
          <w:color w:val="000000" w:themeColor="text1"/>
          <w:sz w:val="18"/>
          <w:szCs w:val="18"/>
          <w:lang w:val="az-Latn-AZ"/>
        </w:rPr>
        <w:t>az</w:t>
      </w:r>
      <w:r w:rsidR="00800837" w:rsidRPr="00D55B68">
        <w:rPr>
          <w:rFonts w:ascii="Palatino Linotype" w:hAnsi="Palatino Linotype"/>
          <w:color w:val="000000" w:themeColor="text1"/>
          <w:sz w:val="18"/>
          <w:szCs w:val="18"/>
          <w:lang w:val="az-Latn-AZ"/>
        </w:rPr>
        <w:t xml:space="preserve"> olduğu hallarda, </w:t>
      </w:r>
      <w:r w:rsidR="007D39B2" w:rsidRPr="00D55B68">
        <w:rPr>
          <w:rFonts w:ascii="Palatino Linotype" w:hAnsi="Palatino Linotype"/>
          <w:color w:val="000000" w:themeColor="text1"/>
          <w:sz w:val="18"/>
          <w:szCs w:val="18"/>
          <w:lang w:val="az-Latn-AZ"/>
        </w:rPr>
        <w:t>16.000 AZN ilkin ödəniş edildikdən sonra maks. 12.000 AZN kredit verilə bilər</w:t>
      </w:r>
    </w:p>
    <w:p w14:paraId="5B7B4170" w14:textId="77777777" w:rsidR="000A3689" w:rsidRPr="00D55B68" w:rsidRDefault="000A3689" w:rsidP="007F5F9D">
      <w:pPr>
        <w:pStyle w:val="ListParagraph"/>
        <w:ind w:left="1069"/>
        <w:jc w:val="both"/>
        <w:rPr>
          <w:rFonts w:ascii="Palatino Linotype" w:hAnsi="Palatino Linotype"/>
          <w:color w:val="000000" w:themeColor="text1"/>
          <w:sz w:val="18"/>
          <w:szCs w:val="18"/>
          <w:lang w:val="az-Latn-AZ"/>
        </w:rPr>
      </w:pPr>
    </w:p>
    <w:p w14:paraId="228A54A9" w14:textId="77777777" w:rsidR="00655C81" w:rsidRPr="00D55B68" w:rsidRDefault="00655C81" w:rsidP="007F5F9D">
      <w:pPr>
        <w:pStyle w:val="ListParagraph"/>
        <w:numPr>
          <w:ilvl w:val="0"/>
          <w:numId w:val="2"/>
        </w:numPr>
        <w:jc w:val="both"/>
        <w:rPr>
          <w:rFonts w:ascii="Palatino Linotype" w:hAnsi="Palatino Linotype"/>
          <w:b/>
          <w:color w:val="000000" w:themeColor="text1"/>
          <w:sz w:val="18"/>
          <w:szCs w:val="18"/>
          <w:lang w:val="az-Latn-AZ"/>
        </w:rPr>
      </w:pPr>
      <w:r w:rsidRPr="00D55B68">
        <w:rPr>
          <w:rFonts w:ascii="Palatino Linotype" w:hAnsi="Palatino Linotype"/>
          <w:b/>
          <w:color w:val="000000" w:themeColor="text1"/>
          <w:sz w:val="18"/>
          <w:szCs w:val="18"/>
          <w:lang w:val="az-Latn-AZ"/>
        </w:rPr>
        <w:t>Aşağıdakı müddəalardan hansı doğru deyil</w:t>
      </w:r>
    </w:p>
    <w:p w14:paraId="2FDE8B3F" w14:textId="77777777" w:rsidR="00655C81" w:rsidRPr="00D55B68" w:rsidRDefault="00655C81" w:rsidP="007F5F9D">
      <w:pPr>
        <w:pStyle w:val="ListParagraph"/>
        <w:numPr>
          <w:ilvl w:val="1"/>
          <w:numId w:val="2"/>
        </w:numPr>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Beynəlxalq standartlara uyğun yüksək </w:t>
      </w:r>
      <w:hyperlink r:id="rId11" w:history="1">
        <w:r w:rsidRPr="00D55B68">
          <w:rPr>
            <w:rFonts w:ascii="Palatino Linotype" w:hAnsi="Palatino Linotype"/>
            <w:color w:val="000000" w:themeColor="text1"/>
            <w:sz w:val="18"/>
            <w:szCs w:val="18"/>
            <w:lang w:val="az-Latn-AZ"/>
          </w:rPr>
          <w:t>əyar</w:t>
        </w:r>
      </w:hyperlink>
      <w:r w:rsidRPr="00D55B68">
        <w:rPr>
          <w:rFonts w:ascii="Palatino Linotype" w:hAnsi="Palatino Linotype"/>
          <w:color w:val="000000" w:themeColor="text1"/>
          <w:sz w:val="18"/>
          <w:szCs w:val="18"/>
          <w:lang w:val="az-Latn-AZ"/>
        </w:rPr>
        <w:t xml:space="preserve"> göstəricisinə qədər təmizlənmiş (affinaj edilmiş) və keyfiyyət sertifikatına malik olan qiymətli metalların külçələri girov qismində çıxış etdikdə </w:t>
      </w:r>
      <w:r w:rsidR="00BE6E6F" w:rsidRPr="00D55B68">
        <w:rPr>
          <w:rFonts w:ascii="Palatino Linotype" w:hAnsi="Palatino Linotype"/>
          <w:color w:val="000000" w:themeColor="text1"/>
          <w:sz w:val="18"/>
          <w:szCs w:val="18"/>
          <w:lang w:val="az-Latn-AZ"/>
        </w:rPr>
        <w:t>KTN əmsalına riayyət edilməklə xarici valyutada kredit verilə bilər</w:t>
      </w:r>
    </w:p>
    <w:p w14:paraId="0790BE0A" w14:textId="77777777" w:rsidR="00655C81" w:rsidRPr="00D55B68" w:rsidRDefault="00655C81" w:rsidP="007F5F9D">
      <w:pPr>
        <w:pStyle w:val="ListParagraph"/>
        <w:numPr>
          <w:ilvl w:val="1"/>
          <w:numId w:val="2"/>
        </w:numPr>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Xarici valyutada verilən daşınmaz əmlka kreditləri üzrə KTN əmsalı 70%-dən çox ola bilməz</w:t>
      </w:r>
    </w:p>
    <w:p w14:paraId="56D74A6A" w14:textId="77777777" w:rsidR="00E83465" w:rsidRPr="00D55B68" w:rsidRDefault="00BE6E6F" w:rsidP="007F5F9D">
      <w:pPr>
        <w:pStyle w:val="ListParagraph"/>
        <w:numPr>
          <w:ilvl w:val="1"/>
          <w:numId w:val="2"/>
        </w:numPr>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Xarici valyutada gəliri olan şəxs</w:t>
      </w:r>
      <w:r w:rsidR="00F85399" w:rsidRPr="00D55B68">
        <w:rPr>
          <w:rFonts w:ascii="Palatino Linotype" w:hAnsi="Palatino Linotype"/>
          <w:color w:val="000000" w:themeColor="text1"/>
          <w:sz w:val="18"/>
          <w:szCs w:val="18"/>
          <w:lang w:val="az-Latn-AZ"/>
        </w:rPr>
        <w:t>in kreditinin təminatı kimi</w:t>
      </w:r>
      <w:r w:rsidRPr="00D55B68">
        <w:rPr>
          <w:rFonts w:ascii="Palatino Linotype" w:hAnsi="Palatino Linotype"/>
          <w:color w:val="000000" w:themeColor="text1"/>
          <w:sz w:val="18"/>
          <w:szCs w:val="18"/>
          <w:lang w:val="az-Latn-AZ"/>
        </w:rPr>
        <w:t xml:space="preserve"> eyni bankda üçüncü şəxsin adına depozit </w:t>
      </w:r>
      <w:r w:rsidR="00F85399" w:rsidRPr="00D55B68">
        <w:rPr>
          <w:rFonts w:ascii="Palatino Linotype" w:hAnsi="Palatino Linotype"/>
          <w:color w:val="000000" w:themeColor="text1"/>
          <w:sz w:val="18"/>
          <w:szCs w:val="18"/>
          <w:lang w:val="az-Latn-AZ"/>
        </w:rPr>
        <w:t>(10.000 ABŞ dolları) təqdim edildikdə maksimum 9.000 ABŞ dolları kredit verilə bilər</w:t>
      </w:r>
    </w:p>
    <w:p w14:paraId="1C4EBAF9" w14:textId="77777777" w:rsidR="00E83465" w:rsidRPr="00D55B68" w:rsidRDefault="00E83465" w:rsidP="007F5F9D">
      <w:pPr>
        <w:pStyle w:val="ListParagraph"/>
        <w:numPr>
          <w:ilvl w:val="1"/>
          <w:numId w:val="2"/>
        </w:numPr>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milli valyutada istehlak kreditlərinin təminatı qismində eyni bankda olan depozitlər və banka girov (saxlanc) qoyulmuş bank metalları çıxış etdikdə KTN əmsalı 90%-dən, qiymətli metallar çıxış etdikdə KTN əmsalı 70%-dən çox olmamalıdır</w:t>
      </w:r>
    </w:p>
    <w:p w14:paraId="13679C9B" w14:textId="77777777" w:rsidR="000A3689" w:rsidRPr="00D55B68" w:rsidRDefault="000A3689" w:rsidP="007F5F9D">
      <w:pPr>
        <w:pStyle w:val="ListParagraph"/>
        <w:ind w:left="1069"/>
        <w:jc w:val="both"/>
        <w:rPr>
          <w:rFonts w:ascii="Palatino Linotype" w:hAnsi="Palatino Linotype"/>
          <w:color w:val="000000" w:themeColor="text1"/>
          <w:sz w:val="18"/>
          <w:szCs w:val="18"/>
          <w:lang w:val="az-Latn-AZ"/>
        </w:rPr>
      </w:pPr>
    </w:p>
    <w:p w14:paraId="08EF97FD" w14:textId="77777777" w:rsidR="00655C81" w:rsidRPr="00D55B68" w:rsidRDefault="0038059C" w:rsidP="007F5F9D">
      <w:pPr>
        <w:pStyle w:val="ListParagraph"/>
        <w:numPr>
          <w:ilvl w:val="0"/>
          <w:numId w:val="2"/>
        </w:numPr>
        <w:jc w:val="both"/>
        <w:rPr>
          <w:rFonts w:ascii="Palatino Linotype" w:hAnsi="Palatino Linotype"/>
          <w:b/>
          <w:color w:val="000000" w:themeColor="text1"/>
          <w:sz w:val="18"/>
          <w:szCs w:val="18"/>
          <w:lang w:val="az-Latn-AZ"/>
        </w:rPr>
      </w:pPr>
      <w:r w:rsidRPr="00D55B68">
        <w:rPr>
          <w:rFonts w:ascii="Palatino Linotype" w:hAnsi="Palatino Linotype"/>
          <w:b/>
          <w:color w:val="000000"/>
          <w:sz w:val="18"/>
          <w:szCs w:val="18"/>
          <w:lang w:val="az-Latn-AZ"/>
        </w:rPr>
        <w:t xml:space="preserve">Kredit tələbinin təmin olunmuş hissəsi normativlərin hesablanması zamanı </w:t>
      </w:r>
      <w:r w:rsidR="00BD7161" w:rsidRPr="00D55B68">
        <w:rPr>
          <w:rFonts w:ascii="Palatino Linotype" w:hAnsi="Palatino Linotype"/>
          <w:b/>
          <w:color w:val="000000"/>
          <w:sz w:val="18"/>
          <w:szCs w:val="18"/>
          <w:lang w:val="az-Latn-AZ"/>
        </w:rPr>
        <w:t>azaldılır</w:t>
      </w:r>
    </w:p>
    <w:p w14:paraId="6AA688CB" w14:textId="77777777" w:rsidR="0038059C" w:rsidRPr="00D55B68" w:rsidRDefault="002C74C5" w:rsidP="007F5F9D">
      <w:pPr>
        <w:pStyle w:val="ListParagraph"/>
        <w:numPr>
          <w:ilvl w:val="1"/>
          <w:numId w:val="2"/>
        </w:numPr>
        <w:jc w:val="both"/>
        <w:rPr>
          <w:rFonts w:ascii="Palatino Linotype" w:hAnsi="Palatino Linotype"/>
          <w:color w:val="000000" w:themeColor="text1"/>
          <w:sz w:val="18"/>
          <w:szCs w:val="18"/>
          <w:lang w:val="az-Latn-AZ"/>
        </w:rPr>
      </w:pPr>
      <w:r w:rsidRPr="00D55B68">
        <w:rPr>
          <w:rFonts w:ascii="Palatino Linotype" w:hAnsi="Palatino Linotype"/>
          <w:color w:val="000000"/>
          <w:sz w:val="18"/>
          <w:szCs w:val="18"/>
          <w:lang w:val="az-Latn-AZ"/>
        </w:rPr>
        <w:t xml:space="preserve">Əgər </w:t>
      </w:r>
      <w:r w:rsidR="005E41B8" w:rsidRPr="00D55B68">
        <w:rPr>
          <w:rFonts w:ascii="Palatino Linotype" w:hAnsi="Palatino Linotype"/>
          <w:color w:val="000000"/>
          <w:sz w:val="18"/>
          <w:szCs w:val="18"/>
          <w:lang w:val="az-Latn-AZ"/>
        </w:rPr>
        <w:t xml:space="preserve">banka qoyulmuş </w:t>
      </w:r>
      <w:r w:rsidRPr="00D55B68">
        <w:rPr>
          <w:rFonts w:ascii="Palatino Linotype" w:hAnsi="Palatino Linotype"/>
          <w:color w:val="000000"/>
          <w:sz w:val="18"/>
          <w:szCs w:val="18"/>
          <w:lang w:val="az-Latn-AZ"/>
        </w:rPr>
        <w:t>girov</w:t>
      </w:r>
      <w:r w:rsidR="005E41B8" w:rsidRPr="00D55B68">
        <w:rPr>
          <w:rFonts w:ascii="Palatino Linotype" w:hAnsi="Palatino Linotype"/>
          <w:color w:val="000000"/>
          <w:sz w:val="18"/>
          <w:szCs w:val="18"/>
          <w:lang w:val="az-Latn-AZ"/>
        </w:rPr>
        <w:t xml:space="preserve"> AZN, ABŞ dolları, Avro</w:t>
      </w:r>
      <w:r w:rsidRPr="00D55B68">
        <w:rPr>
          <w:rFonts w:ascii="Palatino Linotype" w:hAnsi="Palatino Linotype"/>
          <w:color w:val="000000"/>
          <w:sz w:val="18"/>
          <w:szCs w:val="18"/>
          <w:lang w:val="az-Latn-AZ"/>
        </w:rPr>
        <w:t xml:space="preserve"> </w:t>
      </w:r>
      <w:r w:rsidR="005E41B8" w:rsidRPr="00D55B68">
        <w:rPr>
          <w:rFonts w:ascii="Palatino Linotype" w:hAnsi="Palatino Linotype"/>
          <w:color w:val="000000"/>
          <w:sz w:val="18"/>
          <w:szCs w:val="18"/>
          <w:lang w:val="az-Latn-AZ"/>
        </w:rPr>
        <w:t>vəsaitləri və ya bank metallarıdırsa (100%)</w:t>
      </w:r>
    </w:p>
    <w:p w14:paraId="11DAC351" w14:textId="77777777" w:rsidR="0038059C" w:rsidRPr="00D55B68" w:rsidRDefault="005E41B8" w:rsidP="007F5F9D">
      <w:pPr>
        <w:pStyle w:val="ListParagraph"/>
        <w:numPr>
          <w:ilvl w:val="1"/>
          <w:numId w:val="2"/>
        </w:numPr>
        <w:jc w:val="both"/>
        <w:rPr>
          <w:rFonts w:ascii="Palatino Linotype" w:hAnsi="Palatino Linotype"/>
          <w:color w:val="000000" w:themeColor="text1"/>
          <w:sz w:val="18"/>
          <w:szCs w:val="18"/>
          <w:lang w:val="az-Latn-AZ"/>
        </w:rPr>
      </w:pPr>
      <w:r w:rsidRPr="00D55B68">
        <w:rPr>
          <w:rFonts w:ascii="Palatino Linotype" w:hAnsi="Palatino Linotype"/>
          <w:color w:val="000000"/>
          <w:sz w:val="18"/>
          <w:szCs w:val="18"/>
          <w:lang w:val="az-Latn-AZ"/>
        </w:rPr>
        <w:lastRenderedPageBreak/>
        <w:t>Azərbaycan Respublikasının dövlət qiymətli kağızları, Mərkəzi Bank tərəfindən buraxılmış qiymətli kağızlar, dövlət zəmanəti və ya Mərkəzi Bankın qarantiyası</w:t>
      </w:r>
      <w:r w:rsidR="009001DE" w:rsidRPr="00D55B68">
        <w:rPr>
          <w:rFonts w:ascii="Palatino Linotype" w:hAnsi="Palatino Linotype"/>
          <w:color w:val="000000"/>
          <w:sz w:val="18"/>
          <w:szCs w:val="18"/>
          <w:lang w:val="az-Latn-AZ"/>
        </w:rPr>
        <w:t xml:space="preserve"> (100%)</w:t>
      </w:r>
    </w:p>
    <w:p w14:paraId="1083BFAA" w14:textId="77777777" w:rsidR="0038059C" w:rsidRPr="00D55B68" w:rsidRDefault="00BD7161" w:rsidP="007F5F9D">
      <w:pPr>
        <w:pStyle w:val="ListParagraph"/>
        <w:numPr>
          <w:ilvl w:val="1"/>
          <w:numId w:val="2"/>
        </w:numPr>
        <w:jc w:val="both"/>
        <w:rPr>
          <w:rFonts w:ascii="Palatino Linotype" w:hAnsi="Palatino Linotype"/>
          <w:color w:val="000000" w:themeColor="text1"/>
          <w:sz w:val="18"/>
          <w:szCs w:val="18"/>
          <w:lang w:val="az-Latn-AZ"/>
        </w:rPr>
      </w:pPr>
      <w:r w:rsidRPr="00D55B68">
        <w:rPr>
          <w:rFonts w:ascii="Palatino Linotype" w:hAnsi="Palatino Linotype"/>
          <w:color w:val="000000"/>
          <w:sz w:val="18"/>
          <w:szCs w:val="18"/>
          <w:lang w:val="az-Latn-AZ"/>
        </w:rPr>
        <w:t>İƏİT ölkələrində qeydə alınmış və beynəlxalq reytinq agentlikləri tərəfindən verilmiş minimum investisiya reytinqinə</w:t>
      </w:r>
      <w:r w:rsidR="00DF5DD4" w:rsidRPr="00D55B68">
        <w:rPr>
          <w:rFonts w:ascii="Palatino Linotype" w:hAnsi="Palatino Linotype"/>
          <w:color w:val="000000"/>
          <w:sz w:val="18"/>
          <w:szCs w:val="18"/>
          <w:lang w:val="az-Latn-AZ"/>
        </w:rPr>
        <w:t xml:space="preserve"> (həmçinin “A-” kredit reytinqinə) </w:t>
      </w:r>
      <w:r w:rsidRPr="00D55B68">
        <w:rPr>
          <w:rFonts w:ascii="Palatino Linotype" w:hAnsi="Palatino Linotype"/>
          <w:color w:val="000000"/>
          <w:sz w:val="18"/>
          <w:szCs w:val="18"/>
          <w:lang w:val="az-Latn-AZ"/>
        </w:rPr>
        <w:t xml:space="preserve"> malik banklar tərəfindən buraxılmış qiymətli kağızlar və qarantiyalar</w:t>
      </w:r>
      <w:r w:rsidR="00DF5DD4" w:rsidRPr="00D55B68">
        <w:rPr>
          <w:rFonts w:ascii="Palatino Linotype" w:hAnsi="Palatino Linotype"/>
          <w:color w:val="000000"/>
          <w:sz w:val="18"/>
          <w:szCs w:val="18"/>
          <w:lang w:val="az-Latn-AZ"/>
        </w:rPr>
        <w:t xml:space="preserve"> (20%)</w:t>
      </w:r>
    </w:p>
    <w:p w14:paraId="295C89F1" w14:textId="77777777" w:rsidR="0038059C" w:rsidRPr="00D55B68" w:rsidRDefault="009001DE" w:rsidP="007F5F9D">
      <w:pPr>
        <w:pStyle w:val="ListParagraph"/>
        <w:numPr>
          <w:ilvl w:val="1"/>
          <w:numId w:val="2"/>
        </w:numPr>
        <w:jc w:val="both"/>
        <w:rPr>
          <w:rFonts w:ascii="Palatino Linotype" w:hAnsi="Palatino Linotype"/>
          <w:color w:val="000000" w:themeColor="text1"/>
          <w:sz w:val="18"/>
          <w:szCs w:val="18"/>
          <w:lang w:val="az-Latn-AZ"/>
        </w:rPr>
      </w:pPr>
      <w:r w:rsidRPr="00D55B68">
        <w:rPr>
          <w:rFonts w:ascii="Palatino Linotype" w:hAnsi="Palatino Linotype"/>
          <w:color w:val="000000"/>
          <w:sz w:val="18"/>
          <w:szCs w:val="18"/>
          <w:lang w:val="az-Latn-AZ"/>
        </w:rPr>
        <w:t>İpoteka və Kredit Zəmanət Fondunun buraxdığı təmin edilmiş qiymətli kağızlar (80%)</w:t>
      </w:r>
    </w:p>
    <w:p w14:paraId="5E24AA55" w14:textId="77777777" w:rsidR="000A3689" w:rsidRPr="00D55B68" w:rsidRDefault="000A3689" w:rsidP="007F5F9D">
      <w:pPr>
        <w:pStyle w:val="ListParagraph"/>
        <w:ind w:left="1069"/>
        <w:jc w:val="both"/>
        <w:rPr>
          <w:rFonts w:ascii="Palatino Linotype" w:hAnsi="Palatino Linotype"/>
          <w:color w:val="000000" w:themeColor="text1"/>
          <w:sz w:val="18"/>
          <w:szCs w:val="18"/>
          <w:lang w:val="az-Latn-AZ"/>
        </w:rPr>
      </w:pPr>
    </w:p>
    <w:p w14:paraId="3FA7592B" w14:textId="77777777" w:rsidR="000A50EF" w:rsidRPr="00D55B68" w:rsidRDefault="000A50EF" w:rsidP="007F5F9D">
      <w:pPr>
        <w:pStyle w:val="ListParagraph"/>
        <w:numPr>
          <w:ilvl w:val="0"/>
          <w:numId w:val="2"/>
        </w:numPr>
        <w:jc w:val="both"/>
        <w:rPr>
          <w:rFonts w:ascii="Palatino Linotype" w:hAnsi="Palatino Linotype"/>
          <w:b/>
          <w:color w:val="000000" w:themeColor="text1"/>
          <w:sz w:val="18"/>
          <w:szCs w:val="18"/>
          <w:lang w:val="az-Latn-AZ"/>
        </w:rPr>
      </w:pPr>
      <w:r w:rsidRPr="00D55B68">
        <w:rPr>
          <w:rFonts w:ascii="Palatino Linotype" w:hAnsi="Palatino Linotype"/>
          <w:b/>
          <w:color w:val="000000"/>
          <w:sz w:val="18"/>
          <w:szCs w:val="18"/>
          <w:lang w:val="az-Latn-AZ"/>
        </w:rPr>
        <w:t xml:space="preserve"> </w:t>
      </w:r>
      <w:r w:rsidR="008621CB" w:rsidRPr="00D55B68">
        <w:rPr>
          <w:rFonts w:ascii="Palatino Linotype" w:hAnsi="Palatino Linotype"/>
          <w:b/>
          <w:color w:val="000000"/>
          <w:sz w:val="18"/>
          <w:szCs w:val="18"/>
          <w:shd w:val="clear" w:color="auto" w:fill="FFFFFF"/>
          <w:lang w:val="en-US"/>
        </w:rPr>
        <w:t>“Azərbaycan Respublikasının milli valyutası”na aid deyildir</w:t>
      </w:r>
    </w:p>
    <w:p w14:paraId="12149BBE" w14:textId="77777777" w:rsidR="008621CB" w:rsidRPr="00D55B68" w:rsidRDefault="008621CB" w:rsidP="007F5F9D">
      <w:pPr>
        <w:pStyle w:val="ListParagraph"/>
        <w:numPr>
          <w:ilvl w:val="1"/>
          <w:numId w:val="2"/>
        </w:numPr>
        <w:jc w:val="both"/>
        <w:rPr>
          <w:rFonts w:ascii="Palatino Linotype" w:hAnsi="Palatino Linotype"/>
          <w:color w:val="000000" w:themeColor="text1"/>
          <w:sz w:val="18"/>
          <w:szCs w:val="18"/>
          <w:lang w:val="az-Latn-AZ"/>
        </w:rPr>
      </w:pPr>
      <w:r w:rsidRPr="00D55B68">
        <w:rPr>
          <w:rFonts w:ascii="Palatino Linotype" w:hAnsi="Palatino Linotype"/>
          <w:color w:val="000000"/>
          <w:sz w:val="18"/>
          <w:szCs w:val="18"/>
          <w:shd w:val="clear" w:color="auto" w:fill="FFFFFF"/>
          <w:lang w:val="az-Latn-AZ"/>
        </w:rPr>
        <w:t>tədavüldə olan, eləcə də tədavüldən çıxarılan tədavüldə olan pul nişanlarına dəyişdirilə bilən Azərbaycan Respublikası Mərkəzi Bankının buraxdığı kağız və metal pul nişanları</w:t>
      </w:r>
    </w:p>
    <w:p w14:paraId="3BA788B0" w14:textId="77777777" w:rsidR="008621CB" w:rsidRPr="00D55B68" w:rsidRDefault="008621CB" w:rsidP="007F5F9D">
      <w:pPr>
        <w:pStyle w:val="ListParagraph"/>
        <w:numPr>
          <w:ilvl w:val="1"/>
          <w:numId w:val="2"/>
        </w:numPr>
        <w:jc w:val="both"/>
        <w:rPr>
          <w:rFonts w:ascii="Palatino Linotype" w:hAnsi="Palatino Linotype"/>
          <w:color w:val="000000" w:themeColor="text1"/>
          <w:sz w:val="18"/>
          <w:szCs w:val="18"/>
          <w:lang w:val="az-Latn-AZ"/>
        </w:rPr>
      </w:pPr>
      <w:r w:rsidRPr="00D55B68">
        <w:rPr>
          <w:rFonts w:ascii="Palatino Linotype" w:hAnsi="Palatino Linotype"/>
          <w:color w:val="000000"/>
          <w:sz w:val="18"/>
          <w:szCs w:val="18"/>
          <w:shd w:val="clear" w:color="auto" w:fill="FFFFFF"/>
          <w:lang w:val="en-US"/>
        </w:rPr>
        <w:t>Azərbaycan Respublikasında banklarda və digər kredit təşkilatlarında hesablarda olan manat vəsaiti</w:t>
      </w:r>
    </w:p>
    <w:p w14:paraId="2533986A" w14:textId="77777777" w:rsidR="008621CB" w:rsidRPr="00D55B68" w:rsidRDefault="008621CB" w:rsidP="007F5F9D">
      <w:pPr>
        <w:pStyle w:val="ListParagraph"/>
        <w:numPr>
          <w:ilvl w:val="1"/>
          <w:numId w:val="2"/>
        </w:numPr>
        <w:jc w:val="both"/>
        <w:rPr>
          <w:rFonts w:ascii="Palatino Linotype" w:hAnsi="Palatino Linotype"/>
          <w:color w:val="000000" w:themeColor="text1"/>
          <w:sz w:val="18"/>
          <w:szCs w:val="18"/>
          <w:lang w:val="az-Latn-AZ"/>
        </w:rPr>
      </w:pPr>
      <w:r w:rsidRPr="00D55B68">
        <w:rPr>
          <w:rFonts w:ascii="Palatino Linotype" w:hAnsi="Palatino Linotype"/>
          <w:color w:val="000000"/>
          <w:sz w:val="18"/>
          <w:szCs w:val="18"/>
          <w:shd w:val="clear" w:color="auto" w:fill="FFFFFF"/>
          <w:lang w:val="az-Latn-AZ"/>
        </w:rPr>
        <w:t>Azərbaycan Respublikasından kənarda yerləşən banklarda və digər kredit təşkilatlarında hesablarda olan manat vəsaiti</w:t>
      </w:r>
    </w:p>
    <w:p w14:paraId="476AD121" w14:textId="77777777" w:rsidR="008621CB" w:rsidRPr="00D55B68" w:rsidRDefault="008621CB" w:rsidP="007F5F9D">
      <w:pPr>
        <w:pStyle w:val="ListParagraph"/>
        <w:numPr>
          <w:ilvl w:val="1"/>
          <w:numId w:val="2"/>
        </w:numPr>
        <w:jc w:val="both"/>
        <w:rPr>
          <w:rFonts w:ascii="Palatino Linotype" w:hAnsi="Palatino Linotype"/>
          <w:color w:val="000000" w:themeColor="text1"/>
          <w:sz w:val="18"/>
          <w:szCs w:val="18"/>
          <w:lang w:val="az-Latn-AZ"/>
        </w:rPr>
      </w:pPr>
      <w:r w:rsidRPr="00D55B68">
        <w:rPr>
          <w:rFonts w:ascii="Palatino Linotype" w:hAnsi="Palatino Linotype"/>
          <w:color w:val="000000"/>
          <w:sz w:val="18"/>
          <w:szCs w:val="18"/>
          <w:shd w:val="clear" w:color="auto" w:fill="FFFFFF"/>
          <w:lang w:val="az-Latn-AZ"/>
        </w:rPr>
        <w:t>manatla ifadə edilmiş ödəniş sənədləri (çeklər, veksellər, akkreditivlər və s), fond sərvətləri (səhmlər, istiqrazlar</w:t>
      </w:r>
      <w:r w:rsidR="000A3689" w:rsidRPr="00D55B68">
        <w:rPr>
          <w:rFonts w:ascii="Palatino Linotype" w:hAnsi="Palatino Linotype"/>
          <w:color w:val="000000"/>
          <w:sz w:val="18"/>
          <w:szCs w:val="18"/>
          <w:shd w:val="clear" w:color="auto" w:fill="FFFFFF"/>
          <w:lang w:val="az-Latn-AZ"/>
        </w:rPr>
        <w:t>)</w:t>
      </w:r>
    </w:p>
    <w:p w14:paraId="67E5C8C9" w14:textId="77777777" w:rsidR="000A3689" w:rsidRPr="00D55B68" w:rsidRDefault="000A3689" w:rsidP="007F5F9D">
      <w:pPr>
        <w:pStyle w:val="ListParagraph"/>
        <w:ind w:left="1069"/>
        <w:jc w:val="both"/>
        <w:rPr>
          <w:rFonts w:ascii="Palatino Linotype" w:hAnsi="Palatino Linotype"/>
          <w:color w:val="000000" w:themeColor="text1"/>
          <w:sz w:val="18"/>
          <w:szCs w:val="18"/>
          <w:lang w:val="az-Latn-AZ"/>
        </w:rPr>
      </w:pPr>
    </w:p>
    <w:p w14:paraId="7554B323" w14:textId="77777777" w:rsidR="00F6450B" w:rsidRPr="00D55B68" w:rsidRDefault="008D4146" w:rsidP="007F5F9D">
      <w:pPr>
        <w:pStyle w:val="ListParagraph"/>
        <w:numPr>
          <w:ilvl w:val="0"/>
          <w:numId w:val="2"/>
        </w:numPr>
        <w:jc w:val="both"/>
        <w:rPr>
          <w:rFonts w:ascii="Palatino Linotype" w:hAnsi="Palatino Linotype"/>
          <w:b/>
          <w:color w:val="000000" w:themeColor="text1"/>
          <w:sz w:val="18"/>
          <w:szCs w:val="18"/>
          <w:lang w:val="az-Latn-AZ"/>
        </w:rPr>
      </w:pPr>
      <w:r w:rsidRPr="00D55B68">
        <w:rPr>
          <w:rFonts w:ascii="Palatino Linotype" w:hAnsi="Palatino Linotype"/>
          <w:b/>
          <w:color w:val="000000"/>
          <w:sz w:val="18"/>
          <w:szCs w:val="18"/>
          <w:shd w:val="clear" w:color="auto" w:fill="FFFFFF"/>
          <w:lang w:val="en-US"/>
        </w:rPr>
        <w:t>“Valyuta sərvətləri”</w:t>
      </w:r>
      <w:r w:rsidRPr="00D55B68">
        <w:rPr>
          <w:rFonts w:ascii="Palatino Linotype" w:hAnsi="Palatino Linotype"/>
          <w:b/>
          <w:color w:val="000000"/>
          <w:sz w:val="18"/>
          <w:szCs w:val="18"/>
          <w:shd w:val="clear" w:color="auto" w:fill="FFFFFF"/>
          <w:lang w:val="az-Latn-AZ"/>
        </w:rPr>
        <w:t>nə aid deyil</w:t>
      </w:r>
    </w:p>
    <w:p w14:paraId="4D694A0A" w14:textId="77777777" w:rsidR="008D4146" w:rsidRPr="00D55B68" w:rsidRDefault="00217EED" w:rsidP="007F5F9D">
      <w:pPr>
        <w:pStyle w:val="ListParagraph"/>
        <w:numPr>
          <w:ilvl w:val="1"/>
          <w:numId w:val="2"/>
        </w:numPr>
        <w:jc w:val="both"/>
        <w:rPr>
          <w:rFonts w:ascii="Palatino Linotype" w:hAnsi="Palatino Linotype"/>
          <w:color w:val="000000" w:themeColor="text1"/>
          <w:sz w:val="18"/>
          <w:szCs w:val="18"/>
          <w:lang w:val="az-Latn-AZ"/>
        </w:rPr>
      </w:pPr>
      <w:r w:rsidRPr="00D55B68">
        <w:rPr>
          <w:rFonts w:ascii="Palatino Linotype" w:hAnsi="Palatino Linotype"/>
          <w:color w:val="000000"/>
          <w:sz w:val="18"/>
          <w:szCs w:val="18"/>
          <w:shd w:val="clear" w:color="auto" w:fill="FFFFFF"/>
        </w:rPr>
        <w:t>xarici valyuta</w:t>
      </w:r>
    </w:p>
    <w:p w14:paraId="5B4A3314" w14:textId="77777777" w:rsidR="008D4146" w:rsidRPr="00D55B68" w:rsidRDefault="006970C6" w:rsidP="007F5F9D">
      <w:pPr>
        <w:pStyle w:val="ListParagraph"/>
        <w:numPr>
          <w:ilvl w:val="1"/>
          <w:numId w:val="2"/>
        </w:numPr>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xarici valyutada verilən kreditlər</w:t>
      </w:r>
    </w:p>
    <w:p w14:paraId="4896711D" w14:textId="77777777" w:rsidR="008D4146" w:rsidRPr="00D55B68" w:rsidRDefault="00217EED" w:rsidP="007F5F9D">
      <w:pPr>
        <w:pStyle w:val="ListParagraph"/>
        <w:numPr>
          <w:ilvl w:val="1"/>
          <w:numId w:val="2"/>
        </w:numPr>
        <w:jc w:val="both"/>
        <w:rPr>
          <w:rFonts w:ascii="Palatino Linotype" w:hAnsi="Palatino Linotype"/>
          <w:color w:val="000000" w:themeColor="text1"/>
          <w:sz w:val="18"/>
          <w:szCs w:val="18"/>
          <w:lang w:val="az-Latn-AZ"/>
        </w:rPr>
      </w:pPr>
      <w:r w:rsidRPr="00D55B68">
        <w:rPr>
          <w:rFonts w:ascii="Palatino Linotype" w:hAnsi="Palatino Linotype"/>
          <w:color w:val="000000"/>
          <w:sz w:val="18"/>
          <w:szCs w:val="18"/>
          <w:shd w:val="clear" w:color="auto" w:fill="FFFFFF"/>
        </w:rPr>
        <w:t>xarici valyutada qiymətli kağızlar</w:t>
      </w:r>
    </w:p>
    <w:p w14:paraId="4E7E401F" w14:textId="77777777" w:rsidR="008D4146" w:rsidRPr="00D55B68" w:rsidRDefault="00217EED" w:rsidP="007F5F9D">
      <w:pPr>
        <w:pStyle w:val="ListParagraph"/>
        <w:numPr>
          <w:ilvl w:val="1"/>
          <w:numId w:val="2"/>
        </w:numPr>
        <w:jc w:val="both"/>
        <w:rPr>
          <w:rFonts w:ascii="Palatino Linotype" w:hAnsi="Palatino Linotype"/>
          <w:color w:val="000000" w:themeColor="text1"/>
          <w:sz w:val="18"/>
          <w:szCs w:val="18"/>
          <w:lang w:val="az-Latn-AZ"/>
        </w:rPr>
      </w:pPr>
      <w:r w:rsidRPr="00D55B68">
        <w:rPr>
          <w:rFonts w:ascii="Palatino Linotype" w:hAnsi="Palatino Linotype"/>
          <w:color w:val="000000"/>
          <w:sz w:val="18"/>
          <w:szCs w:val="18"/>
          <w:shd w:val="clear" w:color="auto" w:fill="FFFFFF"/>
        </w:rPr>
        <w:t>qiymətli metallar</w:t>
      </w:r>
      <w:r w:rsidRPr="00D55B68">
        <w:rPr>
          <w:rFonts w:ascii="Palatino Linotype" w:hAnsi="Palatino Linotype"/>
          <w:color w:val="000000"/>
          <w:sz w:val="18"/>
          <w:szCs w:val="18"/>
          <w:shd w:val="clear" w:color="auto" w:fill="FFFFFF"/>
          <w:lang w:val="az-Latn-AZ"/>
        </w:rPr>
        <w:t xml:space="preserve">, </w:t>
      </w:r>
      <w:r w:rsidRPr="00D55B68">
        <w:rPr>
          <w:rFonts w:ascii="Palatino Linotype" w:hAnsi="Palatino Linotype"/>
          <w:color w:val="000000"/>
          <w:sz w:val="18"/>
          <w:szCs w:val="18"/>
          <w:shd w:val="clear" w:color="auto" w:fill="FFFFFF"/>
        </w:rPr>
        <w:t>qiymətli daşlar</w:t>
      </w:r>
    </w:p>
    <w:p w14:paraId="5C6ED641" w14:textId="77777777" w:rsidR="000A3689" w:rsidRPr="00D55B68" w:rsidRDefault="000A3689" w:rsidP="007F5F9D">
      <w:pPr>
        <w:pStyle w:val="ListParagraph"/>
        <w:ind w:left="1069"/>
        <w:jc w:val="both"/>
        <w:rPr>
          <w:rFonts w:ascii="Palatino Linotype" w:hAnsi="Palatino Linotype"/>
          <w:color w:val="000000" w:themeColor="text1"/>
          <w:sz w:val="18"/>
          <w:szCs w:val="18"/>
          <w:lang w:val="az-Latn-AZ"/>
        </w:rPr>
      </w:pPr>
    </w:p>
    <w:p w14:paraId="231E5228" w14:textId="77777777" w:rsidR="004D4B7E" w:rsidRPr="00D55B68" w:rsidRDefault="00C03326" w:rsidP="007F5F9D">
      <w:pPr>
        <w:pStyle w:val="ListParagraph"/>
        <w:numPr>
          <w:ilvl w:val="0"/>
          <w:numId w:val="2"/>
        </w:numPr>
        <w:jc w:val="both"/>
        <w:rPr>
          <w:rFonts w:ascii="Palatino Linotype" w:hAnsi="Palatino Linotype"/>
          <w:b/>
          <w:color w:val="000000" w:themeColor="text1"/>
          <w:sz w:val="18"/>
          <w:szCs w:val="18"/>
          <w:lang w:val="az-Latn-AZ"/>
        </w:rPr>
      </w:pPr>
      <w:r w:rsidRPr="00D55B68">
        <w:rPr>
          <w:rFonts w:ascii="Palatino Linotype" w:hAnsi="Palatino Linotype"/>
          <w:b/>
          <w:color w:val="000000"/>
          <w:sz w:val="18"/>
          <w:szCs w:val="18"/>
          <w:shd w:val="clear" w:color="auto" w:fill="FFFFFF"/>
        </w:rPr>
        <w:t>“Rezidentlər</w:t>
      </w:r>
      <w:r w:rsidR="00486E6E" w:rsidRPr="00D55B68">
        <w:rPr>
          <w:rFonts w:ascii="Palatino Linotype" w:hAnsi="Palatino Linotype"/>
          <w:b/>
          <w:color w:val="000000"/>
          <w:sz w:val="18"/>
          <w:szCs w:val="18"/>
          <w:shd w:val="clear" w:color="auto" w:fill="FFFFFF"/>
          <w:lang w:val="az-Latn-AZ"/>
        </w:rPr>
        <w:t>ə</w:t>
      </w:r>
      <w:r w:rsidRPr="00D55B68">
        <w:rPr>
          <w:rFonts w:ascii="Palatino Linotype" w:hAnsi="Palatino Linotype"/>
          <w:b/>
          <w:color w:val="000000"/>
          <w:sz w:val="18"/>
          <w:szCs w:val="18"/>
          <w:shd w:val="clear" w:color="auto" w:fill="FFFFFF"/>
        </w:rPr>
        <w:t>”</w:t>
      </w:r>
      <w:r w:rsidRPr="00D55B68">
        <w:rPr>
          <w:rFonts w:ascii="Palatino Linotype" w:hAnsi="Palatino Linotype"/>
          <w:b/>
          <w:color w:val="000000"/>
          <w:sz w:val="18"/>
          <w:szCs w:val="18"/>
          <w:shd w:val="clear" w:color="auto" w:fill="FFFFFF"/>
          <w:lang w:val="en-US"/>
        </w:rPr>
        <w:t>’ aid deyil</w:t>
      </w:r>
    </w:p>
    <w:p w14:paraId="5D429A80" w14:textId="77777777" w:rsidR="004D4B7E" w:rsidRPr="00D55B68" w:rsidRDefault="00486E6E" w:rsidP="007F5F9D">
      <w:pPr>
        <w:pStyle w:val="ListParagraph"/>
        <w:numPr>
          <w:ilvl w:val="1"/>
          <w:numId w:val="2"/>
        </w:numPr>
        <w:jc w:val="both"/>
        <w:rPr>
          <w:rFonts w:ascii="Palatino Linotype" w:hAnsi="Palatino Linotype"/>
          <w:color w:val="000000" w:themeColor="text1"/>
          <w:sz w:val="18"/>
          <w:szCs w:val="18"/>
          <w:lang w:val="az-Latn-AZ"/>
        </w:rPr>
      </w:pPr>
      <w:r w:rsidRPr="00D55B68">
        <w:rPr>
          <w:rFonts w:ascii="Palatino Linotype" w:hAnsi="Palatino Linotype"/>
          <w:color w:val="000000"/>
          <w:sz w:val="18"/>
          <w:szCs w:val="18"/>
          <w:shd w:val="clear" w:color="auto" w:fill="FFFFFF"/>
          <w:lang w:val="az-Latn-AZ"/>
        </w:rPr>
        <w:t>Azərbaycan Respublikasında daimi yaşayış yeri olan, o cümlədən Azərbaycan Respublikası hüdudlarından kənarda müvəqqəti qalan fiziki şəxslər</w:t>
      </w:r>
    </w:p>
    <w:p w14:paraId="5F2E15C3" w14:textId="77777777" w:rsidR="004D4B7E" w:rsidRPr="00D55B68" w:rsidRDefault="00486E6E" w:rsidP="007F5F9D">
      <w:pPr>
        <w:pStyle w:val="ListParagraph"/>
        <w:numPr>
          <w:ilvl w:val="1"/>
          <w:numId w:val="2"/>
        </w:numPr>
        <w:jc w:val="both"/>
        <w:rPr>
          <w:rFonts w:ascii="Palatino Linotype" w:hAnsi="Palatino Linotype"/>
          <w:color w:val="000000" w:themeColor="text1"/>
          <w:sz w:val="18"/>
          <w:szCs w:val="18"/>
          <w:lang w:val="az-Latn-AZ"/>
        </w:rPr>
      </w:pPr>
      <w:r w:rsidRPr="00D55B68">
        <w:rPr>
          <w:rFonts w:ascii="Palatino Linotype" w:hAnsi="Palatino Linotype"/>
          <w:color w:val="000000"/>
          <w:sz w:val="18"/>
          <w:szCs w:val="18"/>
          <w:shd w:val="clear" w:color="auto" w:fill="FFFFFF"/>
          <w:lang w:val="az-Latn-AZ"/>
        </w:rPr>
        <w:t xml:space="preserve">Azərbaycan Respublikasında yerləşən və </w:t>
      </w:r>
      <w:r w:rsidR="00692AA3" w:rsidRPr="00D55B68">
        <w:rPr>
          <w:rFonts w:ascii="Palatino Linotype" w:hAnsi="Palatino Linotype"/>
          <w:color w:val="000000"/>
          <w:sz w:val="18"/>
          <w:szCs w:val="18"/>
          <w:shd w:val="clear" w:color="auto" w:fill="FFFFFF"/>
          <w:lang w:val="az-Latn-AZ"/>
        </w:rPr>
        <w:t>ölkə</w:t>
      </w:r>
      <w:r w:rsidRPr="00D55B68">
        <w:rPr>
          <w:rFonts w:ascii="Palatino Linotype" w:hAnsi="Palatino Linotype"/>
          <w:color w:val="000000"/>
          <w:sz w:val="18"/>
          <w:szCs w:val="18"/>
          <w:shd w:val="clear" w:color="auto" w:fill="FFFFFF"/>
          <w:lang w:val="az-Latn-AZ"/>
        </w:rPr>
        <w:t xml:space="preserve"> qanunvericiliyinə müvafiq surətdə yaradılmış, hüquqi şəxslər, hüquqi şəxs olmayan müəssisə və təşkilatlar</w:t>
      </w:r>
      <w:r w:rsidR="00692AA3" w:rsidRPr="00D55B68">
        <w:rPr>
          <w:rFonts w:ascii="Palatino Linotype" w:hAnsi="Palatino Linotype"/>
          <w:color w:val="000000"/>
          <w:sz w:val="18"/>
          <w:szCs w:val="18"/>
          <w:shd w:val="clear" w:color="auto" w:fill="FFFFFF"/>
          <w:lang w:val="az-Latn-AZ"/>
        </w:rPr>
        <w:t>, onların kənarda yerləşən filialları və nümayəndəlikləri</w:t>
      </w:r>
    </w:p>
    <w:p w14:paraId="0605BDF3" w14:textId="77777777" w:rsidR="00692AA3" w:rsidRPr="00D55B68" w:rsidRDefault="00692AA3" w:rsidP="007F5F9D">
      <w:pPr>
        <w:pStyle w:val="ListParagraph"/>
        <w:numPr>
          <w:ilvl w:val="1"/>
          <w:numId w:val="2"/>
        </w:numPr>
        <w:jc w:val="both"/>
        <w:rPr>
          <w:rFonts w:ascii="Palatino Linotype" w:hAnsi="Palatino Linotype"/>
          <w:color w:val="000000" w:themeColor="text1"/>
          <w:sz w:val="18"/>
          <w:szCs w:val="18"/>
          <w:lang w:val="az-Latn-AZ"/>
        </w:rPr>
      </w:pPr>
      <w:r w:rsidRPr="00D55B68">
        <w:rPr>
          <w:rFonts w:ascii="Palatino Linotype" w:hAnsi="Palatino Linotype"/>
          <w:color w:val="000000"/>
          <w:sz w:val="18"/>
          <w:szCs w:val="18"/>
          <w:lang w:val="az-Latn-AZ"/>
        </w:rPr>
        <w:t>Azərbaycan Respublikasının ərazisində diplomatik və ya konsulluq statusu olan şəxs və onun ailə üzvləri</w:t>
      </w:r>
    </w:p>
    <w:p w14:paraId="2554BA2B" w14:textId="77777777" w:rsidR="004D4B7E" w:rsidRPr="00D55B68" w:rsidRDefault="00692AA3" w:rsidP="007F5F9D">
      <w:pPr>
        <w:pStyle w:val="ListParagraph"/>
        <w:numPr>
          <w:ilvl w:val="1"/>
          <w:numId w:val="2"/>
        </w:numPr>
        <w:jc w:val="both"/>
        <w:rPr>
          <w:rFonts w:ascii="Palatino Linotype" w:hAnsi="Palatino Linotype"/>
          <w:color w:val="000000" w:themeColor="text1"/>
          <w:sz w:val="18"/>
          <w:szCs w:val="18"/>
          <w:lang w:val="az-Latn-AZ"/>
        </w:rPr>
      </w:pPr>
      <w:r w:rsidRPr="00D55B68">
        <w:rPr>
          <w:rFonts w:ascii="Palatino Linotype" w:hAnsi="Palatino Linotype"/>
          <w:color w:val="000000"/>
          <w:sz w:val="18"/>
          <w:szCs w:val="18"/>
          <w:lang w:val="az-Latn-AZ"/>
        </w:rPr>
        <w:t>təqvim ilində  üst-üstə 182 gündən artıq vaxtda həqiqətən Azərbaycan Respublikasının ərazisində olan</w:t>
      </w:r>
    </w:p>
    <w:p w14:paraId="3E76C183" w14:textId="77777777" w:rsidR="000A3689" w:rsidRPr="00D55B68" w:rsidRDefault="000A3689" w:rsidP="007F5F9D">
      <w:pPr>
        <w:pStyle w:val="ListParagraph"/>
        <w:ind w:left="1069"/>
        <w:jc w:val="both"/>
        <w:rPr>
          <w:rFonts w:ascii="Palatino Linotype" w:hAnsi="Palatino Linotype"/>
          <w:color w:val="000000" w:themeColor="text1"/>
          <w:sz w:val="18"/>
          <w:szCs w:val="18"/>
          <w:lang w:val="az-Latn-AZ"/>
        </w:rPr>
      </w:pPr>
    </w:p>
    <w:p w14:paraId="6CEA99C6" w14:textId="77777777" w:rsidR="0030429A" w:rsidRPr="00D55B68" w:rsidRDefault="001C7DA9" w:rsidP="007F5F9D">
      <w:pPr>
        <w:pStyle w:val="ListParagraph"/>
        <w:numPr>
          <w:ilvl w:val="0"/>
          <w:numId w:val="2"/>
        </w:numPr>
        <w:jc w:val="both"/>
        <w:rPr>
          <w:rFonts w:ascii="Palatino Linotype" w:hAnsi="Palatino Linotype"/>
          <w:b/>
          <w:color w:val="000000" w:themeColor="text1"/>
          <w:sz w:val="18"/>
          <w:szCs w:val="18"/>
          <w:lang w:val="az-Latn-AZ"/>
        </w:rPr>
      </w:pPr>
      <w:r w:rsidRPr="00D55B68">
        <w:rPr>
          <w:rFonts w:ascii="Palatino Linotype" w:hAnsi="Palatino Linotype"/>
          <w:b/>
          <w:color w:val="000000"/>
          <w:sz w:val="18"/>
          <w:szCs w:val="18"/>
          <w:shd w:val="clear" w:color="auto" w:fill="FFFFFF"/>
          <w:lang w:val="en-US"/>
        </w:rPr>
        <w:t>“Qeyri-rezidentlər”</w:t>
      </w:r>
      <w:r w:rsidRPr="00D55B68">
        <w:rPr>
          <w:rFonts w:ascii="Palatino Linotype" w:hAnsi="Palatino Linotype"/>
          <w:b/>
          <w:color w:val="000000"/>
          <w:sz w:val="18"/>
          <w:szCs w:val="18"/>
          <w:shd w:val="clear" w:color="auto" w:fill="FFFFFF"/>
          <w:lang w:val="az-Latn-AZ"/>
        </w:rPr>
        <w:t>ə aid deyil</w:t>
      </w:r>
    </w:p>
    <w:p w14:paraId="7F1A434D" w14:textId="77777777" w:rsidR="00215157" w:rsidRPr="00D55B68" w:rsidRDefault="00215157" w:rsidP="007F5F9D">
      <w:pPr>
        <w:pStyle w:val="ListParagraph"/>
        <w:numPr>
          <w:ilvl w:val="1"/>
          <w:numId w:val="2"/>
        </w:numPr>
        <w:jc w:val="both"/>
        <w:rPr>
          <w:rFonts w:ascii="Palatino Linotype" w:hAnsi="Palatino Linotype"/>
          <w:color w:val="000000" w:themeColor="text1"/>
          <w:sz w:val="18"/>
          <w:szCs w:val="18"/>
          <w:lang w:val="az-Latn-AZ"/>
        </w:rPr>
      </w:pPr>
      <w:r w:rsidRPr="00D55B68">
        <w:rPr>
          <w:rFonts w:ascii="Palatino Linotype" w:hAnsi="Palatino Linotype"/>
          <w:color w:val="000000"/>
          <w:sz w:val="18"/>
          <w:szCs w:val="18"/>
          <w:lang w:val="az-Latn-AZ"/>
        </w:rPr>
        <w:t>Azərbaycan Respublikasının ərazisində diplomatik və ya konsulluq statusu olan şəxsin nəticəsi</w:t>
      </w:r>
    </w:p>
    <w:p w14:paraId="2D94E346" w14:textId="77777777" w:rsidR="001C7DA9" w:rsidRPr="00D55B68" w:rsidRDefault="00E02C1B"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Azərbaycan Respublikası hüdudlarından kənarda daimi yaşayış yeri olan, o cümlədən Azərbaycan Respublikasında müvəqqəti qalan fiziki şəxslər</w:t>
      </w:r>
    </w:p>
    <w:p w14:paraId="43DFC979" w14:textId="77777777" w:rsidR="001C7DA9" w:rsidRPr="00D55B68" w:rsidRDefault="00E02C1B" w:rsidP="007F5F9D">
      <w:pPr>
        <w:pStyle w:val="ListParagraph"/>
        <w:numPr>
          <w:ilvl w:val="1"/>
          <w:numId w:val="2"/>
        </w:numPr>
        <w:jc w:val="both"/>
        <w:rPr>
          <w:rFonts w:ascii="Palatino Linotype" w:hAnsi="Palatino Linotype"/>
          <w:color w:val="000000" w:themeColor="text1"/>
          <w:sz w:val="18"/>
          <w:szCs w:val="18"/>
          <w:lang w:val="az-Latn-AZ"/>
        </w:rPr>
      </w:pPr>
      <w:r w:rsidRPr="00D55B68">
        <w:rPr>
          <w:rFonts w:ascii="Palatino Linotype" w:hAnsi="Palatino Linotype"/>
          <w:color w:val="000000"/>
          <w:sz w:val="18"/>
          <w:szCs w:val="18"/>
          <w:shd w:val="clear" w:color="auto" w:fill="FFFFFF"/>
          <w:lang w:val="az-Latn-AZ"/>
        </w:rPr>
        <w:t>xarici dövlətlərin qanunvericiliyinə müvafiq surətdə yaradılmış, Azərbaycan Respublikası hüdudlarından kənarda yerləşən hüquqi şəxslər və hüquqi şəxs olmayan müəssisə və təşkilatlar</w:t>
      </w:r>
    </w:p>
    <w:p w14:paraId="7B410703" w14:textId="77777777" w:rsidR="001C7DA9" w:rsidRPr="00D55B68" w:rsidRDefault="00E02C1B" w:rsidP="007F5F9D">
      <w:pPr>
        <w:pStyle w:val="ListParagraph"/>
        <w:numPr>
          <w:ilvl w:val="1"/>
          <w:numId w:val="2"/>
        </w:numPr>
        <w:jc w:val="both"/>
        <w:rPr>
          <w:rFonts w:ascii="Palatino Linotype" w:hAnsi="Palatino Linotype"/>
          <w:color w:val="000000" w:themeColor="text1"/>
          <w:sz w:val="18"/>
          <w:szCs w:val="18"/>
          <w:lang w:val="az-Latn-AZ"/>
        </w:rPr>
      </w:pPr>
      <w:r w:rsidRPr="00D55B68">
        <w:rPr>
          <w:rFonts w:ascii="Palatino Linotype" w:hAnsi="Palatino Linotype"/>
          <w:color w:val="000000"/>
          <w:sz w:val="18"/>
          <w:szCs w:val="18"/>
          <w:shd w:val="clear" w:color="auto" w:fill="FFFFFF"/>
          <w:lang w:val="az-Latn-AZ"/>
        </w:rPr>
        <w:t>Azərbaycan Respublikasında yerləşən xarici diplomatik və digər rəsmi nümayəndəliklər, habelə beynəlxalq təşkilatlar, onların filialları və nümayəndəlikləri</w:t>
      </w:r>
    </w:p>
    <w:p w14:paraId="08B6F90D" w14:textId="77777777" w:rsidR="000A3689" w:rsidRPr="00D55B68" w:rsidRDefault="000A3689" w:rsidP="007F5F9D">
      <w:pPr>
        <w:pStyle w:val="ListParagraph"/>
        <w:ind w:left="1069"/>
        <w:jc w:val="both"/>
        <w:rPr>
          <w:rFonts w:ascii="Palatino Linotype" w:hAnsi="Palatino Linotype"/>
          <w:color w:val="000000" w:themeColor="text1"/>
          <w:sz w:val="18"/>
          <w:szCs w:val="18"/>
          <w:lang w:val="az-Latn-AZ"/>
        </w:rPr>
      </w:pPr>
    </w:p>
    <w:p w14:paraId="6E7D1E0B" w14:textId="77777777" w:rsidR="001F3776" w:rsidRPr="00D55B68" w:rsidRDefault="00110FA1" w:rsidP="007F5F9D">
      <w:pPr>
        <w:pStyle w:val="ListParagraph"/>
        <w:numPr>
          <w:ilvl w:val="0"/>
          <w:numId w:val="2"/>
        </w:numPr>
        <w:jc w:val="both"/>
        <w:rPr>
          <w:rFonts w:ascii="Palatino Linotype" w:hAnsi="Palatino Linotype"/>
          <w:b/>
          <w:color w:val="000000"/>
          <w:sz w:val="18"/>
          <w:szCs w:val="18"/>
          <w:shd w:val="clear" w:color="auto" w:fill="FFFFFF"/>
          <w:lang w:val="en-US"/>
        </w:rPr>
      </w:pPr>
      <w:r w:rsidRPr="00D55B68">
        <w:rPr>
          <w:rFonts w:ascii="Palatino Linotype" w:hAnsi="Palatino Linotype"/>
          <w:b/>
          <w:color w:val="000000"/>
          <w:sz w:val="18"/>
          <w:szCs w:val="18"/>
          <w:shd w:val="clear" w:color="auto" w:fill="FFFFFF"/>
          <w:lang w:val="az-Latn-AZ"/>
        </w:rPr>
        <w:t> </w:t>
      </w:r>
      <w:r w:rsidRPr="00D55B68">
        <w:rPr>
          <w:rFonts w:ascii="Palatino Linotype" w:hAnsi="Palatino Linotype"/>
          <w:b/>
          <w:color w:val="000000"/>
          <w:sz w:val="18"/>
          <w:szCs w:val="18"/>
          <w:shd w:val="clear" w:color="auto" w:fill="FFFFFF"/>
          <w:lang w:val="en-US"/>
        </w:rPr>
        <w:t>“Cari valyuta əməliyyatları”na aid deyil</w:t>
      </w:r>
    </w:p>
    <w:p w14:paraId="50F68049" w14:textId="77777777" w:rsidR="00110FA1" w:rsidRPr="00D55B68" w:rsidRDefault="00C2717C" w:rsidP="007F5F9D">
      <w:pPr>
        <w:pStyle w:val="ListParagraph"/>
        <w:numPr>
          <w:ilvl w:val="1"/>
          <w:numId w:val="2"/>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Azərbaycan Respublikasına və Azərbaycan Respublikasından qeyri-ticarət xarakterli köçürmələr, o cümlədən əmək haqqı, pensiya, aliment və miras üzrə məbləğlərin köçürülməsi, eləcə də digər bu kimi əməliyyatlar.</w:t>
      </w:r>
    </w:p>
    <w:p w14:paraId="1BA446C4" w14:textId="77777777" w:rsidR="00110FA1" w:rsidRPr="00D55B68" w:rsidRDefault="00011A10" w:rsidP="007F5F9D">
      <w:pPr>
        <w:pStyle w:val="ListParagraph"/>
        <w:numPr>
          <w:ilvl w:val="1"/>
          <w:numId w:val="2"/>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malların, işlərin və xidmətlərin ixracı və idxalı üzrə hesablaşmaların, eləcə də ixrac-idxal əməliyyatlarının 180 gündən artıq olmayan müddətə kreditləşdirilməsi ilə əlaqədar hesablaşmaların həyata keçirilməsi üçün xarici valyutanın Azərbaycan Respublikasına və Azərbaycan Respublikasından köçürülməsi;</w:t>
      </w:r>
    </w:p>
    <w:p w14:paraId="083B834E" w14:textId="77777777" w:rsidR="00110FA1" w:rsidRPr="00D55B68" w:rsidRDefault="00011A10" w:rsidP="007F5F9D">
      <w:pPr>
        <w:pStyle w:val="ListParagraph"/>
        <w:numPr>
          <w:ilvl w:val="1"/>
          <w:numId w:val="2"/>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az-Latn-AZ"/>
        </w:rPr>
        <w:t>270</w:t>
      </w:r>
      <w:r w:rsidR="00C572C0" w:rsidRPr="00D55B68">
        <w:rPr>
          <w:rFonts w:ascii="Palatino Linotype" w:hAnsi="Palatino Linotype"/>
          <w:color w:val="000000"/>
          <w:sz w:val="18"/>
          <w:szCs w:val="18"/>
          <w:shd w:val="clear" w:color="auto" w:fill="FFFFFF"/>
          <w:lang w:val="en-US"/>
        </w:rPr>
        <w:t xml:space="preserve"> gündən artıq olmayan müddətə maliyyə kreditlərinin alınması və verilməsi;</w:t>
      </w:r>
    </w:p>
    <w:p w14:paraId="6E29005B" w14:textId="77777777" w:rsidR="00110FA1" w:rsidRPr="00D55B68" w:rsidRDefault="00C2717C" w:rsidP="007F5F9D">
      <w:pPr>
        <w:pStyle w:val="ListParagraph"/>
        <w:numPr>
          <w:ilvl w:val="1"/>
          <w:numId w:val="2"/>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əmanətlər, investisiyalar, kreditlər və kapitalın hərəkəti ilə bağlı başqa əməliyyatlar üzrə faizlərin, dividendlərin və digər gəlirlərin Azərbaycan Respublikasına və Azərbaycan Respublikasından köçürülməsi;</w:t>
      </w:r>
    </w:p>
    <w:p w14:paraId="35FF85AA" w14:textId="77777777" w:rsidR="000A3689" w:rsidRPr="00D55B68" w:rsidRDefault="000A3689" w:rsidP="007F5F9D">
      <w:pPr>
        <w:pStyle w:val="ListParagraph"/>
        <w:ind w:left="1069"/>
        <w:jc w:val="both"/>
        <w:rPr>
          <w:rFonts w:ascii="Palatino Linotype" w:hAnsi="Palatino Linotype"/>
          <w:color w:val="000000"/>
          <w:sz w:val="18"/>
          <w:szCs w:val="18"/>
          <w:shd w:val="clear" w:color="auto" w:fill="FFFFFF"/>
          <w:lang w:val="en-US"/>
        </w:rPr>
      </w:pPr>
    </w:p>
    <w:p w14:paraId="26B7A619" w14:textId="77777777" w:rsidR="008F22F8" w:rsidRPr="00D55B68" w:rsidRDefault="008F22F8" w:rsidP="007F5F9D">
      <w:pPr>
        <w:pStyle w:val="ListParagraph"/>
        <w:numPr>
          <w:ilvl w:val="0"/>
          <w:numId w:val="2"/>
        </w:numPr>
        <w:jc w:val="both"/>
        <w:rPr>
          <w:rFonts w:ascii="Palatino Linotype" w:hAnsi="Palatino Linotype"/>
          <w:b/>
          <w:color w:val="000000"/>
          <w:sz w:val="18"/>
          <w:szCs w:val="18"/>
          <w:shd w:val="clear" w:color="auto" w:fill="FFFFFF"/>
          <w:lang w:val="en-US"/>
        </w:rPr>
      </w:pPr>
      <w:r w:rsidRPr="00D55B68">
        <w:rPr>
          <w:rFonts w:ascii="Palatino Linotype" w:hAnsi="Palatino Linotype"/>
          <w:b/>
          <w:color w:val="000000"/>
          <w:sz w:val="18"/>
          <w:szCs w:val="18"/>
          <w:shd w:val="clear" w:color="auto" w:fill="FFFFFF"/>
          <w:lang w:val="en-US"/>
        </w:rPr>
        <w:lastRenderedPageBreak/>
        <w:t>“Kapitalın hərəkəti ilə bağlı valyuta əməliyyatları”</w:t>
      </w:r>
      <w:r w:rsidRPr="00D55B68">
        <w:rPr>
          <w:rFonts w:ascii="Palatino Linotype" w:hAnsi="Palatino Linotype"/>
          <w:b/>
          <w:color w:val="000000"/>
          <w:sz w:val="18"/>
          <w:szCs w:val="18"/>
          <w:shd w:val="clear" w:color="auto" w:fill="FFFFFF"/>
          <w:lang w:val="az-Latn-AZ"/>
        </w:rPr>
        <w:t>na aid deyil</w:t>
      </w:r>
    </w:p>
    <w:p w14:paraId="6E6BD0AA" w14:textId="77777777" w:rsidR="008F22F8" w:rsidRPr="00D55B68" w:rsidRDefault="003173EF" w:rsidP="007F5F9D">
      <w:pPr>
        <w:pStyle w:val="ListParagraph"/>
        <w:numPr>
          <w:ilvl w:val="1"/>
          <w:numId w:val="2"/>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birbaşa investisiyalar, yəni gəlir əldə etmək və müəssisənin idarə edilməsində iştirak etmək hüququna malik olmaq məqsədi ilə müəssisənin nizamnamə kapitalına qoyulan sərmayə</w:t>
      </w:r>
    </w:p>
    <w:p w14:paraId="393103D1" w14:textId="77777777" w:rsidR="008F22F8" w:rsidRPr="00D55B68" w:rsidRDefault="003173EF" w:rsidP="007F5F9D">
      <w:pPr>
        <w:pStyle w:val="ListParagraph"/>
        <w:numPr>
          <w:ilvl w:val="1"/>
          <w:numId w:val="2"/>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 xml:space="preserve">malların, işlərin və xidmətlərin ixracı və idxalı üzrə </w:t>
      </w:r>
      <w:r w:rsidRPr="00D55B68">
        <w:rPr>
          <w:rFonts w:ascii="Palatino Linotype" w:hAnsi="Palatino Linotype"/>
          <w:color w:val="000000"/>
          <w:sz w:val="18"/>
          <w:szCs w:val="18"/>
          <w:shd w:val="clear" w:color="auto" w:fill="FFFFFF"/>
          <w:lang w:val="az-Latn-AZ"/>
        </w:rPr>
        <w:t>27</w:t>
      </w:r>
      <w:r w:rsidRPr="00D55B68">
        <w:rPr>
          <w:rFonts w:ascii="Palatino Linotype" w:hAnsi="Palatino Linotype"/>
          <w:color w:val="000000"/>
          <w:sz w:val="18"/>
          <w:szCs w:val="18"/>
          <w:shd w:val="clear" w:color="auto" w:fill="FFFFFF"/>
          <w:lang w:val="en-US"/>
        </w:rPr>
        <w:t>0 gündən artıq müddətə ödəniş möhlətinin verilməsi və alınması</w:t>
      </w:r>
    </w:p>
    <w:p w14:paraId="286C3EB8" w14:textId="77777777" w:rsidR="008F22F8" w:rsidRPr="00D55B68" w:rsidRDefault="003173EF" w:rsidP="007F5F9D">
      <w:pPr>
        <w:pStyle w:val="ListParagraph"/>
        <w:numPr>
          <w:ilvl w:val="1"/>
          <w:numId w:val="2"/>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qiymətli kağızların əldə edilməsi</w:t>
      </w:r>
      <w:r w:rsidRPr="00D55B68">
        <w:rPr>
          <w:rFonts w:ascii="Palatino Linotype" w:hAnsi="Palatino Linotype"/>
          <w:color w:val="000000"/>
          <w:sz w:val="18"/>
          <w:szCs w:val="18"/>
          <w:shd w:val="clear" w:color="auto" w:fill="FFFFFF"/>
          <w:lang w:val="az-Latn-AZ"/>
        </w:rPr>
        <w:t xml:space="preserve">, </w:t>
      </w:r>
      <w:r w:rsidRPr="00D55B68">
        <w:rPr>
          <w:rFonts w:ascii="Palatino Linotype" w:hAnsi="Palatino Linotype"/>
          <w:color w:val="000000"/>
          <w:sz w:val="18"/>
          <w:szCs w:val="18"/>
          <w:shd w:val="clear" w:color="auto" w:fill="FFFFFF"/>
          <w:lang w:val="en-US"/>
        </w:rPr>
        <w:t>cari valyuta əməliyyatları olmayan bütün digər valyuta əməliyyatları</w:t>
      </w:r>
    </w:p>
    <w:p w14:paraId="5BAEF1DB" w14:textId="77777777" w:rsidR="008F22F8" w:rsidRPr="00D55B68" w:rsidRDefault="003173EF" w:rsidP="007F5F9D">
      <w:pPr>
        <w:pStyle w:val="ListParagraph"/>
        <w:numPr>
          <w:ilvl w:val="1"/>
          <w:numId w:val="2"/>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yerləşdiyi ölkənin qanunvericiliyi ilə daşınmaz əmlaka aid edilən digər əmlak üzərində mülkiyyət hüququnun, habelə daşınmaz əmlak üzərində başqa hüquqların ödənilməsi üzrə köçürmələr</w:t>
      </w:r>
    </w:p>
    <w:p w14:paraId="618156AB" w14:textId="77777777" w:rsidR="000A3689" w:rsidRPr="00D55B68" w:rsidRDefault="000A3689" w:rsidP="007F5F9D">
      <w:pPr>
        <w:pStyle w:val="ListParagraph"/>
        <w:ind w:left="1069"/>
        <w:jc w:val="both"/>
        <w:rPr>
          <w:rFonts w:ascii="Palatino Linotype" w:hAnsi="Palatino Linotype"/>
          <w:color w:val="000000"/>
          <w:sz w:val="18"/>
          <w:szCs w:val="18"/>
          <w:shd w:val="clear" w:color="auto" w:fill="FFFFFF"/>
          <w:lang w:val="en-US"/>
        </w:rPr>
      </w:pPr>
    </w:p>
    <w:p w14:paraId="39E6BE7B" w14:textId="77777777" w:rsidR="00640DCB" w:rsidRPr="00D55B68" w:rsidRDefault="00640DCB" w:rsidP="007F5F9D">
      <w:pPr>
        <w:pStyle w:val="ListParagraph"/>
        <w:numPr>
          <w:ilvl w:val="0"/>
          <w:numId w:val="2"/>
        </w:numPr>
        <w:jc w:val="both"/>
        <w:rPr>
          <w:rFonts w:ascii="Palatino Linotype" w:hAnsi="Palatino Linotype"/>
          <w:b/>
          <w:color w:val="000000"/>
          <w:sz w:val="18"/>
          <w:szCs w:val="18"/>
          <w:shd w:val="clear" w:color="auto" w:fill="FFFFFF"/>
          <w:lang w:val="en-US"/>
        </w:rPr>
      </w:pPr>
      <w:r w:rsidRPr="00D55B68">
        <w:rPr>
          <w:rFonts w:ascii="Palatino Linotype" w:hAnsi="Palatino Linotype"/>
          <w:b/>
          <w:color w:val="000000"/>
          <w:sz w:val="18"/>
          <w:szCs w:val="18"/>
          <w:shd w:val="clear" w:color="auto" w:fill="FFFFFF"/>
          <w:lang w:val="az-Latn-AZ"/>
        </w:rPr>
        <w:t>Valyuta tənziminə aid sadalananlardan biri doğru deyil</w:t>
      </w:r>
    </w:p>
    <w:p w14:paraId="64263EC9" w14:textId="77777777" w:rsidR="00640DCB" w:rsidRPr="00D55B68" w:rsidRDefault="00640DCB" w:rsidP="007F5F9D">
      <w:pPr>
        <w:pStyle w:val="ListParagraph"/>
        <w:numPr>
          <w:ilvl w:val="1"/>
          <w:numId w:val="2"/>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Rezidentlər arasında milli valyuta ilə hesablaşmalar heç bir məhdudiyyət qoyulmadan aparılır</w:t>
      </w:r>
    </w:p>
    <w:p w14:paraId="2A439783" w14:textId="77777777" w:rsidR="00640DCB" w:rsidRPr="00D55B68" w:rsidRDefault="00640DCB" w:rsidP="007F5F9D">
      <w:pPr>
        <w:pStyle w:val="ListParagraph"/>
        <w:numPr>
          <w:ilvl w:val="1"/>
          <w:numId w:val="2"/>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Valyuta mübadiləsi fəaliyyətinə lisenziya almış şəxslər tərəfindən xarici valyutanın alqı-satqısı yalnız nağd qaydada və müştərilərin sifarişi ilə həyata keçirilir</w:t>
      </w:r>
    </w:p>
    <w:p w14:paraId="7E18450B" w14:textId="77777777" w:rsidR="00E175AF" w:rsidRPr="00D55B68" w:rsidRDefault="001474A5" w:rsidP="007F5F9D">
      <w:pPr>
        <w:pStyle w:val="ListParagraph"/>
        <w:numPr>
          <w:ilvl w:val="1"/>
          <w:numId w:val="2"/>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 xml:space="preserve"> rezident müəssisə və təşkilatlar əldə etdikləri xarici valyutanı </w:t>
      </w:r>
      <w:r w:rsidRPr="00D55B68">
        <w:rPr>
          <w:rFonts w:ascii="Palatino Linotype" w:hAnsi="Palatino Linotype"/>
          <w:color w:val="000000"/>
          <w:sz w:val="18"/>
          <w:szCs w:val="18"/>
          <w:shd w:val="clear" w:color="auto" w:fill="FFFFFF"/>
          <w:lang w:val="az-Latn-AZ"/>
        </w:rPr>
        <w:t>öz daxili kassalarında saxlaya bilərlər</w:t>
      </w:r>
    </w:p>
    <w:p w14:paraId="041DA9A4" w14:textId="77777777" w:rsidR="00E175AF" w:rsidRPr="00D55B68" w:rsidRDefault="00E175AF" w:rsidP="007F5F9D">
      <w:pPr>
        <w:pStyle w:val="ListParagraph"/>
        <w:numPr>
          <w:ilvl w:val="1"/>
          <w:numId w:val="2"/>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Azərbaycan Respublikasının valyuta ehtiyatlarının formalaşması qaydası Azərbaycan Respublikasının Prezidenti tərəfindən müəyyən edilir.</w:t>
      </w:r>
    </w:p>
    <w:p w14:paraId="0101A8C3" w14:textId="77777777" w:rsidR="000A3689" w:rsidRPr="00D55B68" w:rsidRDefault="000A3689" w:rsidP="007F5F9D">
      <w:pPr>
        <w:pStyle w:val="ListParagraph"/>
        <w:ind w:left="1069"/>
        <w:jc w:val="both"/>
        <w:rPr>
          <w:rFonts w:ascii="Palatino Linotype" w:hAnsi="Palatino Linotype"/>
          <w:color w:val="000000"/>
          <w:sz w:val="18"/>
          <w:szCs w:val="18"/>
          <w:shd w:val="clear" w:color="auto" w:fill="FFFFFF"/>
          <w:lang w:val="en-US"/>
        </w:rPr>
      </w:pPr>
    </w:p>
    <w:p w14:paraId="37B3EC73" w14:textId="77777777" w:rsidR="00A57B39" w:rsidRPr="00D55B68" w:rsidRDefault="00F6577B" w:rsidP="007F5F9D">
      <w:pPr>
        <w:pStyle w:val="ListParagraph"/>
        <w:numPr>
          <w:ilvl w:val="0"/>
          <w:numId w:val="2"/>
        </w:numPr>
        <w:jc w:val="both"/>
        <w:rPr>
          <w:rFonts w:ascii="Palatino Linotype" w:hAnsi="Palatino Linotype"/>
          <w:b/>
          <w:color w:val="000000"/>
          <w:sz w:val="18"/>
          <w:szCs w:val="18"/>
          <w:shd w:val="clear" w:color="auto" w:fill="FFFFFF"/>
          <w:lang w:val="en-US"/>
        </w:rPr>
      </w:pPr>
      <w:r w:rsidRPr="00D55B68">
        <w:rPr>
          <w:rFonts w:ascii="Palatino Linotype" w:hAnsi="Palatino Linotype"/>
          <w:b/>
          <w:color w:val="000000"/>
          <w:sz w:val="18"/>
          <w:szCs w:val="18"/>
          <w:shd w:val="clear" w:color="auto" w:fill="FFFFFF"/>
          <w:lang w:val="en-US"/>
        </w:rPr>
        <w:t> </w:t>
      </w:r>
      <w:r w:rsidR="00CC5FA6" w:rsidRPr="00D55B68">
        <w:rPr>
          <w:rFonts w:ascii="Palatino Linotype" w:hAnsi="Palatino Linotype"/>
          <w:b/>
          <w:color w:val="000000"/>
          <w:sz w:val="18"/>
          <w:szCs w:val="18"/>
          <w:shd w:val="clear" w:color="auto" w:fill="FFFFFF"/>
          <w:lang w:val="az-Latn-AZ"/>
        </w:rPr>
        <w:t>R</w:t>
      </w:r>
      <w:r w:rsidRPr="00D55B68">
        <w:rPr>
          <w:rFonts w:ascii="Palatino Linotype" w:hAnsi="Palatino Linotype"/>
          <w:b/>
          <w:bCs/>
          <w:color w:val="000000"/>
          <w:sz w:val="18"/>
          <w:szCs w:val="18"/>
          <w:shd w:val="clear" w:color="auto" w:fill="FFFFFF"/>
          <w:lang w:val="en-US"/>
        </w:rPr>
        <w:t>ezidentlərin Azərbaycan Respublikasında valyuta əməliyyatları</w:t>
      </w:r>
      <w:r w:rsidRPr="00D55B68">
        <w:rPr>
          <w:rFonts w:ascii="Palatino Linotype" w:hAnsi="Palatino Linotype"/>
          <w:b/>
          <w:bCs/>
          <w:color w:val="000000"/>
          <w:sz w:val="18"/>
          <w:szCs w:val="18"/>
          <w:shd w:val="clear" w:color="auto" w:fill="FFFFFF"/>
          <w:lang w:val="az-Latn-AZ"/>
        </w:rPr>
        <w:t xml:space="preserve"> dair sadalananlardan biri doğru deyil</w:t>
      </w:r>
    </w:p>
    <w:p w14:paraId="0C82C6AE" w14:textId="77777777" w:rsidR="00A57B39" w:rsidRPr="00D55B68" w:rsidRDefault="004730E7" w:rsidP="007F5F9D">
      <w:pPr>
        <w:pStyle w:val="ListParagraph"/>
        <w:numPr>
          <w:ilvl w:val="1"/>
          <w:numId w:val="2"/>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Hüquqi şəxs olan rezidentlər tərəfindən cari valyuta əməliyyatlarının həyata keçirilməsi üçün heç bir məhdudiyyət qoyulmur.</w:t>
      </w:r>
    </w:p>
    <w:p w14:paraId="100CCA6B" w14:textId="77777777" w:rsidR="00A57B39" w:rsidRPr="00D55B68" w:rsidRDefault="004730E7" w:rsidP="007F5F9D">
      <w:pPr>
        <w:pStyle w:val="ListParagraph"/>
        <w:numPr>
          <w:ilvl w:val="1"/>
          <w:numId w:val="2"/>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Hüquqi şəxs olan rezidentlər valyuta sərvətlərini köçürmə yolu ilə Azərbaycan Respublikasına gətirmək və Azərbaycan Respublikasından çıxarmaq, habelə gömrük prosedurlarına əməl etməklə nağd şəkildə ölkəyə gətirmək və ölkədən çıxarmaq hüququna malikdirlər.</w:t>
      </w:r>
    </w:p>
    <w:p w14:paraId="55BE301B" w14:textId="77777777" w:rsidR="00CC5FA6" w:rsidRPr="00D55B68" w:rsidRDefault="00CC5FA6" w:rsidP="007F5F9D">
      <w:pPr>
        <w:pStyle w:val="ListParagraph"/>
        <w:numPr>
          <w:ilvl w:val="1"/>
          <w:numId w:val="2"/>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lang w:val="en-US"/>
        </w:rPr>
        <w:t>Fiziki şəxs olan rezidentlər əvvəllər Azərbaycan Respublikasına köçürülmüş valyuta sərvətlərin Azərbaycan Respublikasından maneəsiz köçürmək hüququna malikdirlər.</w:t>
      </w:r>
    </w:p>
    <w:p w14:paraId="7C484F5A" w14:textId="77777777" w:rsidR="00CC5FA6" w:rsidRPr="00D55B68" w:rsidRDefault="00CC5FA6" w:rsidP="007F5F9D">
      <w:pPr>
        <w:pStyle w:val="ListParagraph"/>
        <w:numPr>
          <w:ilvl w:val="1"/>
          <w:numId w:val="2"/>
        </w:numPr>
        <w:jc w:val="both"/>
        <w:rPr>
          <w:rFonts w:ascii="Palatino Linotype" w:hAnsi="Palatino Linotype"/>
          <w:color w:val="000000"/>
          <w:sz w:val="18"/>
          <w:szCs w:val="18"/>
          <w:shd w:val="clear" w:color="auto" w:fill="FFFFFF"/>
          <w:lang w:val="en-US"/>
        </w:rPr>
      </w:pPr>
      <w:r w:rsidRPr="00D55B68">
        <w:rPr>
          <w:rFonts w:ascii="Palatino Linotype" w:hAnsi="Palatino Linotype"/>
          <w:color w:val="000000"/>
          <w:sz w:val="18"/>
          <w:szCs w:val="18"/>
          <w:shd w:val="clear" w:color="auto" w:fill="FFFFFF"/>
          <w:lang w:val="en-US"/>
        </w:rPr>
        <w:t>Fiziki şəxs olan rezidentlər Azərbaycan Respublikasına əvvəllər nağd şəkildə gətirilmiş 50 (əlli) min ABŞ dolları ekvivalentinədək</w:t>
      </w:r>
      <w:r w:rsidR="008C34E3" w:rsidRPr="00D55B68">
        <w:rPr>
          <w:rFonts w:ascii="Palatino Linotype" w:hAnsi="Palatino Linotype"/>
          <w:color w:val="000000"/>
          <w:sz w:val="18"/>
          <w:szCs w:val="18"/>
          <w:shd w:val="clear" w:color="auto" w:fill="FFFFFF"/>
          <w:lang w:val="az-Latn-AZ"/>
        </w:rPr>
        <w:t xml:space="preserve"> və daha </w:t>
      </w:r>
      <w:r w:rsidR="00767D44" w:rsidRPr="00D55B68">
        <w:rPr>
          <w:rFonts w:ascii="Palatino Linotype" w:hAnsi="Palatino Linotype"/>
          <w:color w:val="000000"/>
          <w:sz w:val="18"/>
          <w:szCs w:val="18"/>
          <w:shd w:val="clear" w:color="auto" w:fill="FFFFFF"/>
          <w:lang w:val="az-Latn-AZ"/>
        </w:rPr>
        <w:t xml:space="preserve">çox </w:t>
      </w:r>
      <w:r w:rsidR="00767D44" w:rsidRPr="00D55B68">
        <w:rPr>
          <w:rFonts w:ascii="Palatino Linotype" w:hAnsi="Palatino Linotype"/>
          <w:color w:val="000000"/>
          <w:sz w:val="18"/>
          <w:szCs w:val="18"/>
          <w:shd w:val="clear" w:color="auto" w:fill="FFFFFF"/>
          <w:lang w:val="en-US"/>
        </w:rPr>
        <w:t>valyuta</w:t>
      </w:r>
      <w:r w:rsidRPr="00D55B68">
        <w:rPr>
          <w:rFonts w:ascii="Palatino Linotype" w:hAnsi="Palatino Linotype"/>
          <w:color w:val="000000"/>
          <w:sz w:val="18"/>
          <w:szCs w:val="18"/>
          <w:shd w:val="clear" w:color="auto" w:fill="FFFFFF"/>
          <w:lang w:val="en-US"/>
        </w:rPr>
        <w:t xml:space="preserve"> sərvətlərini gömrük prosedurlarına</w:t>
      </w:r>
      <w:r w:rsidR="008C34E3" w:rsidRPr="00D55B68">
        <w:rPr>
          <w:rFonts w:ascii="Palatino Linotype" w:hAnsi="Palatino Linotype"/>
          <w:color w:val="000000"/>
          <w:sz w:val="18"/>
          <w:szCs w:val="18"/>
          <w:shd w:val="clear" w:color="auto" w:fill="FFFFFF"/>
          <w:lang w:val="az-Latn-AZ"/>
        </w:rPr>
        <w:t xml:space="preserve"> və xüsusi qaydalara</w:t>
      </w:r>
      <w:r w:rsidRPr="00D55B68">
        <w:rPr>
          <w:rFonts w:ascii="Palatino Linotype" w:hAnsi="Palatino Linotype"/>
          <w:color w:val="000000"/>
          <w:sz w:val="18"/>
          <w:szCs w:val="18"/>
          <w:shd w:val="clear" w:color="auto" w:fill="FFFFFF"/>
          <w:lang w:val="en-US"/>
        </w:rPr>
        <w:t xml:space="preserve"> əməl etməklə Azərbaycan Respublikasından nağd şəkildə çıxara</w:t>
      </w:r>
      <w:r w:rsidR="008C34E3" w:rsidRPr="00D55B68">
        <w:rPr>
          <w:rFonts w:ascii="Palatino Linotype" w:hAnsi="Palatino Linotype"/>
          <w:color w:val="000000"/>
          <w:sz w:val="18"/>
          <w:szCs w:val="18"/>
          <w:shd w:val="clear" w:color="auto" w:fill="FFFFFF"/>
          <w:lang w:val="az-Latn-AZ"/>
        </w:rPr>
        <w:t xml:space="preserve"> və köçürə</w:t>
      </w:r>
      <w:r w:rsidRPr="00D55B68">
        <w:rPr>
          <w:rFonts w:ascii="Palatino Linotype" w:hAnsi="Palatino Linotype"/>
          <w:color w:val="000000"/>
          <w:sz w:val="18"/>
          <w:szCs w:val="18"/>
          <w:shd w:val="clear" w:color="auto" w:fill="FFFFFF"/>
          <w:lang w:val="en-US"/>
        </w:rPr>
        <w:t xml:space="preserve"> bilərlər.</w:t>
      </w:r>
    </w:p>
    <w:p w14:paraId="7D191DD6" w14:textId="77777777" w:rsidR="000A3689" w:rsidRPr="00D55B68" w:rsidRDefault="000A3689" w:rsidP="007F5F9D">
      <w:pPr>
        <w:pStyle w:val="ListParagraph"/>
        <w:ind w:left="1069"/>
        <w:jc w:val="both"/>
        <w:rPr>
          <w:rFonts w:ascii="Palatino Linotype" w:hAnsi="Palatino Linotype"/>
          <w:color w:val="000000"/>
          <w:sz w:val="18"/>
          <w:szCs w:val="18"/>
          <w:shd w:val="clear" w:color="auto" w:fill="FFFFFF"/>
          <w:lang w:val="en-US"/>
        </w:rPr>
      </w:pPr>
    </w:p>
    <w:p w14:paraId="479A9B8B" w14:textId="77777777" w:rsidR="00D87A0F" w:rsidRPr="00D55B68" w:rsidRDefault="009C535A" w:rsidP="007F5F9D">
      <w:pPr>
        <w:pStyle w:val="ListParagraph"/>
        <w:numPr>
          <w:ilvl w:val="0"/>
          <w:numId w:val="2"/>
        </w:numPr>
        <w:jc w:val="both"/>
        <w:rPr>
          <w:rFonts w:ascii="Palatino Linotype" w:hAnsi="Palatino Linotype"/>
          <w:b/>
          <w:color w:val="000000"/>
          <w:sz w:val="18"/>
          <w:szCs w:val="18"/>
          <w:shd w:val="clear" w:color="auto" w:fill="FFFFFF"/>
          <w:lang w:val="en-US"/>
        </w:rPr>
      </w:pPr>
      <w:r w:rsidRPr="00D55B68">
        <w:rPr>
          <w:rFonts w:ascii="Palatino Linotype" w:hAnsi="Palatino Linotype"/>
          <w:b/>
          <w:color w:val="000000"/>
          <w:sz w:val="18"/>
          <w:szCs w:val="18"/>
          <w:shd w:val="clear" w:color="auto" w:fill="FFFFFF"/>
          <w:lang w:val="en-US"/>
        </w:rPr>
        <w:t>Qeyri-rezidentlərin Azərbaycan Respublikasında valyuta əməliyyatlarına dair sadalananlardan biri doğru deyil</w:t>
      </w:r>
    </w:p>
    <w:p w14:paraId="114E06A1" w14:textId="77777777" w:rsidR="00A57B39" w:rsidRPr="00D55B68" w:rsidRDefault="00FF5667" w:rsidP="007F5F9D">
      <w:pPr>
        <w:pStyle w:val="ListParagraph"/>
        <w:numPr>
          <w:ilvl w:val="1"/>
          <w:numId w:val="2"/>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lang w:val="en-US"/>
        </w:rPr>
        <w:t>Qeyri-rezidentlər Azərbaycan Respublikasına əvvəllər köçürülmüş valyuta sərvətlərini Azərbaycan Respublikasından maneəsiz köçürmək hüququna malikdirlər.</w:t>
      </w:r>
    </w:p>
    <w:p w14:paraId="79610DE0" w14:textId="77777777" w:rsidR="009C535A" w:rsidRPr="00D55B68" w:rsidRDefault="002B0CEA" w:rsidP="007F5F9D">
      <w:pPr>
        <w:pStyle w:val="ListParagraph"/>
        <w:numPr>
          <w:ilvl w:val="1"/>
          <w:numId w:val="2"/>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lang w:val="az-Latn-AZ"/>
        </w:rPr>
        <w:t>Qeyri-rezidentlər Azərbaycan Respublikasına əvvəllər nağd şəkildə gətirilmiş valyuta sərvətlərindən 50 (əlli) min ABŞ dolları ekvivalentindən artıq məbləğdə valyuta sərvətlərini Azərbaycan Respublikasından kənara köçürdükdə, valyuta gətirilən ölkənin müvafiq bank və ya digər kredit təşkilatı tərəfindən bu vəsaitin ona nağd şəkildə verilməsini təsdiq edən arayış təqdim etməlidirlər</w:t>
      </w:r>
    </w:p>
    <w:p w14:paraId="1B5E3DD8" w14:textId="77777777" w:rsidR="009C535A" w:rsidRPr="00D55B68" w:rsidRDefault="00BB7459"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Qeyri-rezidentlər  valyuta sərvətlərini manatla almaq və satmaq hüququna malikdirlər</w:t>
      </w:r>
    </w:p>
    <w:p w14:paraId="09773780" w14:textId="77777777" w:rsidR="009C535A" w:rsidRPr="00D55B68" w:rsidRDefault="003A5589" w:rsidP="007F5F9D">
      <w:pPr>
        <w:pStyle w:val="ListParagraph"/>
        <w:numPr>
          <w:ilvl w:val="1"/>
          <w:numId w:val="2"/>
        </w:numPr>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 xml:space="preserve">Qeyri-rezident hüquqi şəxslər </w:t>
      </w:r>
      <w:r w:rsidRPr="00D55B68">
        <w:rPr>
          <w:rFonts w:ascii="Palatino Linotype" w:hAnsi="Palatino Linotype"/>
          <w:color w:val="000000"/>
          <w:sz w:val="18"/>
          <w:szCs w:val="18"/>
          <w:lang w:val="az-Latn-AZ"/>
        </w:rPr>
        <w:t>xarici valyutanı ölkə daxilində ödəniş vasitəsi kimi işlədə bilər</w:t>
      </w:r>
    </w:p>
    <w:p w14:paraId="3D98ED89" w14:textId="77777777" w:rsidR="000A3689" w:rsidRPr="00D55B68" w:rsidRDefault="000A3689" w:rsidP="007F5F9D">
      <w:pPr>
        <w:pStyle w:val="ListParagraph"/>
        <w:ind w:left="1069"/>
        <w:jc w:val="both"/>
        <w:rPr>
          <w:rFonts w:ascii="Palatino Linotype" w:hAnsi="Palatino Linotype"/>
          <w:color w:val="000000"/>
          <w:sz w:val="18"/>
          <w:szCs w:val="18"/>
          <w:shd w:val="clear" w:color="auto" w:fill="FFFFFF"/>
          <w:lang w:val="az-Latn-AZ"/>
        </w:rPr>
      </w:pPr>
    </w:p>
    <w:p w14:paraId="2EDD77EA" w14:textId="77777777" w:rsidR="00A57B39" w:rsidRPr="00D55B68" w:rsidRDefault="0046207B" w:rsidP="007F5F9D">
      <w:pPr>
        <w:pStyle w:val="ListParagraph"/>
        <w:numPr>
          <w:ilvl w:val="0"/>
          <w:numId w:val="2"/>
        </w:numPr>
        <w:jc w:val="both"/>
        <w:rPr>
          <w:rFonts w:ascii="Palatino Linotype" w:hAnsi="Palatino Linotype"/>
          <w:b/>
          <w:color w:val="000000"/>
          <w:sz w:val="18"/>
          <w:szCs w:val="18"/>
          <w:shd w:val="clear" w:color="auto" w:fill="FFFFFF"/>
          <w:lang w:val="az-Latn-AZ"/>
        </w:rPr>
      </w:pPr>
      <w:r w:rsidRPr="00D55B68">
        <w:rPr>
          <w:rFonts w:ascii="Palatino Linotype" w:hAnsi="Palatino Linotype"/>
          <w:b/>
          <w:color w:val="000000"/>
          <w:sz w:val="18"/>
          <w:szCs w:val="18"/>
          <w:shd w:val="clear" w:color="auto" w:fill="FFFFFF"/>
          <w:lang w:val="az-Latn-AZ"/>
        </w:rPr>
        <w:t>Sadalananlardan biri doğru deyil</w:t>
      </w:r>
    </w:p>
    <w:p w14:paraId="014E0901" w14:textId="77777777" w:rsidR="0093526B" w:rsidRPr="00D55B68" w:rsidRDefault="0046207B"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idxal olunan xidmətlər – qeyri-rezidentlər tərəfindən Azərbaycan Respublikasının ərazisində göstərilən xidmətlər və görülən işlər, həmçinin rezidentlərin və qeyri-rezidentlərin xeyrinə ölkə xaricində göstərilən xidmətlər və görülən işlər</w:t>
      </w:r>
    </w:p>
    <w:p w14:paraId="29BC194C" w14:textId="77777777" w:rsidR="0093526B" w:rsidRPr="00D55B68" w:rsidRDefault="00C26CD7"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Rezident və qeyri-rezident hüquqi şəxslər tərəfindən  bank hesabı açılmadan xarici valyutada  təqvim ayı ərzində isə 10000 (on min) АBŞ dоllаrı еkvivаlentinədək məbləğdə köçürə bilər</w:t>
      </w:r>
    </w:p>
    <w:p w14:paraId="3023395A" w14:textId="77777777" w:rsidR="0093526B" w:rsidRPr="00D55B68" w:rsidRDefault="00B1577D"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Azərbaycan Respublikasının Mərkəzi Bankı valyuta tənzimlənməsinin əsas orqanıdır</w:t>
      </w:r>
    </w:p>
    <w:p w14:paraId="525BEE46" w14:textId="77777777" w:rsidR="0093526B" w:rsidRPr="00D55B68" w:rsidRDefault="0093526B"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Azərbaycan Respublikasının əsas valyuta nəzarəti orqanı Azərbaycan Respublikasının Mərkəzi Bankı, maliyyə bazarlarına nəzarət orqanı və müvafiq icra hakimiyyəti orqanıdır, valyuta nəzarəti agentləri isə müvəkkil banklardır</w:t>
      </w:r>
    </w:p>
    <w:p w14:paraId="2BD0DAF2"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066C3A1A" w14:textId="77777777" w:rsidR="00C0309E" w:rsidRPr="00D55B68" w:rsidRDefault="001A0C7D"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 </w:t>
      </w:r>
      <w:r w:rsidRPr="00D55B68">
        <w:rPr>
          <w:rFonts w:ascii="Palatino Linotype" w:hAnsi="Palatino Linotype"/>
          <w:b/>
          <w:color w:val="000000"/>
          <w:sz w:val="18"/>
          <w:szCs w:val="18"/>
          <w:lang w:val="az-Latn-AZ"/>
        </w:rPr>
        <w:t>Azərbaycan Respublikasından kənara  xarici valyutada köçürmələrə</w:t>
      </w:r>
      <w:r w:rsidR="00B354BF" w:rsidRPr="00D55B68">
        <w:rPr>
          <w:rFonts w:ascii="Palatino Linotype" w:hAnsi="Palatino Linotype"/>
          <w:b/>
          <w:color w:val="000000"/>
          <w:sz w:val="18"/>
          <w:szCs w:val="18"/>
          <w:lang w:val="az-Latn-AZ"/>
        </w:rPr>
        <w:t xml:space="preserve"> dair </w:t>
      </w:r>
      <w:r w:rsidR="003C4B00" w:rsidRPr="00D55B68">
        <w:rPr>
          <w:rFonts w:ascii="Palatino Linotype" w:hAnsi="Palatino Linotype"/>
          <w:b/>
          <w:color w:val="000000"/>
          <w:sz w:val="18"/>
          <w:szCs w:val="18"/>
          <w:lang w:val="az-Latn-AZ"/>
        </w:rPr>
        <w:t xml:space="preserve"> </w:t>
      </w:r>
      <w:r w:rsidR="00B354BF" w:rsidRPr="00D55B68">
        <w:rPr>
          <w:rFonts w:ascii="Palatino Linotype" w:hAnsi="Palatino Linotype"/>
          <w:b/>
          <w:color w:val="000000"/>
          <w:sz w:val="18"/>
          <w:szCs w:val="18"/>
          <w:lang w:val="az-Latn-AZ"/>
        </w:rPr>
        <w:t>sadalananlardan biri doğru deyil</w:t>
      </w:r>
    </w:p>
    <w:p w14:paraId="00FDB62A" w14:textId="77777777" w:rsidR="001B5E2E" w:rsidRPr="00D55B68" w:rsidRDefault="002E0ED5"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lastRenderedPageBreak/>
        <w:t>rezident və qeyri-rezident fiziki şəxsin əvvəllər Azərbaycan Respublikasına nağd şəkildə gətirilmiş və ya həmin fiziki şəxsin əvvəllər xaricdən bank hesabına köçürülmüş, o cümlədən bank hesabı açılmadan pul köçürməsi sistemi vasitəsi ilə həmin şəxsin adına xaricdən daxil olmuş</w:t>
      </w:r>
      <w:r w:rsidR="0041647E" w:rsidRPr="00D55B68">
        <w:rPr>
          <w:rFonts w:ascii="Palatino Linotype" w:hAnsi="Palatino Linotype"/>
          <w:color w:val="000000"/>
          <w:sz w:val="18"/>
          <w:szCs w:val="18"/>
          <w:lang w:val="az-Latn-AZ"/>
        </w:rPr>
        <w:t xml:space="preserve"> 100 000 ABŞ dolları məbləğindəki vəsaiti müvafiq mədaxil sənədləri əsasında köçürə bilər</w:t>
      </w:r>
    </w:p>
    <w:p w14:paraId="20421E02" w14:textId="77777777" w:rsidR="00C0309E" w:rsidRPr="00D55B68" w:rsidRDefault="005542A1"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rezident fiziki şəxsin yaxın qohumlarına </w:t>
      </w:r>
      <w:r w:rsidR="00E547A5" w:rsidRPr="00D55B68">
        <w:rPr>
          <w:rFonts w:ascii="Palatino Linotype" w:hAnsi="Palatino Linotype"/>
          <w:color w:val="000000"/>
          <w:sz w:val="18"/>
          <w:szCs w:val="18"/>
          <w:lang w:val="az-Latn-AZ"/>
        </w:rPr>
        <w:t xml:space="preserve">bank hesabı vasitəsi ilə </w:t>
      </w:r>
      <w:r w:rsidRPr="00D55B68">
        <w:rPr>
          <w:rFonts w:ascii="Palatino Linotype" w:hAnsi="Palatino Linotype"/>
          <w:color w:val="000000"/>
          <w:sz w:val="18"/>
          <w:szCs w:val="18"/>
          <w:lang w:val="az-Latn-AZ"/>
        </w:rPr>
        <w:t xml:space="preserve">qohumluğu təsdiq edən sənədlər əsasında təqvim ayı ərzində (birdəfəlik və ya hissə-hissə) 10 000 (on min) ABŞ dolları </w:t>
      </w:r>
      <w:r w:rsidR="003C4B00" w:rsidRPr="00D55B68">
        <w:rPr>
          <w:rFonts w:ascii="Palatino Linotype" w:hAnsi="Palatino Linotype"/>
          <w:color w:val="000000"/>
          <w:sz w:val="18"/>
          <w:szCs w:val="18"/>
          <w:lang w:val="az-Latn-AZ"/>
        </w:rPr>
        <w:t xml:space="preserve"> </w:t>
      </w:r>
      <w:r w:rsidRPr="00D55B68">
        <w:rPr>
          <w:rFonts w:ascii="Palatino Linotype" w:hAnsi="Palatino Linotype"/>
          <w:color w:val="000000"/>
          <w:sz w:val="18"/>
          <w:szCs w:val="18"/>
          <w:lang w:val="az-Latn-AZ"/>
        </w:rPr>
        <w:t>ekvivalentinədək məbləğdə</w:t>
      </w:r>
      <w:r w:rsidR="003C4B00" w:rsidRPr="00D55B68">
        <w:rPr>
          <w:rFonts w:ascii="Palatino Linotype" w:hAnsi="Palatino Linotype"/>
          <w:color w:val="000000"/>
          <w:sz w:val="18"/>
          <w:szCs w:val="18"/>
          <w:lang w:val="az-Latn-AZ"/>
        </w:rPr>
        <w:t xml:space="preserve"> valyuta köçürə</w:t>
      </w:r>
      <w:r w:rsidRPr="00D55B68">
        <w:rPr>
          <w:rFonts w:ascii="Palatino Linotype" w:hAnsi="Palatino Linotype"/>
          <w:color w:val="000000"/>
          <w:sz w:val="18"/>
          <w:szCs w:val="18"/>
          <w:lang w:val="az-Latn-AZ"/>
        </w:rPr>
        <w:t> bilər</w:t>
      </w:r>
    </w:p>
    <w:p w14:paraId="238607C6" w14:textId="77777777" w:rsidR="00C0309E" w:rsidRPr="00D55B68" w:rsidRDefault="001A0C7D"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rezident fiziki şəxs öz hesabına </w:t>
      </w:r>
      <w:r w:rsidR="00E75938" w:rsidRPr="00D55B68">
        <w:rPr>
          <w:rFonts w:ascii="Palatino Linotype" w:hAnsi="Palatino Linotype"/>
          <w:color w:val="000000"/>
          <w:sz w:val="18"/>
          <w:szCs w:val="18"/>
          <w:lang w:val="az-Latn-AZ"/>
        </w:rPr>
        <w:t xml:space="preserve">hesabin </w:t>
      </w:r>
      <w:r w:rsidRPr="00D55B68">
        <w:rPr>
          <w:rFonts w:ascii="Palatino Linotype" w:hAnsi="Palatino Linotype"/>
          <w:color w:val="000000"/>
          <w:sz w:val="18"/>
          <w:szCs w:val="18"/>
          <w:lang w:val="az-Latn-AZ"/>
        </w:rPr>
        <w:t>özünə  məxsus olmasını təsdiq edən sənədlər əsasında </w:t>
      </w:r>
      <w:r w:rsidR="002E0ED5" w:rsidRPr="00D55B68">
        <w:rPr>
          <w:rFonts w:ascii="Palatino Linotype" w:hAnsi="Palatino Linotype"/>
          <w:color w:val="000000"/>
          <w:sz w:val="18"/>
          <w:szCs w:val="18"/>
          <w:lang w:val="az-Latn-AZ"/>
        </w:rPr>
        <w:t xml:space="preserve">şəxsi məqsədlər üçün </w:t>
      </w:r>
      <w:r w:rsidRPr="00D55B68">
        <w:rPr>
          <w:rFonts w:ascii="Palatino Linotype" w:hAnsi="Palatino Linotype"/>
          <w:color w:val="000000"/>
          <w:sz w:val="18"/>
          <w:szCs w:val="18"/>
          <w:lang w:val="az-Latn-AZ"/>
        </w:rPr>
        <w:t>məhdudiyyətsiz pul köçürə bilər</w:t>
      </w:r>
    </w:p>
    <w:p w14:paraId="67E4FC20" w14:textId="77777777" w:rsidR="00C0309E" w:rsidRPr="00D55B68" w:rsidRDefault="004E23D5"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Rеzidеnt və qeyri-rezident fiziki şəxs ailə üzvlərinə Azərbaycan Respublikasından kənara bank hеsаbı аçmаdаn хаrici vаlyutа vəsаitlərini bir əməliyyаt günü ərzində 1000 (bir min) АBŞ dоllаrı, təqvim ayı ərzində isə 10000 (on min) АBŞ dоllаrı еkvivаlentinədək məbləğdə köçürə bilər.</w:t>
      </w:r>
    </w:p>
    <w:p w14:paraId="56A93ADE"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354433B6" w14:textId="77777777" w:rsidR="007328E3" w:rsidRPr="00D55B68" w:rsidRDefault="007328E3"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Rezidentlər tərəfindən qeyri-rezidentlərə dividendlərin ödənilməsi ilə bağlı köçürmələr zamanı hansı sənədin təqdim edilməsi zəruri deyil</w:t>
      </w:r>
    </w:p>
    <w:p w14:paraId="14809786" w14:textId="77777777" w:rsidR="007328E3" w:rsidRPr="00D55B68" w:rsidRDefault="007328E3"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Dövlət reyestrindən çıxarış, nizamnamə</w:t>
      </w:r>
    </w:p>
    <w:p w14:paraId="2441B152" w14:textId="77777777" w:rsidR="007328E3" w:rsidRPr="00D55B68" w:rsidRDefault="007328E3"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Dividentin ödənilməsində dair təsisçilərin qərarı (protokol)</w:t>
      </w:r>
    </w:p>
    <w:p w14:paraId="073C4EC4" w14:textId="77777777" w:rsidR="007328E3" w:rsidRPr="00D55B68" w:rsidRDefault="007328E3"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Dividentin ödənilməsinə dair ödəmə tapşırığı </w:t>
      </w:r>
    </w:p>
    <w:p w14:paraId="2FA65C9E" w14:textId="77777777" w:rsidR="007328E3" w:rsidRPr="00D55B68" w:rsidRDefault="007328E3"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vergi agentlərinin müvafiq vergilərin ödənilməsini təsdiq edən arayışı, yaxud vergilərin ödənilməsindən azad olunma barədə müvafiq təsdiqedici sənəd</w:t>
      </w:r>
    </w:p>
    <w:p w14:paraId="1C3BE1B5"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404E9B18" w14:textId="77777777" w:rsidR="00755B08" w:rsidRPr="00D55B68" w:rsidRDefault="00C714A7"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Ö</w:t>
      </w:r>
      <w:r w:rsidR="00755B08" w:rsidRPr="00D55B68">
        <w:rPr>
          <w:rFonts w:ascii="Palatino Linotype" w:hAnsi="Palatino Linotype"/>
          <w:b/>
          <w:color w:val="000000"/>
          <w:sz w:val="18"/>
          <w:szCs w:val="18"/>
          <w:lang w:val="az-Latn-AZ"/>
        </w:rPr>
        <w:t>dəniş malların idxalı</w:t>
      </w:r>
      <w:r w:rsidRPr="00D55B68">
        <w:rPr>
          <w:rFonts w:ascii="Palatino Linotype" w:hAnsi="Palatino Linotype"/>
          <w:b/>
          <w:color w:val="000000"/>
          <w:sz w:val="18"/>
          <w:szCs w:val="18"/>
          <w:lang w:val="az-Latn-AZ"/>
        </w:rPr>
        <w:t xml:space="preserve"> və </w:t>
      </w:r>
      <w:r w:rsidR="00F17266" w:rsidRPr="00D55B68">
        <w:rPr>
          <w:rFonts w:ascii="Palatino Linotype" w:hAnsi="Palatino Linotype"/>
          <w:b/>
          <w:color w:val="000000"/>
          <w:sz w:val="18"/>
          <w:szCs w:val="18"/>
          <w:lang w:val="az-Latn-AZ"/>
        </w:rPr>
        <w:t xml:space="preserve">ya </w:t>
      </w:r>
      <w:r w:rsidRPr="00D55B68">
        <w:rPr>
          <w:rFonts w:ascii="Palatino Linotype" w:hAnsi="Palatino Linotype"/>
          <w:b/>
          <w:color w:val="000000"/>
          <w:sz w:val="18"/>
          <w:szCs w:val="18"/>
          <w:lang w:val="az-Latn-AZ"/>
        </w:rPr>
        <w:t>göstərilən xidmətlərlə</w:t>
      </w:r>
      <w:r w:rsidR="00755B08" w:rsidRPr="00D55B68">
        <w:rPr>
          <w:rFonts w:ascii="Palatino Linotype" w:hAnsi="Palatino Linotype"/>
          <w:b/>
          <w:color w:val="000000"/>
          <w:sz w:val="18"/>
          <w:szCs w:val="18"/>
          <w:lang w:val="az-Latn-AZ"/>
        </w:rPr>
        <w:t xml:space="preserve"> əlaqədar olduqda </w:t>
      </w:r>
      <w:r w:rsidR="00F17266" w:rsidRPr="00D55B68">
        <w:rPr>
          <w:rFonts w:ascii="Palatino Linotype" w:hAnsi="Palatino Linotype"/>
          <w:b/>
          <w:color w:val="000000"/>
          <w:sz w:val="18"/>
          <w:szCs w:val="18"/>
          <w:lang w:val="az-Latn-AZ"/>
        </w:rPr>
        <w:t xml:space="preserve">köçürmə üçün </w:t>
      </w:r>
      <w:r w:rsidR="00755B08" w:rsidRPr="00D55B68">
        <w:rPr>
          <w:rFonts w:ascii="Palatino Linotype" w:hAnsi="Palatino Linotype"/>
          <w:b/>
          <w:color w:val="000000"/>
          <w:sz w:val="18"/>
          <w:szCs w:val="18"/>
          <w:lang w:val="az-Latn-AZ"/>
        </w:rPr>
        <w:t>banka hansı sənədin təqdim edilməsi zəruri deyil</w:t>
      </w:r>
    </w:p>
    <w:p w14:paraId="22A0C65B" w14:textId="77777777" w:rsidR="00755B08" w:rsidRPr="00D55B68" w:rsidRDefault="00C67A24"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I</w:t>
      </w:r>
      <w:r w:rsidR="00C714A7" w:rsidRPr="00D55B68">
        <w:rPr>
          <w:rFonts w:ascii="Palatino Linotype" w:hAnsi="Palatino Linotype"/>
          <w:color w:val="000000"/>
          <w:sz w:val="18"/>
          <w:szCs w:val="18"/>
          <w:lang w:val="az-Latn-AZ"/>
        </w:rPr>
        <w:t>dxal</w:t>
      </w:r>
      <w:r w:rsidRPr="00D55B68">
        <w:rPr>
          <w:rFonts w:ascii="Palatino Linotype" w:hAnsi="Palatino Linotype"/>
          <w:color w:val="000000"/>
          <w:sz w:val="18"/>
          <w:szCs w:val="18"/>
          <w:lang w:val="az-Latn-AZ"/>
        </w:rPr>
        <w:t xml:space="preserve"> (xidmət)</w:t>
      </w:r>
      <w:r w:rsidR="00C714A7" w:rsidRPr="00D55B68">
        <w:rPr>
          <w:rFonts w:ascii="Palatino Linotype" w:hAnsi="Palatino Linotype"/>
          <w:color w:val="000000"/>
          <w:sz w:val="18"/>
          <w:szCs w:val="18"/>
          <w:lang w:val="az-Latn-AZ"/>
        </w:rPr>
        <w:t xml:space="preserve"> müqaviləsi və ya ödənişin təyinatını, məbləğini və idxal olunan</w:t>
      </w:r>
      <w:r w:rsidRPr="00D55B68">
        <w:rPr>
          <w:rFonts w:ascii="Palatino Linotype" w:hAnsi="Palatino Linotype"/>
          <w:color w:val="000000"/>
          <w:sz w:val="18"/>
          <w:szCs w:val="18"/>
          <w:lang w:val="az-Latn-AZ"/>
        </w:rPr>
        <w:t xml:space="preserve"> (xidmətlər)</w:t>
      </w:r>
      <w:r w:rsidR="00C714A7" w:rsidRPr="00D55B68">
        <w:rPr>
          <w:rFonts w:ascii="Palatino Linotype" w:hAnsi="Palatino Linotype"/>
          <w:color w:val="000000"/>
          <w:sz w:val="18"/>
          <w:szCs w:val="18"/>
          <w:lang w:val="az-Latn-AZ"/>
        </w:rPr>
        <w:t xml:space="preserve"> mallar barədə məlumatı özündə əks etdirən bildiriş, hesab-faktura və ya digər sənədlər</w:t>
      </w:r>
    </w:p>
    <w:p w14:paraId="0CE65459" w14:textId="77777777" w:rsidR="00755B08" w:rsidRPr="00D55B68" w:rsidRDefault="00C714A7"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malların idxalını təsdiq edən gömrük bəyannaməsinin əsli </w:t>
      </w:r>
    </w:p>
    <w:p w14:paraId="7B3E9226" w14:textId="77777777" w:rsidR="00755B08" w:rsidRPr="00D55B68" w:rsidRDefault="00C67A24"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Gömrük ödəmələri üzrə borcunun olmamasına dair arayış</w:t>
      </w:r>
    </w:p>
    <w:p w14:paraId="2A79C85F" w14:textId="77777777" w:rsidR="00A43CFB" w:rsidRPr="00D55B68" w:rsidRDefault="00C714A7"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xidmətlərin göstərilməsini təsdiq edən sənədlər (xidmətlərin qəbul edilməsini təsdiqləyən akt</w:t>
      </w:r>
      <w:r w:rsidR="00C67A24" w:rsidRPr="00D55B68">
        <w:rPr>
          <w:rFonts w:ascii="Palatino Linotype" w:hAnsi="Palatino Linotype"/>
          <w:color w:val="000000"/>
          <w:sz w:val="18"/>
          <w:szCs w:val="18"/>
          <w:lang w:val="az-Latn-AZ"/>
        </w:rPr>
        <w:t>)</w:t>
      </w:r>
    </w:p>
    <w:p w14:paraId="1D08B510"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7216E467" w14:textId="77777777" w:rsidR="004373FB" w:rsidRPr="00D55B68" w:rsidRDefault="00AB6809"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Qabaqcadan (avans) ödəniş aparıldıqda (biri doğru deyil)</w:t>
      </w:r>
    </w:p>
    <w:p w14:paraId="73452918" w14:textId="77777777" w:rsidR="00AB6809" w:rsidRPr="00D55B68" w:rsidRDefault="00230B81"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banka ödənişin təyinatını, şərtlərini və məbləğini əks etdirən sənəd təqdim edilir</w:t>
      </w:r>
    </w:p>
    <w:p w14:paraId="3F466A4A" w14:textId="77777777" w:rsidR="00AB6809" w:rsidRPr="00D55B68" w:rsidRDefault="001C468B"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Avans tələb olunan vaxtda bağlanmadıqda</w:t>
      </w:r>
      <w:r w:rsidR="00255084" w:rsidRPr="00D55B68">
        <w:rPr>
          <w:rFonts w:ascii="Palatino Linotype" w:hAnsi="Palatino Linotype"/>
          <w:color w:val="000000"/>
          <w:sz w:val="18"/>
          <w:szCs w:val="18"/>
          <w:lang w:val="az-Latn-AZ"/>
        </w:rPr>
        <w:t xml:space="preserve"> (bəyan edilmədikdə)</w:t>
      </w:r>
      <w:r w:rsidRPr="00D55B68">
        <w:rPr>
          <w:rFonts w:ascii="Palatino Linotype" w:hAnsi="Palatino Linotype"/>
          <w:color w:val="000000"/>
          <w:sz w:val="18"/>
          <w:szCs w:val="18"/>
          <w:lang w:val="az-Latn-AZ"/>
        </w:rPr>
        <w:t xml:space="preserve"> hüquqi şəxslər inzibati xətanın obyekti olmuş valyuta vəsaiti məbləğinin otuz faizindən qırx faizinədək məbləğdə cərimə edilir</w:t>
      </w:r>
    </w:p>
    <w:p w14:paraId="0B687A5E" w14:textId="6B4D9740" w:rsidR="00AB6809" w:rsidRPr="00D55B68" w:rsidRDefault="00230B81"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ödənişin aparıldığı gündən </w:t>
      </w:r>
      <w:r w:rsidR="008C7BD5">
        <w:rPr>
          <w:rFonts w:ascii="Palatino Linotype" w:hAnsi="Palatino Linotype"/>
          <w:color w:val="000000"/>
          <w:sz w:val="18"/>
          <w:szCs w:val="18"/>
          <w:lang w:val="az-Latn-AZ"/>
        </w:rPr>
        <w:t>2(iki) il</w:t>
      </w:r>
      <w:r w:rsidRPr="00D55B68">
        <w:rPr>
          <w:rFonts w:ascii="Palatino Linotype" w:hAnsi="Palatino Linotype"/>
          <w:color w:val="000000"/>
          <w:sz w:val="18"/>
          <w:szCs w:val="18"/>
          <w:lang w:val="az-Latn-AZ"/>
        </w:rPr>
        <w:t xml:space="preserve"> müddətində malların ölkəyə idxalını təsdiq edən gömrük bəyannaməsi və ya idxal olunan xidmətlərin göstərilməsini təsdiq edən sənəd banka təqdim olunmalıdır</w:t>
      </w:r>
      <w:r w:rsidR="009A0823">
        <w:rPr>
          <w:rFonts w:ascii="Palatino Linotype" w:hAnsi="Palatino Linotype"/>
          <w:color w:val="000000"/>
          <w:sz w:val="18"/>
          <w:szCs w:val="18"/>
          <w:lang w:val="az-Latn-AZ"/>
        </w:rPr>
        <w:t xml:space="preserve"> (</w:t>
      </w:r>
      <w:r w:rsidR="009A0823" w:rsidRPr="009A0823">
        <w:rPr>
          <w:rFonts w:ascii="Palatino Linotype" w:hAnsi="Palatino Linotype"/>
          <w:color w:val="000000"/>
          <w:sz w:val="18"/>
          <w:szCs w:val="18"/>
          <w:lang w:val="az-Latn-AZ"/>
        </w:rPr>
        <w:t>məbləğin qalıq dəyəri 10 000 (on min) ABŞ dolları ekvivalenti məbləğindən çox olduqda)</w:t>
      </w:r>
    </w:p>
    <w:p w14:paraId="422B27B0" w14:textId="2E64FAFD" w:rsidR="00A43CFB" w:rsidRPr="00D55B68" w:rsidRDefault="001C468B"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Həmin müddət ərzində mallar idxal edilmədikdə, xidmətlər göstərilmədikdə və ya qabaqcadan ödənilmiş məbləğ geri qaytarılmadıqda bank qabaqcadan ödəniş əməliyyatına dair bütün sənədləri  </w:t>
      </w:r>
      <w:r w:rsidRPr="00D55B68">
        <w:rPr>
          <w:rFonts w:ascii="Palatino Linotype" w:hAnsi="Palatino Linotype"/>
          <w:iCs/>
          <w:color w:val="000000"/>
          <w:sz w:val="18"/>
          <w:szCs w:val="18"/>
          <w:lang w:val="az-Latn-AZ"/>
        </w:rPr>
        <w:t>5 (beş) iş günü</w:t>
      </w:r>
      <w:r w:rsidRPr="00D55B68">
        <w:rPr>
          <w:rFonts w:ascii="Palatino Linotype" w:hAnsi="Palatino Linotype"/>
          <w:color w:val="000000"/>
          <w:sz w:val="18"/>
          <w:szCs w:val="18"/>
          <w:lang w:val="az-Latn-AZ"/>
        </w:rPr>
        <w:t> ərzində Azərbaycan Respublikasının MBN</w:t>
      </w:r>
      <w:r w:rsidR="008C7BD5">
        <w:rPr>
          <w:rFonts w:ascii="Palatino Linotype" w:hAnsi="Palatino Linotype"/>
          <w:color w:val="000000"/>
          <w:sz w:val="18"/>
          <w:szCs w:val="18"/>
          <w:lang w:val="az-Latn-AZ"/>
        </w:rPr>
        <w:t>O</w:t>
      </w:r>
      <w:r w:rsidRPr="00D55B68">
        <w:rPr>
          <w:rFonts w:ascii="Palatino Linotype" w:hAnsi="Palatino Linotype"/>
          <w:color w:val="000000"/>
          <w:sz w:val="18"/>
          <w:szCs w:val="18"/>
          <w:lang w:val="az-Latn-AZ"/>
        </w:rPr>
        <w:t>-</w:t>
      </w:r>
      <w:r w:rsidR="008C7BD5">
        <w:rPr>
          <w:rFonts w:ascii="Palatino Linotype" w:hAnsi="Palatino Linotype"/>
          <w:color w:val="000000"/>
          <w:sz w:val="18"/>
          <w:szCs w:val="18"/>
          <w:lang w:val="az-Latn-AZ"/>
        </w:rPr>
        <w:t>n</w:t>
      </w:r>
      <w:r w:rsidRPr="00D55B68">
        <w:rPr>
          <w:rFonts w:ascii="Palatino Linotype" w:hAnsi="Palatino Linotype"/>
          <w:color w:val="000000"/>
          <w:sz w:val="18"/>
          <w:szCs w:val="18"/>
          <w:lang w:val="az-Latn-AZ"/>
        </w:rPr>
        <w:t>a təqdim edir</w:t>
      </w:r>
    </w:p>
    <w:p w14:paraId="0C9E65FB"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33BAF5E6" w14:textId="77777777" w:rsidR="000F764F" w:rsidRPr="00D55B68" w:rsidRDefault="000F764F"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Azərbaycan Respublikasından kənara valyuta köçürmələrinə dair qeyd edilənlərdən biri doğru deyil</w:t>
      </w:r>
    </w:p>
    <w:p w14:paraId="2678365F" w14:textId="77777777" w:rsidR="000F764F" w:rsidRPr="00D55B68" w:rsidRDefault="000F764F"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iCs/>
          <w:color w:val="000000"/>
          <w:sz w:val="18"/>
          <w:szCs w:val="18"/>
          <w:lang w:val="az-Latn-AZ"/>
        </w:rPr>
        <w:t>malların respublikanın gömrük ərazisinə gətirilmədən üçüncü tərəfə vasitəçilik vasitəsi ilə təqdim edilməsi üzrə köçürmələr  vasitəçinin müvəkkil bankdakı hesabına mal alan tərəfindən əvvəlcədən köçürülən məbləğdən artıq olmamalı və vasitəçilik fəaliyyətini təsdiq edən müvafiq müqavilə banka təqdim edilməlidir</w:t>
      </w:r>
    </w:p>
    <w:p w14:paraId="6CCAAEBB" w14:textId="77777777" w:rsidR="000F764F" w:rsidRPr="00D55B68" w:rsidRDefault="000F764F"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icra olunmayan ixrac müqavilələri üzrə vəsaitlərin geri qaytarılması ödənişin həmin şəxslərin hesablarına qabaqcadan daxil olmasını təsdiq edən bank sənədi təqdim olunmaqla həyata keçirilir</w:t>
      </w:r>
    </w:p>
    <w:p w14:paraId="369E1C11" w14:textId="77777777" w:rsidR="001636A9" w:rsidRPr="00D55B68" w:rsidRDefault="00A610BC"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rezidentlərin və qeyri-rezidentlərin məhkəmə, arbitraj, notariat xərcləri, dövlət rüsumları, digər icbari ödənişləri, təqaüd, pensiya, aliment və oxşar ödənişlərin aparılması, qeyri-rezidentin miras üzrə məbləğlərinin köçürülməsi Notraiusların xüsusi arayışı əsasında həyata keçirilir</w:t>
      </w:r>
    </w:p>
    <w:p w14:paraId="6AA793D0" w14:textId="77777777" w:rsidR="002004F1" w:rsidRPr="00D55B68" w:rsidRDefault="002004F1"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xaricdən cəlb edilmiş kreditlər və digər borc öhdəlikləri, həmin borc öhdəlikləri  üzrə faiz, komisyon haqlar və cərimələrin ödənilməsinə yönəldilmiş köçürmələr üçün kreditin alınmasını təsdiq edən </w:t>
      </w:r>
      <w:r w:rsidRPr="00D55B68">
        <w:rPr>
          <w:rFonts w:ascii="Palatino Linotype" w:hAnsi="Palatino Linotype"/>
          <w:color w:val="000000"/>
          <w:sz w:val="18"/>
          <w:szCs w:val="18"/>
          <w:lang w:val="az-Latn-AZ"/>
        </w:rPr>
        <w:lastRenderedPageBreak/>
        <w:t>müqavilə və ya digər borc öhdəliyinin yaranmasını təsdiq edən sənəd banka təqdim edilməklə həyata keçirilir</w:t>
      </w:r>
    </w:p>
    <w:p w14:paraId="39DE7206"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25C91364" w14:textId="77777777" w:rsidR="007E3122" w:rsidRPr="00D55B68" w:rsidRDefault="00082409"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Azərbaycan Respublikasından kənara valyuta köçürmələrinə dair qeyd edilənlərdən biri doğru deyil</w:t>
      </w:r>
    </w:p>
    <w:p w14:paraId="2DF9BA8C" w14:textId="77777777" w:rsidR="00767DAC" w:rsidRPr="00D55B68" w:rsidRDefault="00594E8E"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fiziki şəxslər tərəfindən xaricə səfərlə bağlı özlərinin nəqliyyat və otel (gecələmə) xərclərinin ödənilməsi elektron kommersiya bildirişi əsasında köçürülə bilməz</w:t>
      </w:r>
    </w:p>
    <w:p w14:paraId="607650D1" w14:textId="77777777" w:rsidR="00767DAC" w:rsidRPr="00D55B68" w:rsidRDefault="00767DAC"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qeyri-rezidentlərin Azərbaycan Respublikasındakı investisiyaları ilə bağlı əldə etdikləri gəlirlər və başqa məbləğlər, o cümlədən kompensasiyalar və zərərin ödənilməsi məbləğləri ilə bağlı köçürmələr  vergilərin ödənilməsini təsdiq edən arayışı, yaxud vergilərin ödənilməsindən azad olunma barədə müvafiq təsdiqedici sənəd banka təqdim edilməklə həyata keçirilir</w:t>
      </w:r>
    </w:p>
    <w:p w14:paraId="36075877" w14:textId="77777777" w:rsidR="00767DAC" w:rsidRPr="00D55B68" w:rsidRDefault="008E1AD2"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rezidentlər və qeyri-rezidentlər tərəfindən əmək müqaviləsi ilə xaricdən işə cəlb edilmiş qeyri-rezidentlərə əmək haqqının ödənilməsi əmək haqqının ödənilməsi şərtləri və məbləğini əks etdirən müqavilə yaxud ödəniş günü üçün Elektron Hökumət Portalından onun iş yeri və əmək haqqısı barədə arayış əsasında da aparıla bilər</w:t>
      </w:r>
    </w:p>
    <w:p w14:paraId="52D98E58" w14:textId="77777777" w:rsidR="00767DAC" w:rsidRPr="00D55B68" w:rsidRDefault="00636BBB"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rezidentlər və qeyri-rezidentlər tərəfindən özlərinin və ya digər fiziki şəxsin (şəxslərin) təhsil və müalicə haqlarının ödənilməsi (təhsil haqlarının ödənilməsi zamanı təhsil müəssisəsinin ödənişin təyinatını, məbləğini və bank hesabının nömrəsini təsdiqləyən məktubu hesab-fakturanı əvəz edə bilər)</w:t>
      </w:r>
    </w:p>
    <w:p w14:paraId="7F3699E3"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6CBA8416" w14:textId="77777777" w:rsidR="00A637A1" w:rsidRPr="00D55B68" w:rsidRDefault="00A637A1"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 ölkə xaricinə valyuta köçürmə</w:t>
      </w:r>
      <w:r w:rsidR="00C439A6" w:rsidRPr="00D55B68">
        <w:rPr>
          <w:rFonts w:ascii="Palatino Linotype" w:hAnsi="Palatino Linotype"/>
          <w:b/>
          <w:color w:val="000000"/>
          <w:sz w:val="18"/>
          <w:szCs w:val="18"/>
          <w:lang w:val="az-Latn-AZ"/>
        </w:rPr>
        <w:t>sindən biri</w:t>
      </w:r>
      <w:r w:rsidRPr="00D55B68">
        <w:rPr>
          <w:rFonts w:ascii="Palatino Linotype" w:hAnsi="Palatino Linotype"/>
          <w:b/>
          <w:color w:val="000000"/>
          <w:sz w:val="18"/>
          <w:szCs w:val="18"/>
          <w:lang w:val="az-Latn-AZ"/>
        </w:rPr>
        <w:t xml:space="preserve"> </w:t>
      </w:r>
      <w:r w:rsidR="00401A1E" w:rsidRPr="00D55B68">
        <w:rPr>
          <w:rFonts w:ascii="Palatino Linotype" w:hAnsi="Palatino Linotype"/>
          <w:b/>
          <w:color w:val="000000"/>
          <w:sz w:val="18"/>
          <w:szCs w:val="18"/>
          <w:lang w:val="az-Latn-AZ"/>
        </w:rPr>
        <w:t xml:space="preserve">ancaq </w:t>
      </w:r>
      <w:r w:rsidRPr="00D55B68">
        <w:rPr>
          <w:rFonts w:ascii="Palatino Linotype" w:hAnsi="Palatino Linotype"/>
          <w:b/>
          <w:color w:val="000000"/>
          <w:sz w:val="18"/>
          <w:szCs w:val="18"/>
          <w:lang w:val="az-Latn-AZ"/>
        </w:rPr>
        <w:t>elektron kommersiya bildirişi əsasında icra edilə bilməz</w:t>
      </w:r>
    </w:p>
    <w:p w14:paraId="4A6A2C1D" w14:textId="77777777" w:rsidR="00A637A1" w:rsidRPr="00D55B68" w:rsidRDefault="00963E64"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beynəlxalq təşkilatlarda, konfranslarda, sərgilərdə və digər tədbirlərdə iştirak haqlarının ödənilməsi</w:t>
      </w:r>
    </w:p>
    <w:p w14:paraId="662B3291" w14:textId="77777777" w:rsidR="00A637A1" w:rsidRPr="00D55B68" w:rsidRDefault="00963E64"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turizm fəaliyyəti ilə məşğul olan şəxslər tərəfindən turistlərin səyahət xərclərinin ödənilməsi</w:t>
      </w:r>
    </w:p>
    <w:p w14:paraId="223FE34F" w14:textId="77777777" w:rsidR="00A637A1" w:rsidRPr="00D55B68" w:rsidRDefault="00963E64"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müəlliflik hüququndan, patentdən istifadə haqlarının və françayzinqin ödənilməsi, xarici nəşr məhsullarına, kitabxana, məlumat bazalarına və bülletenlərə abunə haqlarının və ya elanların yerləşdirilməsi haqlarının ödənilməsi</w:t>
      </w:r>
    </w:p>
    <w:p w14:paraId="08000021" w14:textId="77777777" w:rsidR="00A92BEE" w:rsidRPr="00D55B68" w:rsidRDefault="00A92BEE"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idxal olunan malların </w:t>
      </w:r>
      <w:r w:rsidR="00D230BB" w:rsidRPr="00D55B68">
        <w:rPr>
          <w:rFonts w:ascii="Palatino Linotype" w:hAnsi="Palatino Linotype"/>
          <w:color w:val="000000"/>
          <w:sz w:val="18"/>
          <w:szCs w:val="18"/>
          <w:lang w:val="az-Latn-AZ"/>
        </w:rPr>
        <w:t xml:space="preserve">dəyərinin </w:t>
      </w:r>
      <w:r w:rsidRPr="00D55B68">
        <w:rPr>
          <w:rFonts w:ascii="Palatino Linotype" w:hAnsi="Palatino Linotype"/>
          <w:color w:val="000000"/>
          <w:sz w:val="18"/>
          <w:szCs w:val="18"/>
          <w:lang w:val="az-Latn-AZ"/>
        </w:rPr>
        <w:t>ödənilməsi üzrə rezidentlər və qeyri-rezidentlər tərəfindən köçürülən vəsaitlər</w:t>
      </w:r>
    </w:p>
    <w:p w14:paraId="0311AED6"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586CE7BC" w14:textId="77777777" w:rsidR="008573F5" w:rsidRPr="00D55B68" w:rsidRDefault="00447FEC"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İxrac əməliyyatlarına dair sadalananlardan biri doğru deyil</w:t>
      </w:r>
    </w:p>
    <w:p w14:paraId="650306A4" w14:textId="77777777" w:rsidR="00447FEC" w:rsidRPr="00D55B68" w:rsidRDefault="00B2068C"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en-US"/>
        </w:rPr>
        <w:t>İxrac olunan mallar gömrük orqanlarına bəyan edilməlidir</w:t>
      </w:r>
    </w:p>
    <w:p w14:paraId="4022AF46" w14:textId="780AB602" w:rsidR="00447FEC" w:rsidRPr="00D55B68" w:rsidRDefault="008A5B8E"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Müvəkkil banklar şəxslərin aidiyyəti hesablarına ixrac müqavilələri üzrə xarici valyutanın daxil olması barədə məlumatı </w:t>
      </w:r>
      <w:r w:rsidR="008C2452" w:rsidRPr="00D55B68">
        <w:rPr>
          <w:rFonts w:ascii="Palatino Linotype" w:hAnsi="Palatino Linotype"/>
          <w:color w:val="000000"/>
          <w:sz w:val="18"/>
          <w:szCs w:val="18"/>
          <w:lang w:val="az-Latn-AZ"/>
        </w:rPr>
        <w:t>MBNO</w:t>
      </w:r>
      <w:r w:rsidRPr="00D55B68">
        <w:rPr>
          <w:rFonts w:ascii="Palatino Linotype" w:hAnsi="Palatino Linotype"/>
          <w:color w:val="000000"/>
          <w:sz w:val="18"/>
          <w:szCs w:val="18"/>
          <w:lang w:val="az-Latn-AZ"/>
        </w:rPr>
        <w:t xml:space="preserve"> tərəfindən müəyyən edilmiş formada və qaydada vəsait daxil olduğu gündən </w:t>
      </w:r>
      <w:r w:rsidR="00E254E4">
        <w:rPr>
          <w:rFonts w:ascii="Palatino Linotype" w:hAnsi="Palatino Linotype"/>
          <w:color w:val="000000"/>
          <w:sz w:val="18"/>
          <w:szCs w:val="18"/>
          <w:lang w:val="az-Latn-AZ"/>
        </w:rPr>
        <w:t>5</w:t>
      </w:r>
      <w:r w:rsidRPr="00D55B68">
        <w:rPr>
          <w:rFonts w:ascii="Palatino Linotype" w:hAnsi="Palatino Linotype"/>
          <w:color w:val="000000"/>
          <w:sz w:val="18"/>
          <w:szCs w:val="18"/>
          <w:lang w:val="az-Latn-AZ"/>
        </w:rPr>
        <w:t xml:space="preserve"> (</w:t>
      </w:r>
      <w:r w:rsidR="00E254E4">
        <w:rPr>
          <w:rFonts w:ascii="Palatino Linotype" w:hAnsi="Palatino Linotype"/>
          <w:color w:val="000000"/>
          <w:sz w:val="18"/>
          <w:szCs w:val="18"/>
          <w:lang w:val="az-Latn-AZ"/>
        </w:rPr>
        <w:t>beş</w:t>
      </w:r>
      <w:r w:rsidRPr="00D55B68">
        <w:rPr>
          <w:rFonts w:ascii="Palatino Linotype" w:hAnsi="Palatino Linotype"/>
          <w:color w:val="000000"/>
          <w:sz w:val="18"/>
          <w:szCs w:val="18"/>
          <w:lang w:val="az-Latn-AZ"/>
        </w:rPr>
        <w:t xml:space="preserve">) iş günü ərzində </w:t>
      </w:r>
      <w:r w:rsidR="008C2452" w:rsidRPr="00D55B68">
        <w:rPr>
          <w:rFonts w:ascii="Palatino Linotype" w:hAnsi="Palatino Linotype"/>
          <w:color w:val="000000"/>
          <w:sz w:val="18"/>
          <w:szCs w:val="18"/>
          <w:lang w:val="az-Latn-AZ"/>
        </w:rPr>
        <w:t>MBNO-ya</w:t>
      </w:r>
      <w:r w:rsidRPr="00D55B68">
        <w:rPr>
          <w:rFonts w:ascii="Palatino Linotype" w:hAnsi="Palatino Linotype"/>
          <w:color w:val="000000"/>
          <w:sz w:val="18"/>
          <w:szCs w:val="18"/>
          <w:lang w:val="az-Latn-AZ"/>
        </w:rPr>
        <w:t xml:space="preserve"> ötürürlər.</w:t>
      </w:r>
    </w:p>
    <w:p w14:paraId="0DAAE746" w14:textId="77777777" w:rsidR="00447FEC" w:rsidRPr="00D55B68" w:rsidRDefault="00B2068C"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Konsiqnasiya yolu ilə ixrac əməliyyatları xarici şəxslərlə bağlanmış müqaviləyə əsasən ixrac olunmuş malların (işlərin, xidmətlərin) müqabilində vəsaitlərin müəyyən edilmiş müddət ərzində ixracatçıya ödənilməsini nəzərdə tutur.</w:t>
      </w:r>
    </w:p>
    <w:p w14:paraId="70772FE9" w14:textId="77777777" w:rsidR="00447FEC" w:rsidRPr="00D55B68" w:rsidRDefault="00B2068C"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Hüquqi və fiziki şəxslər konsiqnasiya yolu ilə ixrac etdikləri malların (işlərin, xidmətlərin) müqabilində vəsaitlərin onların bəyan olunduğu gündən 180 (yüz səksən) gün ərzində Azərbaycan Respublikasındakı müvəkkil bankda olan hesablarına köçürülməsini təmin etməlidirlər.</w:t>
      </w:r>
    </w:p>
    <w:p w14:paraId="2775E26D"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707C2EE9" w14:textId="77777777" w:rsidR="00D33888" w:rsidRPr="00D55B68" w:rsidRDefault="00770E95"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Aşağıdakılardan hansı bankın aktivlərinə aid deyil</w:t>
      </w:r>
    </w:p>
    <w:p w14:paraId="67208D23" w14:textId="77777777" w:rsidR="00770E95" w:rsidRPr="00D55B68" w:rsidRDefault="0041637C"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 tərəfindən verilən kreditlər, geri qaytarılmaq şərti ilə yerləşdirilmiş digər aktivlər</w:t>
      </w:r>
    </w:p>
    <w:p w14:paraId="66D37884" w14:textId="77777777" w:rsidR="00770E95" w:rsidRPr="00D55B68" w:rsidRDefault="0041637C"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 tərəfindən qabaqcadan ödənilmiş vəsait, bank işində istifadə olunmayan aktivlər</w:t>
      </w:r>
    </w:p>
    <w:p w14:paraId="59C34302" w14:textId="77777777" w:rsidR="00770E95" w:rsidRPr="00D55B68" w:rsidRDefault="000065EC"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müştərilərin tələbli və müddətli əmanətləri</w:t>
      </w:r>
    </w:p>
    <w:p w14:paraId="32EE8283" w14:textId="77777777" w:rsidR="00770E95" w:rsidRPr="00D55B68" w:rsidRDefault="0041637C"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hüquqi şəxslərin kapitalında iştirak payına vəsait qoyuluşları və balansdankənar öhdəliklər</w:t>
      </w:r>
    </w:p>
    <w:p w14:paraId="0311ACD1"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581F7D81" w14:textId="77777777" w:rsidR="0041637C" w:rsidRPr="00D55B68" w:rsidRDefault="000065EC"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 anlayışlardan birinin izahi düzgün deyil</w:t>
      </w:r>
    </w:p>
    <w:p w14:paraId="4B1EA4D1" w14:textId="77777777" w:rsidR="0041637C" w:rsidRPr="00D55B68" w:rsidRDefault="0041637C"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biznes krediti - hüquqi şəxslərə və hüquqi şəxs yaratmadan sahibkarlıq fəaliyyəti ilə məşğul olan fiziki şəxslərə sahibkarlıq məqsədilə verilən kredit</w:t>
      </w:r>
    </w:p>
    <w:p w14:paraId="71A5C66E" w14:textId="77777777" w:rsidR="0041637C" w:rsidRPr="00D55B68" w:rsidRDefault="0041637C"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istehlak krediti - sahibkarlıq və ya peşə fəaliyyəti, habelə daşınmaz əmlakın əldə edilməsi və tikintisi ilə bağlı olmayan məqsədlər üçün fiziki şəxslərə verilən kredit</w:t>
      </w:r>
    </w:p>
    <w:p w14:paraId="7FBA685D" w14:textId="77777777" w:rsidR="00B31408" w:rsidRPr="00D55B68" w:rsidRDefault="00B31408"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lastRenderedPageBreak/>
        <w:t>restrukturizasiya olunmuş aktiv - borcalanın maliyyə çətinliyi yaranması səbəbindən borc öhdəliyinin icrasını təmin etmək məqsədi ilə müqavilə şərtləri dəyişdirilmiş və ya yeni öhdəlik kimi rəsmiləşdirilmiş borc öhdəliyi</w:t>
      </w:r>
    </w:p>
    <w:p w14:paraId="2D42A21C" w14:textId="77777777" w:rsidR="00C06E4E" w:rsidRPr="00D55B68" w:rsidRDefault="00577FCB"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xalis bazar qiyməti – malın (işin, xidmətin) tələblə təklifin qarşılıqlı təsiri nəticəsində təşəkkül tapan qiyməti</w:t>
      </w:r>
    </w:p>
    <w:p w14:paraId="7051DC6B" w14:textId="77777777" w:rsidR="000A3689" w:rsidRPr="00D55B68" w:rsidRDefault="000A3689" w:rsidP="007F5F9D">
      <w:pPr>
        <w:pStyle w:val="ListParagraph"/>
        <w:ind w:left="1069"/>
        <w:jc w:val="both"/>
        <w:rPr>
          <w:rFonts w:ascii="Palatino Linotype" w:hAnsi="Palatino Linotype"/>
          <w:b/>
          <w:color w:val="000000"/>
          <w:sz w:val="18"/>
          <w:szCs w:val="18"/>
          <w:lang w:val="az-Latn-AZ"/>
        </w:rPr>
      </w:pPr>
    </w:p>
    <w:p w14:paraId="0F81E352" w14:textId="77777777" w:rsidR="00577FCB" w:rsidRPr="00D55B68" w:rsidRDefault="001522CB"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Kreditin əsas vəya ona hesablanmış faiz</w:t>
      </w:r>
      <w:r w:rsidR="00DE6487" w:rsidRPr="00D55B68">
        <w:rPr>
          <w:rFonts w:ascii="Palatino Linotype" w:hAnsi="Palatino Linotype"/>
          <w:b/>
          <w:color w:val="000000"/>
          <w:sz w:val="18"/>
          <w:szCs w:val="18"/>
          <w:lang w:val="az-Latn-AZ"/>
        </w:rPr>
        <w:t xml:space="preserve"> borcu ödəniş qrafiki üzrə ödənilməzsə gecikmə gününə dair yazılanlardan biri doğru deyil</w:t>
      </w:r>
    </w:p>
    <w:p w14:paraId="04FA6A61" w14:textId="77777777" w:rsidR="00C06E4E" w:rsidRPr="00D55B68" w:rsidRDefault="00ED1FCF"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vaxtı keçmiş kredit – gecikmə günü &gt; 30</w:t>
      </w:r>
      <w:r w:rsidR="00DE6487" w:rsidRPr="00D55B68">
        <w:rPr>
          <w:rFonts w:ascii="Palatino Linotype" w:hAnsi="Palatino Linotype"/>
          <w:color w:val="000000"/>
          <w:sz w:val="18"/>
          <w:szCs w:val="18"/>
          <w:lang w:val="az-Latn-AZ"/>
        </w:rPr>
        <w:t xml:space="preserve"> (biznes, istehlak)</w:t>
      </w:r>
    </w:p>
    <w:p w14:paraId="15CFB773" w14:textId="77777777" w:rsidR="00C06E4E" w:rsidRPr="00D55B68" w:rsidRDefault="00ED1FCF"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qeyri-işlək kredit - gecikmə günü &gt; 90</w:t>
      </w:r>
      <w:r w:rsidR="00DE6487" w:rsidRPr="00D55B68">
        <w:rPr>
          <w:rFonts w:ascii="Palatino Linotype" w:hAnsi="Palatino Linotype"/>
          <w:color w:val="000000"/>
          <w:sz w:val="18"/>
          <w:szCs w:val="18"/>
          <w:lang w:val="az-Latn-AZ"/>
        </w:rPr>
        <w:t xml:space="preserve"> (biznes, istehlak)</w:t>
      </w:r>
    </w:p>
    <w:p w14:paraId="5CBD70B2" w14:textId="77777777" w:rsidR="00DE6487" w:rsidRPr="00D55B68" w:rsidRDefault="00E37F16"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Restruktruzasiya olunmuş kredit – gecikmə günü dondurulmuş kredit</w:t>
      </w:r>
    </w:p>
    <w:p w14:paraId="6A994629" w14:textId="77777777" w:rsidR="00C06E4E" w:rsidRPr="00D55B68" w:rsidRDefault="00A54294"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ü</w:t>
      </w:r>
      <w:r w:rsidR="00265169" w:rsidRPr="00D55B68">
        <w:rPr>
          <w:rFonts w:ascii="Palatino Linotype" w:hAnsi="Palatino Linotype"/>
          <w:color w:val="000000"/>
          <w:sz w:val="18"/>
          <w:szCs w:val="18"/>
          <w:lang w:val="az-Latn-AZ"/>
        </w:rPr>
        <w:t>midsiz kredit - gecikmə günü &gt; 360 (təminatlı), &gt; 270 (təminatsız)</w:t>
      </w:r>
      <w:r w:rsidR="001522CB" w:rsidRPr="00D55B68">
        <w:rPr>
          <w:rFonts w:ascii="Palatino Linotype" w:hAnsi="Palatino Linotype"/>
          <w:color w:val="000000"/>
          <w:sz w:val="18"/>
          <w:szCs w:val="18"/>
          <w:lang w:val="az-Latn-AZ"/>
        </w:rPr>
        <w:t>, &gt;150 (istehlak kreditləri)</w:t>
      </w:r>
      <w:r w:rsidR="00DE6487" w:rsidRPr="00D55B68">
        <w:rPr>
          <w:rFonts w:ascii="Palatino Linotype" w:hAnsi="Palatino Linotype"/>
          <w:color w:val="000000"/>
          <w:sz w:val="18"/>
          <w:szCs w:val="18"/>
          <w:lang w:val="az-Latn-AZ"/>
        </w:rPr>
        <w:t>,</w:t>
      </w:r>
      <w:r w:rsidR="00E37F16" w:rsidRPr="00D55B68">
        <w:rPr>
          <w:rFonts w:ascii="Palatino Linotype" w:hAnsi="Palatino Linotype"/>
          <w:color w:val="000000"/>
          <w:sz w:val="18"/>
          <w:szCs w:val="18"/>
          <w:lang w:val="az-Latn-AZ"/>
        </w:rPr>
        <w:t xml:space="preserve"> </w:t>
      </w:r>
      <w:r w:rsidR="00DE6487" w:rsidRPr="00D55B68">
        <w:rPr>
          <w:rFonts w:ascii="Palatino Linotype" w:hAnsi="Palatino Linotype"/>
          <w:color w:val="000000"/>
          <w:sz w:val="18"/>
          <w:szCs w:val="18"/>
          <w:lang w:val="az-Latn-AZ"/>
        </w:rPr>
        <w:t>&gt;60 (b anklararası tələblər)</w:t>
      </w:r>
    </w:p>
    <w:p w14:paraId="15258982"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5C19084E" w14:textId="77777777" w:rsidR="001B2A48" w:rsidRPr="00D55B68" w:rsidRDefault="00A03A2F"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24 ay müddətin bağlanmış 10.000 AZN məbləğli kredit xətti üzrə aylıq ödəniş göstərilməyibsə borc yükünün hesablanması zamanı aylıq ödəniş hansı qaydada nəzərə alınacaq</w:t>
      </w:r>
    </w:p>
    <w:p w14:paraId="47608E7F" w14:textId="77777777" w:rsidR="00A03A2F" w:rsidRPr="00D55B68" w:rsidRDefault="00A03A2F"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10.000 *(vurulsun) kreditin illik faiz dərəcəsi / (bölünsün) 24</w:t>
      </w:r>
    </w:p>
    <w:p w14:paraId="5E478922" w14:textId="77777777" w:rsidR="00A03A2F" w:rsidRPr="00D55B68" w:rsidRDefault="00A03A2F"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10.000 , 24 ay müddətinə annuitet qrafikə uyğun aylıq ödəniş məbləği qədər</w:t>
      </w:r>
    </w:p>
    <w:p w14:paraId="7964C5E0" w14:textId="77777777" w:rsidR="00A03A2F" w:rsidRPr="00D55B68" w:rsidRDefault="00A03A2F"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10.000 * kreditin illik faiz dərəcəsi / 12</w:t>
      </w:r>
    </w:p>
    <w:p w14:paraId="2A080B20" w14:textId="77777777" w:rsidR="00A03A2F" w:rsidRPr="00D55B68" w:rsidRDefault="00A03A2F"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10.000 / 24 </w:t>
      </w:r>
    </w:p>
    <w:p w14:paraId="119FA212"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34193F0B" w14:textId="77777777" w:rsidR="00775002" w:rsidRPr="00D55B68" w:rsidRDefault="00775002"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Aşağıdakılardan biri fiziki şəxs olan borcalanın aylıq gəl</w:t>
      </w:r>
      <w:r w:rsidR="005A5C2E" w:rsidRPr="00D55B68">
        <w:rPr>
          <w:rFonts w:ascii="Palatino Linotype" w:hAnsi="Palatino Linotype"/>
          <w:b/>
          <w:color w:val="000000"/>
          <w:sz w:val="18"/>
          <w:szCs w:val="18"/>
          <w:lang w:val="az-Latn-AZ"/>
        </w:rPr>
        <w:t>i</w:t>
      </w:r>
      <w:r w:rsidRPr="00D55B68">
        <w:rPr>
          <w:rFonts w:ascii="Palatino Linotype" w:hAnsi="Palatino Linotype"/>
          <w:b/>
          <w:color w:val="000000"/>
          <w:sz w:val="18"/>
          <w:szCs w:val="18"/>
          <w:lang w:val="az-Latn-AZ"/>
        </w:rPr>
        <w:t>rini təsdiq edən sənəd hesab edilmir</w:t>
      </w:r>
    </w:p>
    <w:p w14:paraId="47944CCE" w14:textId="77777777" w:rsidR="00775002" w:rsidRPr="00D55B68" w:rsidRDefault="005A5C2E"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ölkəxaricii sabit gəlirlərini təsdiq edən hesabdan çıxarışlar</w:t>
      </w:r>
    </w:p>
    <w:p w14:paraId="1F536370" w14:textId="77777777" w:rsidR="00775002" w:rsidRPr="00D55B68" w:rsidRDefault="005A5C2E"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əmək haqqı barədə iş yerindən arayış</w:t>
      </w:r>
    </w:p>
    <w:p w14:paraId="5D1A890A" w14:textId="77777777" w:rsidR="00775002" w:rsidRPr="00D55B68" w:rsidRDefault="005A5C2E"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sosial müdafiə orqanları tərəfindən borcalana pensiya və müavinətlərin ödənilməsi haqqında arayış</w:t>
      </w:r>
    </w:p>
    <w:p w14:paraId="5E083E2A" w14:textId="77777777" w:rsidR="00775002" w:rsidRPr="00D55B68" w:rsidRDefault="005A5C2E"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borcalanın mövcud depozit hesabları üzrə faiz gəlirlərini təsdiq edən bank arayışı </w:t>
      </w:r>
    </w:p>
    <w:p w14:paraId="7D45C2EC"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7853C6A0" w14:textId="77777777" w:rsidR="005A5C2E" w:rsidRPr="00D55B68" w:rsidRDefault="005A5C2E"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 müddəalardan hansı yalnışdır</w:t>
      </w:r>
    </w:p>
    <w:p w14:paraId="40F7E1BC" w14:textId="77777777" w:rsidR="005A5C2E" w:rsidRPr="00D55B68" w:rsidRDefault="00DF449D"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t</w:t>
      </w:r>
      <w:r w:rsidR="005A5C2E" w:rsidRPr="00D55B68">
        <w:rPr>
          <w:rFonts w:ascii="Palatino Linotype" w:hAnsi="Palatino Linotype"/>
          <w:color w:val="000000"/>
          <w:sz w:val="18"/>
          <w:szCs w:val="18"/>
          <w:lang w:val="az-Latn-AZ"/>
        </w:rPr>
        <w:t>ələbələrə kredit verilə bilər</w:t>
      </w:r>
    </w:p>
    <w:p w14:paraId="009BBBA6" w14:textId="12B478D9" w:rsidR="005A5C2E" w:rsidRPr="00D55B68" w:rsidRDefault="00DF449D"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borcalan </w:t>
      </w:r>
      <w:r w:rsidR="00CA4585">
        <w:rPr>
          <w:rFonts w:ascii="Palatino Linotype" w:hAnsi="Palatino Linotype"/>
          <w:color w:val="000000"/>
          <w:sz w:val="18"/>
          <w:szCs w:val="18"/>
          <w:lang w:val="az-Latn-AZ"/>
        </w:rPr>
        <w:t xml:space="preserve">(gəliri muzdlu işlə əlaqədar olan) </w:t>
      </w:r>
      <w:r w:rsidRPr="00D55B68">
        <w:rPr>
          <w:rFonts w:ascii="Palatino Linotype" w:hAnsi="Palatino Linotype"/>
          <w:color w:val="000000"/>
          <w:sz w:val="18"/>
          <w:szCs w:val="18"/>
          <w:lang w:val="az-Latn-AZ"/>
        </w:rPr>
        <w:t>ən azı son 6 (altı) ay üzrə aylıq gəlirlərini təsdiq edən sənəd təqdim etməlidir</w:t>
      </w:r>
    </w:p>
    <w:p w14:paraId="717A7451" w14:textId="77777777" w:rsidR="00DF449D" w:rsidRPr="00D55B68" w:rsidRDefault="00ED3FE2"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shd w:val="clear" w:color="auto" w:fill="FFFFFF"/>
          <w:lang w:val="az-Latn-AZ"/>
        </w:rPr>
        <w:t>təminatlı aktiv - təminatı məqbul təminat olduqda onun bazar dəyəri təmin etdiyi öhdəlik məbləğinin 100 (yüz) faizindən, təminat məqbul təminat olmadıqda isə 150 (yüz əlli) faizindən az olmayan aktiv</w:t>
      </w:r>
    </w:p>
    <w:p w14:paraId="01CD3D4B" w14:textId="77777777" w:rsidR="00DF449D" w:rsidRPr="00D55B68" w:rsidRDefault="00261ED7"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Məqbul təminat bankın daxili qaydalarına əsasən müəyyən edilir</w:t>
      </w:r>
    </w:p>
    <w:p w14:paraId="39B51A9F"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73CB1E54" w14:textId="77777777" w:rsidR="009447D2" w:rsidRPr="00D55B68" w:rsidRDefault="00361517"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 müddəalardan hansı yalnışdır</w:t>
      </w:r>
    </w:p>
    <w:p w14:paraId="525761D1" w14:textId="77777777" w:rsidR="009447D2" w:rsidRPr="00D55B68" w:rsidRDefault="0087583F"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Təminatından asılı olmayaraq bütün aktivlər 240 gecikmə günündən sonra təhlükəli aktiv kimi təsnifləşdirilir</w:t>
      </w:r>
    </w:p>
    <w:p w14:paraId="7D507EF1" w14:textId="77777777" w:rsidR="009447D2" w:rsidRPr="00D55B68" w:rsidRDefault="004A1AA6"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İstehlak kreditlərinin təsnifləşdirilməsi gecikmə müddəti üzrə  həyata keçirilir.</w:t>
      </w:r>
    </w:p>
    <w:p w14:paraId="1422D299" w14:textId="77777777" w:rsidR="009447D2" w:rsidRPr="00D55B68" w:rsidRDefault="004A1AA6"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Aktivlərin təsnifləşdirilməsi gecikmə müddəti və keyfiyyət meyarları üzrə ayrılıqda həyata keçirilir.</w:t>
      </w:r>
    </w:p>
    <w:p w14:paraId="16F5F28E" w14:textId="77777777" w:rsidR="009447D2" w:rsidRPr="00D55B68" w:rsidRDefault="00361517"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en-US"/>
        </w:rPr>
        <w:t>Aktivlər standart və qeyri-standart aktivlərə bölünür. Standart aktivlərə qənaətbəxş və nəzarət altında olan aktivlər, qeyri-standart aktivlərə isə qeyri-qənaətbəxş, təhlükəli və ümidsiz aktivlər aiddir.</w:t>
      </w:r>
    </w:p>
    <w:p w14:paraId="7466E330"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2A268BB8" w14:textId="77777777" w:rsidR="006808ED" w:rsidRPr="00D55B68" w:rsidRDefault="005068A2"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Aktivlərin keyfiyyət meyarlarına görə təsnifləşdirilməsinə dair sadalananlardan biri doğru deyil</w:t>
      </w:r>
    </w:p>
    <w:p w14:paraId="23CADF3F" w14:textId="77777777" w:rsidR="005068A2" w:rsidRPr="00D55B68" w:rsidRDefault="00CE141F"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borcalan müflis elan olunduqda və ya sahibkarlıq fəaliyyətinə xitam verildikdə </w:t>
      </w:r>
      <w:r w:rsidR="00267820" w:rsidRPr="00D55B68">
        <w:rPr>
          <w:rFonts w:ascii="Palatino Linotype" w:hAnsi="Palatino Linotype"/>
          <w:color w:val="000000"/>
          <w:sz w:val="18"/>
          <w:szCs w:val="18"/>
          <w:lang w:val="az-Latn-AZ"/>
        </w:rPr>
        <w:t>təhlükəli aktiv kimi</w:t>
      </w:r>
    </w:p>
    <w:p w14:paraId="38E33FB7" w14:textId="77777777" w:rsidR="005068A2" w:rsidRPr="00D55B68" w:rsidRDefault="006978E6"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əsas məbləğ və faiz ödənişləri borcalanın maliyyə vəziyyətinə tam uyğun olduqda qənaətbə</w:t>
      </w:r>
      <w:r w:rsidR="00CE141F" w:rsidRPr="00D55B68">
        <w:rPr>
          <w:rFonts w:ascii="Palatino Linotype" w:hAnsi="Palatino Linotype"/>
          <w:color w:val="000000"/>
          <w:sz w:val="18"/>
          <w:szCs w:val="18"/>
          <w:lang w:val="az-Latn-AZ"/>
        </w:rPr>
        <w:t>xş aktiv kimi</w:t>
      </w:r>
    </w:p>
    <w:p w14:paraId="0110226E" w14:textId="77777777" w:rsidR="005068A2" w:rsidRPr="00D55B68" w:rsidRDefault="00CE141F"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monitorinq nəticəsində balans hesabatı, gəlir və xərc hesabatı təqdim edilmədikdə nəzarət altında olan aktiv kimi</w:t>
      </w:r>
    </w:p>
    <w:p w14:paraId="63058C5B" w14:textId="77777777" w:rsidR="005068A2" w:rsidRPr="00D55B68" w:rsidRDefault="00CE141F"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kreditin təyinatı üzrə istifadə olunmasını təsdiq edən sənədlər təqdim edilmədikdə qeyri-qənaətbəxş aktiv kimi təsnifləşdirilir</w:t>
      </w:r>
    </w:p>
    <w:p w14:paraId="66E67A51"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32EF5303" w14:textId="77777777" w:rsidR="00921FFD" w:rsidRPr="00D55B68" w:rsidRDefault="00921FFD"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Faiz borcu 140 gün gecikən biznes krediti üzrə sadalananlardan biri doğru deyil</w:t>
      </w:r>
    </w:p>
    <w:p w14:paraId="22506EE9" w14:textId="77777777" w:rsidR="00921FFD" w:rsidRPr="00D55B68" w:rsidRDefault="002F6510"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lastRenderedPageBreak/>
        <w:t>q</w:t>
      </w:r>
      <w:r w:rsidR="002F0834" w:rsidRPr="00D55B68">
        <w:rPr>
          <w:rFonts w:ascii="Palatino Linotype" w:hAnsi="Palatino Linotype"/>
          <w:color w:val="000000"/>
          <w:sz w:val="18"/>
          <w:szCs w:val="18"/>
          <w:lang w:val="az-Latn-AZ"/>
        </w:rPr>
        <w:t>eyri-qənaətbəxş aktiv kimi təsnifləşdiriləcəkdir</w:t>
      </w:r>
    </w:p>
    <w:p w14:paraId="02BBABCD" w14:textId="77777777" w:rsidR="00921FFD" w:rsidRPr="00D55B68" w:rsidRDefault="002F6510"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w:t>
      </w:r>
      <w:r w:rsidR="002251A1" w:rsidRPr="00D55B68">
        <w:rPr>
          <w:rFonts w:ascii="Palatino Linotype" w:hAnsi="Palatino Linotype"/>
          <w:color w:val="000000"/>
          <w:sz w:val="18"/>
          <w:szCs w:val="18"/>
          <w:lang w:val="az-Latn-AZ"/>
        </w:rPr>
        <w:t>esablanmış faizlər və əsas borc üzrə 25% ehtiyyat yaradılacaqdır</w:t>
      </w:r>
    </w:p>
    <w:p w14:paraId="74BA9210" w14:textId="77777777" w:rsidR="00921FFD" w:rsidRPr="00D55B68" w:rsidRDefault="002F0834"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borcalanın iflas prosesinə başlanılıbsa  təhlükəli aktiv kimi təsnifləşdiriləcəkdir</w:t>
      </w:r>
    </w:p>
    <w:p w14:paraId="348271AB" w14:textId="77777777" w:rsidR="00921FFD" w:rsidRPr="00D55B68" w:rsidRDefault="001B7BD2"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borcalan vəfat edibsə ümidsiz aktiv kimi təsnifləşdiriləcəkdir</w:t>
      </w:r>
    </w:p>
    <w:p w14:paraId="0B4F6F49"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016D05E9" w14:textId="77777777" w:rsidR="003158FB" w:rsidRPr="00D55B68" w:rsidRDefault="000363DA"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 xml:space="preserve">Biznes kreditlərinin </w:t>
      </w:r>
      <w:r w:rsidR="002C2D62" w:rsidRPr="00D55B68">
        <w:rPr>
          <w:rFonts w:ascii="Palatino Linotype" w:hAnsi="Palatino Linotype"/>
          <w:b/>
          <w:color w:val="000000"/>
          <w:sz w:val="18"/>
          <w:szCs w:val="18"/>
          <w:lang w:val="az-Latn-AZ"/>
        </w:rPr>
        <w:t xml:space="preserve">gecikmə günü üzrı </w:t>
      </w:r>
      <w:r w:rsidRPr="00D55B68">
        <w:rPr>
          <w:rFonts w:ascii="Palatino Linotype" w:hAnsi="Palatino Linotype"/>
          <w:b/>
          <w:color w:val="000000"/>
          <w:sz w:val="18"/>
          <w:szCs w:val="18"/>
          <w:lang w:val="az-Latn-AZ"/>
        </w:rPr>
        <w:t>təsnifləşdirilməsin dair sadalananlardan biri doğru deyil</w:t>
      </w:r>
    </w:p>
    <w:p w14:paraId="4E886C92" w14:textId="77777777" w:rsidR="003158FB" w:rsidRPr="00D55B68" w:rsidRDefault="000363DA"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T</w:t>
      </w:r>
      <w:r w:rsidR="00944817" w:rsidRPr="00D55B68">
        <w:rPr>
          <w:rFonts w:ascii="Palatino Linotype" w:hAnsi="Palatino Linotype"/>
          <w:color w:val="000000"/>
          <w:sz w:val="18"/>
          <w:szCs w:val="18"/>
          <w:lang w:val="az-Latn-AZ"/>
        </w:rPr>
        <w:t xml:space="preserve">əminatlı olub-olmamasından asılı olmayaraq </w:t>
      </w:r>
      <w:r w:rsidRPr="00D55B68">
        <w:rPr>
          <w:rFonts w:ascii="Palatino Linotype" w:hAnsi="Palatino Linotype"/>
          <w:color w:val="000000"/>
          <w:sz w:val="18"/>
          <w:szCs w:val="18"/>
          <w:lang w:val="az-Latn-AZ"/>
        </w:rPr>
        <w:t xml:space="preserve"> </w:t>
      </w:r>
      <w:r w:rsidR="00944817" w:rsidRPr="00D55B68">
        <w:rPr>
          <w:rFonts w:ascii="Palatino Linotype" w:hAnsi="Palatino Linotype"/>
          <w:color w:val="000000"/>
          <w:sz w:val="18"/>
          <w:szCs w:val="18"/>
          <w:lang w:val="az-Latn-AZ"/>
        </w:rPr>
        <w:t>181 gününədək eyni kateqoriyada təsnifləşdirilir</w:t>
      </w:r>
    </w:p>
    <w:p w14:paraId="62BA0E54" w14:textId="77777777" w:rsidR="003158FB" w:rsidRPr="00D55B68" w:rsidRDefault="0004208E"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Təminat </w:t>
      </w:r>
      <w:r w:rsidR="002C2D62" w:rsidRPr="00D55B68">
        <w:rPr>
          <w:rFonts w:ascii="Palatino Linotype" w:hAnsi="Palatino Linotype"/>
          <w:color w:val="000000"/>
          <w:sz w:val="18"/>
          <w:szCs w:val="18"/>
          <w:lang w:val="az-Latn-AZ"/>
        </w:rPr>
        <w:t xml:space="preserve">bank hesabinda </w:t>
      </w:r>
      <w:r w:rsidRPr="00D55B68">
        <w:rPr>
          <w:rFonts w:ascii="Palatino Linotype" w:hAnsi="Palatino Linotype"/>
          <w:color w:val="000000"/>
          <w:sz w:val="18"/>
          <w:szCs w:val="18"/>
          <w:lang w:val="az-Latn-AZ"/>
        </w:rPr>
        <w:t>bazar dəyəri öhdəliyin</w:t>
      </w:r>
      <w:r w:rsidR="002C2D62" w:rsidRPr="00D55B68">
        <w:rPr>
          <w:rFonts w:ascii="Palatino Linotype" w:hAnsi="Palatino Linotype"/>
          <w:color w:val="000000"/>
          <w:sz w:val="18"/>
          <w:szCs w:val="18"/>
          <w:lang w:val="az-Latn-AZ"/>
        </w:rPr>
        <w:t xml:space="preserve"> 100% həcmində </w:t>
      </w:r>
      <w:r w:rsidRPr="00D55B68">
        <w:rPr>
          <w:rFonts w:ascii="Palatino Linotype" w:hAnsi="Palatino Linotype"/>
          <w:color w:val="000000"/>
          <w:sz w:val="18"/>
          <w:szCs w:val="18"/>
          <w:lang w:val="az-Latn-AZ"/>
        </w:rPr>
        <w:t xml:space="preserve">manat vəsaiti olarsa, </w:t>
      </w:r>
      <w:r w:rsidR="002C2D62" w:rsidRPr="00D55B68">
        <w:rPr>
          <w:rFonts w:ascii="Palatino Linotype" w:hAnsi="Palatino Linotype"/>
          <w:color w:val="000000"/>
          <w:sz w:val="18"/>
          <w:szCs w:val="18"/>
          <w:lang w:val="az-Latn-AZ"/>
        </w:rPr>
        <w:t xml:space="preserve"> 241-360 gün müddətində təhlükəli aktiv kimi</w:t>
      </w:r>
      <w:r w:rsidRPr="00D55B68">
        <w:rPr>
          <w:rFonts w:ascii="Palatino Linotype" w:hAnsi="Palatino Linotype"/>
          <w:color w:val="000000"/>
          <w:sz w:val="18"/>
          <w:szCs w:val="18"/>
          <w:lang w:val="az-Latn-AZ"/>
        </w:rPr>
        <w:t xml:space="preserve"> təsnifləşdiriləcək</w:t>
      </w:r>
    </w:p>
    <w:p w14:paraId="16C4AA66" w14:textId="77777777" w:rsidR="003158FB" w:rsidRPr="00D55B68" w:rsidRDefault="0004208E"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Təminat bank hesabinda bazar dəyəri öhdəliyin</w:t>
      </w:r>
      <w:r w:rsidR="00D02EA6" w:rsidRPr="00D55B68">
        <w:rPr>
          <w:rFonts w:ascii="Palatino Linotype" w:hAnsi="Palatino Linotype"/>
          <w:color w:val="000000"/>
          <w:sz w:val="18"/>
          <w:szCs w:val="18"/>
          <w:lang w:val="az-Latn-AZ"/>
        </w:rPr>
        <w:t xml:space="preserve"> 10</w:t>
      </w:r>
      <w:r w:rsidRPr="00D55B68">
        <w:rPr>
          <w:rFonts w:ascii="Palatino Linotype" w:hAnsi="Palatino Linotype"/>
          <w:color w:val="000000"/>
          <w:sz w:val="18"/>
          <w:szCs w:val="18"/>
          <w:lang w:val="az-Latn-AZ"/>
        </w:rPr>
        <w:t>0% həcmində ABŞ dolları</w:t>
      </w:r>
      <w:r w:rsidR="00D02EA6" w:rsidRPr="00D55B68">
        <w:rPr>
          <w:rFonts w:ascii="Palatino Linotype" w:hAnsi="Palatino Linotype"/>
          <w:color w:val="000000"/>
          <w:sz w:val="18"/>
          <w:szCs w:val="18"/>
          <w:lang w:val="az-Latn-AZ"/>
        </w:rPr>
        <w:t xml:space="preserve"> vəsaiti</w:t>
      </w:r>
      <w:r w:rsidRPr="00D55B68">
        <w:rPr>
          <w:rFonts w:ascii="Palatino Linotype" w:hAnsi="Palatino Linotype"/>
          <w:color w:val="000000"/>
          <w:sz w:val="18"/>
          <w:szCs w:val="18"/>
          <w:lang w:val="az-Latn-AZ"/>
        </w:rPr>
        <w:t xml:space="preserve"> və ya </w:t>
      </w:r>
      <w:r w:rsidR="00D02EA6" w:rsidRPr="00D55B68">
        <w:rPr>
          <w:rFonts w:ascii="Palatino Linotype" w:hAnsi="Palatino Linotype"/>
          <w:color w:val="000000"/>
          <w:sz w:val="18"/>
          <w:szCs w:val="18"/>
          <w:lang w:val="az-Latn-AZ"/>
        </w:rPr>
        <w:t>120% həcmində qiymətli metallar olarsa</w:t>
      </w:r>
      <w:r w:rsidRPr="00D55B68">
        <w:rPr>
          <w:rFonts w:ascii="Palatino Linotype" w:hAnsi="Palatino Linotype"/>
          <w:color w:val="000000"/>
          <w:sz w:val="18"/>
          <w:szCs w:val="18"/>
          <w:lang w:val="az-Latn-AZ"/>
        </w:rPr>
        <w:t xml:space="preserve">  241-360 gün müddətində təhlükəli aktiv kimi təsnifləşdiriləcək</w:t>
      </w:r>
    </w:p>
    <w:p w14:paraId="11C9C487" w14:textId="77777777" w:rsidR="00A43CFB" w:rsidRPr="00D55B68" w:rsidRDefault="0004208E"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Təminat bazar dəyəri öhdəliyin 160% həcmində olan daşınmaz əmlak olarsa,  360 gün sonra ümidsiz aktiv kimi təsnifləşdiriləcək</w:t>
      </w:r>
    </w:p>
    <w:p w14:paraId="04852EBC"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045EA4E9" w14:textId="77777777" w:rsidR="00F04421" w:rsidRPr="00D55B68" w:rsidRDefault="009D6E0C"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Aşağıdakılardan biri məqbul təminat hesab edilmir</w:t>
      </w:r>
    </w:p>
    <w:p w14:paraId="3DE9447A" w14:textId="77777777" w:rsidR="009D6E0C" w:rsidRPr="00D55B68" w:rsidRDefault="00457DA8"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shd w:val="clear" w:color="auto" w:fill="FFFFFF"/>
          <w:lang w:val="az-Latn-AZ"/>
        </w:rPr>
        <w:t>Azərbaycan Respublikasının dövlət qiymətli kağızları, habelə Azərbaycan Respublikasının Mərkəzi Bankı tərəfindən buraxılmış qiymətli kağızlar, dövlət zəmanəti və ya Mərkəzi Bankın qarantiyası</w:t>
      </w:r>
    </w:p>
    <w:p w14:paraId="38F4E140" w14:textId="77777777" w:rsidR="009D6E0C" w:rsidRPr="00D55B68" w:rsidRDefault="00457DA8"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shd w:val="clear" w:color="auto" w:fill="FFFFFF"/>
          <w:lang w:val="az-Latn-AZ"/>
        </w:rPr>
        <w:t>beynəlxalq reytinq agentlikləri tərəfindən verilmiş minimum investisiya reytinqinə malik çoxtərəfli inkişaf bankları tərəfindən buraxılmış qiymətli kağızlar və qarantiyalar</w:t>
      </w:r>
    </w:p>
    <w:p w14:paraId="2572216E" w14:textId="77777777" w:rsidR="009D6E0C" w:rsidRPr="00D55B68" w:rsidRDefault="00457DA8"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shd w:val="clear" w:color="auto" w:fill="FFFFFF"/>
          <w:lang w:val="az-Latn-AZ"/>
        </w:rPr>
        <w:t>Azərbaycan Respublikasının İpoteka və Kredit Zəmanət Fondunun buraxdığı təmin edilmiş qiymətli kağızlar</w:t>
      </w:r>
    </w:p>
    <w:p w14:paraId="26792FE3" w14:textId="77777777" w:rsidR="009D6E0C" w:rsidRPr="00D55B68" w:rsidRDefault="007F66AA"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Fərdi yaşayış evləri, mənzil, daşınar əmlak və sair</w:t>
      </w:r>
    </w:p>
    <w:p w14:paraId="122ED06A"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28FE27C9" w14:textId="77777777" w:rsidR="00E37679" w:rsidRPr="00D55B68" w:rsidRDefault="001208B4"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 sadalananlardan biri doğru deyil</w:t>
      </w:r>
    </w:p>
    <w:p w14:paraId="3949031E" w14:textId="77777777" w:rsidR="00E37679" w:rsidRPr="00D55B68" w:rsidRDefault="00617B12"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Təminatından asılı olmayaraq ü</w:t>
      </w:r>
      <w:r w:rsidR="001520B4" w:rsidRPr="00D55B68">
        <w:rPr>
          <w:rFonts w:ascii="Palatino Linotype" w:hAnsi="Palatino Linotype"/>
          <w:color w:val="000000"/>
          <w:sz w:val="18"/>
          <w:szCs w:val="18"/>
          <w:lang w:val="az-Latn-AZ"/>
        </w:rPr>
        <w:t xml:space="preserve">midsiz aktivin </w:t>
      </w:r>
      <w:r w:rsidR="00B14086" w:rsidRPr="00D55B68">
        <w:rPr>
          <w:rFonts w:ascii="Palatino Linotype" w:hAnsi="Palatino Linotype"/>
          <w:color w:val="000000"/>
          <w:sz w:val="18"/>
          <w:szCs w:val="18"/>
          <w:lang w:val="az-Latn-AZ"/>
        </w:rPr>
        <w:t>bazar dəyərinin 100%</w:t>
      </w:r>
      <w:r w:rsidR="001520B4" w:rsidRPr="00D55B68">
        <w:rPr>
          <w:rFonts w:ascii="Palatino Linotype" w:hAnsi="Palatino Linotype"/>
          <w:color w:val="000000"/>
          <w:sz w:val="18"/>
          <w:szCs w:val="18"/>
          <w:lang w:val="az-Latn-AZ"/>
        </w:rPr>
        <w:t xml:space="preserve"> məbləğində  ehtiyat yaradılır</w:t>
      </w:r>
    </w:p>
    <w:p w14:paraId="4109591C" w14:textId="77777777" w:rsidR="00E37679" w:rsidRPr="00D55B68" w:rsidRDefault="00064115"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Ehtiyatlar iki kateqoriyaya bölünür: adi ehtiyyatlar və məqsədli ehtiyyatlar</w:t>
      </w:r>
    </w:p>
    <w:p w14:paraId="1EAC5E64" w14:textId="77777777" w:rsidR="00E37679" w:rsidRPr="00D55B68" w:rsidRDefault="000D4933"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Qeyri-qənaətbəxş, təhlükəli və ümidsiz aktivlər üçün ehtiyyat normaları aktivlərin müxtəlif növləri üzrə eynidir</w:t>
      </w:r>
    </w:p>
    <w:p w14:paraId="55ADE649" w14:textId="77777777" w:rsidR="00E37679" w:rsidRPr="00D55B68" w:rsidRDefault="00127789"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Ehtiyatlar aktivin ümumi məbləği üzrə Azərbaycan Respublikasının milli valyutası ilə bankın xərcləri hesabına yaradılır</w:t>
      </w:r>
    </w:p>
    <w:p w14:paraId="0B68750F"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415F8190" w14:textId="77777777" w:rsidR="007909A1" w:rsidRPr="00D55B68" w:rsidRDefault="007909A1"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 sadalananlardan biri doğru deyil</w:t>
      </w:r>
    </w:p>
    <w:p w14:paraId="07FA453C" w14:textId="77777777" w:rsidR="007909A1" w:rsidRPr="00D55B68" w:rsidRDefault="00A769B3"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Ehtiyatlar hesabına balansdan silinmiş bütün aktivlər balansdankənar hesablarda (subhesablarda) uçota alınır və ən azı 5 (beş) il ərzində bu hesablarda uçotu aparılır</w:t>
      </w:r>
    </w:p>
    <w:p w14:paraId="273ED30F" w14:textId="77777777" w:rsidR="007909A1" w:rsidRPr="00D55B68" w:rsidRDefault="00A769B3"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gecikmə günləri üzrə ən azı ayda bir dəfə, keyfiyyət meyarları üzrə ən azı ildə birdəfə qiymətləndirmə aparılır</w:t>
      </w:r>
    </w:p>
    <w:p w14:paraId="3033AC22" w14:textId="77777777" w:rsidR="007909A1" w:rsidRPr="00D55B68" w:rsidRDefault="0084617F"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Ehtiyatlar “bölüşdürülməmiş mənfəət” və kapitala aid olan digər maddələr hesabına yaradıla bilər</w:t>
      </w:r>
    </w:p>
    <w:p w14:paraId="495F6B58" w14:textId="77777777" w:rsidR="00FE1FFB" w:rsidRPr="00D55B68" w:rsidRDefault="00FE1FFB"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I dərəcəli kapitalın 3 (üç) faizindən</w:t>
      </w:r>
      <w:r w:rsidR="00136095" w:rsidRPr="00D55B68">
        <w:rPr>
          <w:rFonts w:ascii="Palatino Linotype" w:hAnsi="Palatino Linotype"/>
          <w:color w:val="000000"/>
          <w:sz w:val="18"/>
          <w:szCs w:val="18"/>
          <w:lang w:val="az-Latn-AZ"/>
        </w:rPr>
        <w:t xml:space="preserve"> </w:t>
      </w:r>
      <w:r w:rsidRPr="00D55B68">
        <w:rPr>
          <w:rFonts w:ascii="Palatino Linotype" w:hAnsi="Palatino Linotype"/>
          <w:color w:val="000000"/>
          <w:sz w:val="18"/>
          <w:szCs w:val="18"/>
          <w:lang w:val="az-Latn-AZ"/>
        </w:rPr>
        <w:t>yuxarı olan borcalanlar üzrə ən azı 6 (altı) aydan bir</w:t>
      </w:r>
      <w:r w:rsidR="00136095" w:rsidRPr="00D55B68">
        <w:rPr>
          <w:rFonts w:ascii="Palatino Linotype" w:hAnsi="Palatino Linotype"/>
          <w:color w:val="000000"/>
          <w:sz w:val="18"/>
          <w:szCs w:val="18"/>
          <w:lang w:val="az-Latn-AZ"/>
        </w:rPr>
        <w:t xml:space="preserve"> </w:t>
      </w:r>
      <w:r w:rsidR="0084617F" w:rsidRPr="00D55B68">
        <w:rPr>
          <w:rFonts w:ascii="Palatino Linotype" w:hAnsi="Palatino Linotype"/>
          <w:color w:val="000000"/>
          <w:sz w:val="18"/>
          <w:szCs w:val="18"/>
          <w:lang w:val="az-Latn-AZ"/>
        </w:rPr>
        <w:t xml:space="preserve">keyfiyyət meyarı üzrə </w:t>
      </w:r>
      <w:r w:rsidRPr="00D55B68">
        <w:rPr>
          <w:rFonts w:ascii="Palatino Linotype" w:hAnsi="Palatino Linotype"/>
          <w:color w:val="000000"/>
          <w:sz w:val="18"/>
          <w:szCs w:val="18"/>
          <w:lang w:val="az-Latn-AZ"/>
        </w:rPr>
        <w:t>qiymətləndirmə aparılır</w:t>
      </w:r>
    </w:p>
    <w:p w14:paraId="6CA5E462"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33378681" w14:textId="77777777" w:rsidR="00BA22E4" w:rsidRPr="00D55B68" w:rsidRDefault="00F83126"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 sadalananlardan biri doğru deyil</w:t>
      </w:r>
    </w:p>
    <w:p w14:paraId="742FC2ED" w14:textId="77777777" w:rsidR="00BA22E4" w:rsidRPr="00D55B68" w:rsidRDefault="00BA22E4"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hər hansı aktiv üçün yaradılan məqsədli ehtiyatın məbləği həmin aktivin məbləğindən çıxılır</w:t>
      </w:r>
    </w:p>
    <w:p w14:paraId="6755E38C" w14:textId="77777777" w:rsidR="00BA22E4" w:rsidRPr="00D55B68" w:rsidRDefault="00E91D30"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ehtiyatlar hesabında debet qalığı xərclər hesabina yaradıla bilər</w:t>
      </w:r>
    </w:p>
    <w:p w14:paraId="65076FF6" w14:textId="77777777" w:rsidR="00BA22E4" w:rsidRPr="00D55B68" w:rsidRDefault="00BA22E4"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Aktiv üçün yaradılan adi ehtiyatın məbləği  ikinci dərəcəli kapitaldaki hesablarda əks etdirilir</w:t>
      </w:r>
    </w:p>
    <w:p w14:paraId="695F251A" w14:textId="77777777" w:rsidR="00BA22E4" w:rsidRPr="00D55B68" w:rsidRDefault="00F83126"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Mərkəzi Bankdakı müxbir hesabın qalığı üçün ehtiyyat yaradılmır</w:t>
      </w:r>
    </w:p>
    <w:p w14:paraId="021F5680"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0746303D" w14:textId="77777777" w:rsidR="00C7677B" w:rsidRPr="00D55B68" w:rsidRDefault="00882225"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 halların birində</w:t>
      </w:r>
      <w:r w:rsidRPr="00D55B68">
        <w:rPr>
          <w:rFonts w:ascii="Palatino Linotype" w:hAnsi="Palatino Linotype"/>
          <w:color w:val="000000"/>
          <w:sz w:val="18"/>
          <w:szCs w:val="18"/>
          <w:lang w:val="az-Latn-AZ"/>
        </w:rPr>
        <w:t xml:space="preserve"> </w:t>
      </w:r>
      <w:r w:rsidRPr="00D55B68">
        <w:rPr>
          <w:rFonts w:ascii="Palatino Linotype" w:hAnsi="Palatino Linotype"/>
          <w:b/>
          <w:color w:val="000000"/>
          <w:sz w:val="18"/>
          <w:szCs w:val="18"/>
          <w:lang w:val="az-Latn-AZ"/>
        </w:rPr>
        <w:t>istehlak kreditləri yerləşdirildiyi anda qeyri-qənaətbəxş aktiv kimi təsnifləşdirilməyə bilər</w:t>
      </w:r>
    </w:p>
    <w:p w14:paraId="2AB54F6F" w14:textId="77777777" w:rsidR="00F40F58" w:rsidRPr="00D55B68" w:rsidRDefault="000F1ED7"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borcalanın son 6 (altı) ay ərzində 30 gündən çox gecikmiş krediti olduqda</w:t>
      </w:r>
    </w:p>
    <w:p w14:paraId="08B5136F" w14:textId="77777777" w:rsidR="00F40F58" w:rsidRPr="00D55B68" w:rsidRDefault="00984AE7"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borcalanin gəliri</w:t>
      </w:r>
      <w:r w:rsidR="00CD735D" w:rsidRPr="00D55B68">
        <w:rPr>
          <w:rFonts w:ascii="Palatino Linotype" w:hAnsi="Palatino Linotype"/>
          <w:color w:val="000000"/>
          <w:sz w:val="18"/>
          <w:szCs w:val="18"/>
          <w:lang w:val="az-Latn-AZ"/>
        </w:rPr>
        <w:t xml:space="preserve"> </w:t>
      </w:r>
      <w:r w:rsidRPr="00D55B68">
        <w:rPr>
          <w:rFonts w:ascii="Palatino Linotype" w:hAnsi="Palatino Linotype"/>
          <w:color w:val="000000"/>
          <w:sz w:val="18"/>
          <w:szCs w:val="18"/>
          <w:lang w:val="az-Latn-AZ"/>
        </w:rPr>
        <w:t>-</w:t>
      </w:r>
      <w:r w:rsidR="00CD735D" w:rsidRPr="00D55B68">
        <w:rPr>
          <w:rFonts w:ascii="Palatino Linotype" w:hAnsi="Palatino Linotype"/>
          <w:color w:val="000000"/>
          <w:sz w:val="18"/>
          <w:szCs w:val="18"/>
          <w:lang w:val="az-Latn-AZ"/>
        </w:rPr>
        <w:t xml:space="preserve"> </w:t>
      </w:r>
      <w:r w:rsidRPr="00D55B68">
        <w:rPr>
          <w:rFonts w:ascii="Palatino Linotype" w:hAnsi="Palatino Linotype"/>
          <w:color w:val="000000"/>
          <w:sz w:val="18"/>
          <w:szCs w:val="18"/>
          <w:lang w:val="az-Latn-AZ"/>
        </w:rPr>
        <w:t>borc yükü&lt; ölkə üzrə yaşayış minimumu</w:t>
      </w:r>
      <w:r w:rsidR="00227E21" w:rsidRPr="00D55B68">
        <w:rPr>
          <w:rFonts w:ascii="Palatino Linotype" w:hAnsi="Palatino Linotype"/>
          <w:color w:val="000000"/>
          <w:sz w:val="18"/>
          <w:szCs w:val="18"/>
          <w:lang w:val="az-Latn-AZ"/>
        </w:rPr>
        <w:t>ndan azdırsa</w:t>
      </w:r>
      <w:r w:rsidRPr="00D55B68">
        <w:rPr>
          <w:rFonts w:ascii="Palatino Linotype" w:hAnsi="Palatino Linotype"/>
          <w:color w:val="000000"/>
          <w:sz w:val="18"/>
          <w:szCs w:val="18"/>
          <w:lang w:val="az-Latn-AZ"/>
        </w:rPr>
        <w:t xml:space="preserve"> (190 AZN, 2020)</w:t>
      </w:r>
    </w:p>
    <w:p w14:paraId="25B743CF" w14:textId="77777777" w:rsidR="00882225" w:rsidRPr="00D55B68" w:rsidRDefault="000034AA"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xarici valyutada istehlak kreditlərinin təminatı qismində eyni bankda xarici valyutada olan depozitlər  və ya banka girov  qoyulmuş bank metalları çıxış etdikdə kreditin təminata olan nisbəti 90%-dək olduqda</w:t>
      </w:r>
    </w:p>
    <w:p w14:paraId="02B11A0E" w14:textId="77777777" w:rsidR="00F40F58" w:rsidRPr="00D55B68" w:rsidRDefault="00CD735D"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lastRenderedPageBreak/>
        <w:t>milli valyutada istehlak kreditlərinin təminatı qismində eyni bankda olan depozitlər və banka girov qoyulmuş bank metalları çıxış etdikdə KTN əmsalı 90%-dən, qiymətli metallar çıxış etdikdə KTN əmsalı 70% çox olmadıqda</w:t>
      </w:r>
    </w:p>
    <w:p w14:paraId="5F414F9B"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6797DE90" w14:textId="77777777" w:rsidR="00136095" w:rsidRPr="00D55B68" w:rsidRDefault="00FC1A98"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bCs/>
          <w:color w:val="000000"/>
          <w:sz w:val="18"/>
          <w:szCs w:val="18"/>
          <w:lang w:val="az-Latn-AZ"/>
        </w:rPr>
        <w:t xml:space="preserve">Restrukturizasiya </w:t>
      </w:r>
      <w:r w:rsidR="00220ED2" w:rsidRPr="00D55B68">
        <w:rPr>
          <w:rFonts w:ascii="Palatino Linotype" w:hAnsi="Palatino Linotype"/>
          <w:b/>
          <w:bCs/>
          <w:color w:val="000000"/>
          <w:sz w:val="18"/>
          <w:szCs w:val="18"/>
          <w:lang w:val="az-Latn-AZ"/>
        </w:rPr>
        <w:t xml:space="preserve">olunduqdan sonra aktivin təsnifat qrupunun yaxşılaşdırılmasına dair </w:t>
      </w:r>
      <w:r w:rsidR="00210C52" w:rsidRPr="00D55B68">
        <w:rPr>
          <w:rFonts w:ascii="Palatino Linotype" w:hAnsi="Palatino Linotype"/>
          <w:b/>
          <w:bCs/>
          <w:color w:val="000000"/>
          <w:sz w:val="18"/>
          <w:szCs w:val="18"/>
          <w:lang w:val="az-Latn-AZ"/>
        </w:rPr>
        <w:t>qeyd edilənlərdən</w:t>
      </w:r>
      <w:r w:rsidR="00220ED2" w:rsidRPr="00D55B68">
        <w:rPr>
          <w:rFonts w:ascii="Palatino Linotype" w:hAnsi="Palatino Linotype"/>
          <w:b/>
          <w:bCs/>
          <w:color w:val="000000"/>
          <w:sz w:val="18"/>
          <w:szCs w:val="18"/>
          <w:lang w:val="az-Latn-AZ"/>
        </w:rPr>
        <w:t xml:space="preserve"> biri doğru deyil</w:t>
      </w:r>
    </w:p>
    <w:p w14:paraId="48422D07" w14:textId="77777777" w:rsidR="00FC1A98" w:rsidRPr="00D55B68" w:rsidRDefault="00210C52" w:rsidP="007F5F9D">
      <w:pPr>
        <w:pStyle w:val="ListParagraph"/>
        <w:numPr>
          <w:ilvl w:val="1"/>
          <w:numId w:val="2"/>
        </w:numPr>
        <w:jc w:val="both"/>
        <w:rPr>
          <w:rFonts w:ascii="Palatino Linotype" w:hAnsi="Palatino Linotype"/>
          <w:color w:val="000000" w:themeColor="text1"/>
          <w:sz w:val="18"/>
          <w:szCs w:val="18"/>
          <w:lang w:val="az-Latn-AZ"/>
        </w:rPr>
      </w:pPr>
      <w:r w:rsidRPr="00D55B68">
        <w:rPr>
          <w:rFonts w:ascii="Palatino Linotype" w:hAnsi="Palatino Linotype"/>
          <w:bCs/>
          <w:color w:val="000000" w:themeColor="text1"/>
          <w:sz w:val="18"/>
          <w:szCs w:val="18"/>
          <w:lang w:val="az-Latn-AZ"/>
        </w:rPr>
        <w:t>Istehlak kreditlə</w:t>
      </w:r>
      <w:r w:rsidR="005C4986" w:rsidRPr="00D55B68">
        <w:rPr>
          <w:rFonts w:ascii="Palatino Linotype" w:hAnsi="Palatino Linotype"/>
          <w:bCs/>
          <w:color w:val="000000" w:themeColor="text1"/>
          <w:sz w:val="18"/>
          <w:szCs w:val="18"/>
          <w:lang w:val="az-Latn-AZ"/>
        </w:rPr>
        <w:t>ri</w:t>
      </w:r>
      <w:r w:rsidRPr="00D55B68">
        <w:rPr>
          <w:rFonts w:ascii="Palatino Linotype" w:hAnsi="Palatino Linotype"/>
          <w:bCs/>
          <w:color w:val="000000" w:themeColor="text1"/>
          <w:sz w:val="18"/>
          <w:szCs w:val="18"/>
          <w:lang w:val="az-Latn-AZ"/>
        </w:rPr>
        <w:t xml:space="preserve"> 12 ay müddətində gecikmə</w:t>
      </w:r>
      <w:r w:rsidR="005C4986" w:rsidRPr="00D55B68">
        <w:rPr>
          <w:rFonts w:ascii="Palatino Linotype" w:hAnsi="Palatino Linotype"/>
          <w:bCs/>
          <w:color w:val="000000" w:themeColor="text1"/>
          <w:sz w:val="18"/>
          <w:szCs w:val="18"/>
          <w:lang w:val="az-Latn-AZ"/>
        </w:rPr>
        <w:t xml:space="preserve"> ilə ödənilməsə qənaətbəxş aktiv kimi təsnifləşdirilə bilər</w:t>
      </w:r>
    </w:p>
    <w:p w14:paraId="2DC642E8" w14:textId="77777777" w:rsidR="00FC1A98" w:rsidRPr="00D55B68" w:rsidRDefault="00220ED2"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Restrukturizasiya olunduqdan sonra təsnifləşdirmədə aktivin keyfiyyət meyarı da nəzərə alınmalıdır</w:t>
      </w:r>
    </w:p>
    <w:p w14:paraId="2A017E32" w14:textId="77777777" w:rsidR="00FC1A98" w:rsidRPr="00D55B68" w:rsidRDefault="00A54B3D"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altı ay müddətində ödənişlərində gecikmə müşahidə olunmadıqda (əgər ödəniş aylıq olmalıdırsa)</w:t>
      </w:r>
    </w:p>
    <w:p w14:paraId="16531BAF" w14:textId="77777777" w:rsidR="00FC1A98" w:rsidRPr="00D55B68" w:rsidRDefault="00A54B3D"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restrukturizasiyası anında onun restrukturizasiyaya qədərki təsnifat kateqoriyası yaxşılaşdırıla bilməz</w:t>
      </w:r>
    </w:p>
    <w:p w14:paraId="0D59C20C"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4776060C" w14:textId="77777777" w:rsidR="007909A1" w:rsidRPr="00D55B68" w:rsidRDefault="00C555B3"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 sadalananlardan biri doğru deyil</w:t>
      </w:r>
    </w:p>
    <w:p w14:paraId="15D2E356" w14:textId="77777777" w:rsidR="00926F94" w:rsidRPr="00D55B68" w:rsidRDefault="006D1A9D"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Yüksək keyfiyyətli qiymətli kağızlara investisiya qoyuluşu aparıldıqda onlar üçün ehtiyat yaradılmır</w:t>
      </w:r>
      <w:r w:rsidR="004C44B2" w:rsidRPr="00D55B68">
        <w:rPr>
          <w:rFonts w:ascii="Palatino Linotype" w:hAnsi="Palatino Linotype"/>
          <w:color w:val="000000"/>
          <w:sz w:val="18"/>
          <w:szCs w:val="18"/>
          <w:lang w:val="az-Latn-AZ"/>
        </w:rPr>
        <w:t>, orta keyfiyyətli qiymətli kağızlar standart qaydalara uyğun, aşağı keyfiyyətli aktivlər</w:t>
      </w:r>
      <w:r w:rsidR="00951BB6" w:rsidRPr="00D55B68">
        <w:rPr>
          <w:rFonts w:ascii="Palatino Linotype" w:hAnsi="Palatino Linotype"/>
          <w:color w:val="000000"/>
          <w:sz w:val="18"/>
          <w:szCs w:val="18"/>
          <w:lang w:val="az-Latn-AZ"/>
        </w:rPr>
        <w:t>ə isə</w:t>
      </w:r>
      <w:r w:rsidR="004C44B2" w:rsidRPr="00D55B68">
        <w:rPr>
          <w:rFonts w:ascii="Palatino Linotype" w:hAnsi="Palatino Linotype"/>
          <w:color w:val="000000"/>
          <w:sz w:val="18"/>
          <w:szCs w:val="18"/>
          <w:lang w:val="az-Latn-AZ"/>
        </w:rPr>
        <w:t xml:space="preserve"> ən yaxşı halda qeyri-qənaətbəxş aktiv kimi</w:t>
      </w:r>
      <w:r w:rsidR="000E5011" w:rsidRPr="00D55B68">
        <w:rPr>
          <w:rFonts w:ascii="Palatino Linotype" w:hAnsi="Palatino Linotype"/>
          <w:color w:val="000000"/>
          <w:sz w:val="18"/>
          <w:szCs w:val="18"/>
          <w:lang w:val="az-Latn-AZ"/>
        </w:rPr>
        <w:t xml:space="preserve"> ehtiyyat yaradılır.</w:t>
      </w:r>
    </w:p>
    <w:p w14:paraId="56682013" w14:textId="77777777" w:rsidR="00926F94" w:rsidRPr="00D55B68" w:rsidRDefault="00E410E1"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bankda emitentin maliyyə vəziyyəti barədə kifayət qədər məlumat olmayan qiymətli kağızlar orta keyfiyyətli hesab edilir</w:t>
      </w:r>
    </w:p>
    <w:p w14:paraId="73A35DD4" w14:textId="77777777" w:rsidR="00926F94" w:rsidRPr="00D55B68" w:rsidRDefault="005B3761"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Qiymətli kağızlar təsnifləşdirmə məqsədləri üçün yüksək, orta və aşağı keyfiyyətli qiymətli kağızlar qruplarına bölünür</w:t>
      </w:r>
    </w:p>
    <w:p w14:paraId="5D53818E" w14:textId="77777777" w:rsidR="00926F94" w:rsidRPr="00D55B68" w:rsidRDefault="005B3761"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Hüquqi şəxslərin kapitalında iştirak payı qənaətbəxş aktiv kimi təsnifləşdirildikdə ehtiyat yaradılmır.</w:t>
      </w:r>
    </w:p>
    <w:p w14:paraId="679E0205"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33C06710" w14:textId="77777777" w:rsidR="003F2ECF" w:rsidRPr="00D55B68" w:rsidRDefault="00477063"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Ödənilməmiş borclar müqabilində bankın balansına götürülmüş</w:t>
      </w:r>
      <w:r w:rsidR="001D5954" w:rsidRPr="00D55B68">
        <w:rPr>
          <w:rFonts w:ascii="Palatino Linotype" w:hAnsi="Palatino Linotype"/>
          <w:b/>
          <w:color w:val="000000"/>
          <w:sz w:val="18"/>
          <w:szCs w:val="18"/>
          <w:lang w:val="az-Latn-AZ"/>
        </w:rPr>
        <w:t xml:space="preserve"> əmlaka dair </w:t>
      </w:r>
      <w:r w:rsidR="008640A9" w:rsidRPr="00D55B68">
        <w:rPr>
          <w:rFonts w:ascii="Palatino Linotype" w:hAnsi="Palatino Linotype"/>
          <w:b/>
          <w:color w:val="000000"/>
          <w:sz w:val="18"/>
          <w:szCs w:val="18"/>
          <w:lang w:val="az-Latn-AZ"/>
        </w:rPr>
        <w:t>qeyd edilənlərdən</w:t>
      </w:r>
      <w:r w:rsidR="001D5954" w:rsidRPr="00D55B68">
        <w:rPr>
          <w:rFonts w:ascii="Palatino Linotype" w:hAnsi="Palatino Linotype"/>
          <w:b/>
          <w:color w:val="000000"/>
          <w:sz w:val="18"/>
          <w:szCs w:val="18"/>
          <w:lang w:val="az-Latn-AZ"/>
        </w:rPr>
        <w:t xml:space="preserve"> biri doğru deyil</w:t>
      </w:r>
    </w:p>
    <w:p w14:paraId="773EA434" w14:textId="77777777" w:rsidR="003F2ECF" w:rsidRPr="00D55B68" w:rsidRDefault="008163E5"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daşınmaz əmlak, habelə </w:t>
      </w:r>
      <w:r w:rsidR="00723A0F" w:rsidRPr="00D55B68">
        <w:rPr>
          <w:rFonts w:ascii="Palatino Linotype" w:hAnsi="Palatino Linotype"/>
          <w:color w:val="000000"/>
          <w:sz w:val="18"/>
          <w:szCs w:val="18"/>
          <w:lang w:val="az-Latn-AZ"/>
        </w:rPr>
        <w:t xml:space="preserve">bankın </w:t>
      </w:r>
      <w:r w:rsidRPr="00D55B68">
        <w:rPr>
          <w:rFonts w:ascii="Palatino Linotype" w:hAnsi="Palatino Linotype"/>
          <w:color w:val="000000"/>
          <w:sz w:val="18"/>
          <w:szCs w:val="18"/>
          <w:lang w:val="az-Latn-AZ"/>
        </w:rPr>
        <w:t>əvvəllər istifadə etdiyi əsas vəsaitlər istifadə olunmadığı andan 2 (iki) il</w:t>
      </w:r>
      <w:r w:rsidR="00723A0F" w:rsidRPr="00D55B68">
        <w:rPr>
          <w:rFonts w:ascii="Palatino Linotype" w:hAnsi="Palatino Linotype"/>
          <w:color w:val="000000"/>
          <w:sz w:val="18"/>
          <w:szCs w:val="18"/>
          <w:lang w:val="az-Latn-AZ"/>
        </w:rPr>
        <w:t xml:space="preserve"> sonra</w:t>
      </w:r>
      <w:r w:rsidRPr="00D55B68">
        <w:rPr>
          <w:rFonts w:ascii="Palatino Linotype" w:hAnsi="Palatino Linotype"/>
          <w:color w:val="000000"/>
          <w:sz w:val="18"/>
          <w:szCs w:val="18"/>
          <w:lang w:val="az-Latn-AZ"/>
        </w:rPr>
        <w:t xml:space="preserve">, </w:t>
      </w:r>
      <w:r w:rsidR="00723A0F" w:rsidRPr="00D55B68">
        <w:rPr>
          <w:rFonts w:ascii="Palatino Linotype" w:hAnsi="Palatino Linotype"/>
          <w:color w:val="000000"/>
          <w:sz w:val="18"/>
          <w:szCs w:val="18"/>
          <w:lang w:val="az-Latn-AZ"/>
        </w:rPr>
        <w:t xml:space="preserve">daşınar əmlak o cümələdən </w:t>
      </w:r>
      <w:r w:rsidR="00911590" w:rsidRPr="00D55B68">
        <w:rPr>
          <w:rFonts w:ascii="Palatino Linotype" w:hAnsi="Palatino Linotype"/>
          <w:color w:val="000000"/>
          <w:sz w:val="18"/>
          <w:szCs w:val="18"/>
          <w:lang w:val="az-Latn-AZ"/>
        </w:rPr>
        <w:t xml:space="preserve">bank işində istifadə olunmayan </w:t>
      </w:r>
      <w:r w:rsidRPr="00D55B68">
        <w:rPr>
          <w:rFonts w:ascii="Palatino Linotype" w:hAnsi="Palatino Linotype"/>
          <w:color w:val="000000"/>
          <w:sz w:val="18"/>
          <w:szCs w:val="18"/>
          <w:lang w:val="az-Latn-AZ"/>
        </w:rPr>
        <w:t>daşınar əmlak</w:t>
      </w:r>
      <w:r w:rsidR="00723A0F" w:rsidRPr="00D55B68">
        <w:rPr>
          <w:rFonts w:ascii="Palatino Linotype" w:hAnsi="Palatino Linotype"/>
          <w:color w:val="000000"/>
          <w:sz w:val="18"/>
          <w:szCs w:val="18"/>
          <w:lang w:val="az-Latn-AZ"/>
        </w:rPr>
        <w:t xml:space="preserve"> və</w:t>
      </w:r>
      <w:r w:rsidR="00911590" w:rsidRPr="00D55B68">
        <w:rPr>
          <w:rFonts w:ascii="Palatino Linotype" w:hAnsi="Palatino Linotype"/>
          <w:color w:val="000000"/>
          <w:sz w:val="18"/>
          <w:szCs w:val="18"/>
          <w:lang w:val="az-Latn-AZ"/>
        </w:rPr>
        <w:t xml:space="preserve"> qiymətli kağızlar</w:t>
      </w:r>
      <w:r w:rsidRPr="00D55B68">
        <w:rPr>
          <w:rFonts w:ascii="Palatino Linotype" w:hAnsi="Palatino Linotype"/>
          <w:color w:val="000000"/>
          <w:sz w:val="18"/>
          <w:szCs w:val="18"/>
          <w:lang w:val="az-Latn-AZ"/>
        </w:rPr>
        <w:t xml:space="preserve"> </w:t>
      </w:r>
      <w:r w:rsidR="00911590" w:rsidRPr="00D55B68">
        <w:rPr>
          <w:rFonts w:ascii="Palatino Linotype" w:hAnsi="Palatino Linotype"/>
          <w:color w:val="000000"/>
          <w:sz w:val="18"/>
          <w:szCs w:val="18"/>
          <w:lang w:val="az-Latn-AZ"/>
        </w:rPr>
        <w:t xml:space="preserve"> </w:t>
      </w:r>
      <w:r w:rsidRPr="00D55B68">
        <w:rPr>
          <w:rFonts w:ascii="Palatino Linotype" w:hAnsi="Palatino Linotype"/>
          <w:color w:val="000000"/>
          <w:sz w:val="18"/>
          <w:szCs w:val="18"/>
          <w:lang w:val="az-Latn-AZ"/>
        </w:rPr>
        <w:t>balansa götürüldüyü andan 120 gün sonra balansdan silinir</w:t>
      </w:r>
      <w:r w:rsidR="00911590" w:rsidRPr="00D55B68">
        <w:rPr>
          <w:rFonts w:ascii="Palatino Linotype" w:hAnsi="Palatino Linotype"/>
          <w:color w:val="000000"/>
          <w:sz w:val="18"/>
          <w:szCs w:val="18"/>
          <w:lang w:val="az-Latn-AZ"/>
        </w:rPr>
        <w:t xml:space="preserve"> və balansdankənar hesabda uçota alınır</w:t>
      </w:r>
    </w:p>
    <w:p w14:paraId="392E6576" w14:textId="77777777" w:rsidR="003F2ECF" w:rsidRPr="00D55B68" w:rsidRDefault="00723A0F"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daşınar və daşınmaz əmlak balansa götürüldüyü anda qeyri-qənaətbəxş aktiv kimi təsnifləşdirilir</w:t>
      </w:r>
    </w:p>
    <w:p w14:paraId="43F74266" w14:textId="77777777" w:rsidR="003F2ECF" w:rsidRPr="00D55B68" w:rsidRDefault="00764B48"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daşınmaz əmlakın bazar qiyməti balans dəyərindən az olduqda o, bazar qiyməti məbləğində ən azı qeyri-qənaətbəxş aktiv kimi, fərq isə ümidsiz aktiv kimi təsnifləşdirilir</w:t>
      </w:r>
    </w:p>
    <w:p w14:paraId="7FBB176C" w14:textId="77777777" w:rsidR="003F2ECF" w:rsidRPr="00D55B68" w:rsidRDefault="00F26280"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daşınar əmlakın bazar qiyməti balans dəyərindən çox olduqda o, 120 gün ərzində balans dəyəri məbləğində ən azı qeyri-qənaətbəxş aktiv kimi təsnifləşdirilir</w:t>
      </w:r>
    </w:p>
    <w:p w14:paraId="477E784E"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59DA1BBB" w14:textId="77777777" w:rsidR="00083CC0" w:rsidRPr="00D55B68" w:rsidRDefault="00F82670"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 sadalananlardan biri doğru deyil</w:t>
      </w:r>
    </w:p>
    <w:p w14:paraId="1F66B525" w14:textId="77777777" w:rsidR="005B10FA" w:rsidRPr="00D55B68" w:rsidRDefault="00F20FCD"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 tərəfindən verilən qarantiya (zaminlik) və akkreditivlər balans hesablarına keçirildiyi andan ən azı nəzarət altında olan aktivlər kimi təsnifləşdirilir</w:t>
      </w:r>
    </w:p>
    <w:p w14:paraId="4240089C" w14:textId="77777777" w:rsidR="005B10FA" w:rsidRPr="00D55B68" w:rsidRDefault="00F82670"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Aktivlər üzrə ehtiyatların yaradılmasında nəzərə alınması məqsədilə aktivlər üzrə təminatlar 5 (beş) qrupa bölünür</w:t>
      </w:r>
    </w:p>
    <w:p w14:paraId="2D971D0B" w14:textId="77777777" w:rsidR="005B10FA" w:rsidRPr="00D55B68" w:rsidRDefault="00742A0F"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Daşınmaz əmlak təminatlı aktiv üzrə </w:t>
      </w:r>
      <w:r w:rsidR="00825144" w:rsidRPr="00D55B68">
        <w:rPr>
          <w:rFonts w:ascii="Palatino Linotype" w:hAnsi="Palatino Linotype"/>
          <w:color w:val="000000"/>
          <w:sz w:val="18"/>
          <w:szCs w:val="18"/>
          <w:lang w:val="az-Latn-AZ"/>
        </w:rPr>
        <w:t>təhlükəli aktiv kimi ehtiyat ayiran zaman əmlakın xalis bazar qiymətinin 30%</w:t>
      </w:r>
      <w:r w:rsidR="00E20919" w:rsidRPr="00D55B68">
        <w:rPr>
          <w:rFonts w:ascii="Palatino Linotype" w:hAnsi="Palatino Linotype"/>
          <w:color w:val="000000"/>
          <w:sz w:val="18"/>
          <w:szCs w:val="18"/>
          <w:lang w:val="az-Latn-AZ"/>
        </w:rPr>
        <w:t>-</w:t>
      </w:r>
      <w:r w:rsidR="00825144" w:rsidRPr="00D55B68">
        <w:rPr>
          <w:rFonts w:ascii="Palatino Linotype" w:hAnsi="Palatino Linotype"/>
          <w:color w:val="000000"/>
          <w:sz w:val="18"/>
          <w:szCs w:val="18"/>
          <w:lang w:val="az-Latn-AZ"/>
        </w:rPr>
        <w:t>i nəzərə alınır</w:t>
      </w:r>
    </w:p>
    <w:p w14:paraId="1941F6B5" w14:textId="77777777" w:rsidR="005B10FA" w:rsidRPr="00D55B68" w:rsidRDefault="00F82670"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Təminatın reallaşdırılması aktiv ümidsiz aktiv kateqoriyasına daxil edildikdən sonrakı 3 (üç) il ərzində tamamlanmadıqda həmin aktivlər üzrə 100% həcmində ehtiyat yaradılır.</w:t>
      </w:r>
    </w:p>
    <w:p w14:paraId="12A22AB7" w14:textId="77777777" w:rsidR="000A3689" w:rsidRPr="00D55B68" w:rsidRDefault="000A3689" w:rsidP="007F5F9D">
      <w:pPr>
        <w:pStyle w:val="ListParagraph"/>
        <w:ind w:left="1069"/>
        <w:jc w:val="both"/>
        <w:rPr>
          <w:rFonts w:ascii="Palatino Linotype" w:hAnsi="Palatino Linotype"/>
          <w:color w:val="000000"/>
          <w:sz w:val="18"/>
          <w:szCs w:val="18"/>
          <w:lang w:val="az-Latn-AZ"/>
        </w:rPr>
      </w:pPr>
    </w:p>
    <w:p w14:paraId="724D615B" w14:textId="77777777" w:rsidR="00E20919" w:rsidRPr="00D55B68" w:rsidRDefault="00EE24B7"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Ümidsiz a</w:t>
      </w:r>
      <w:r w:rsidR="00E20919" w:rsidRPr="00D55B68">
        <w:rPr>
          <w:rFonts w:ascii="Palatino Linotype" w:hAnsi="Palatino Linotype"/>
          <w:b/>
          <w:color w:val="000000"/>
          <w:sz w:val="18"/>
          <w:szCs w:val="18"/>
          <w:lang w:val="az-Latn-AZ"/>
        </w:rPr>
        <w:t>ktivlər üzrə ehtiyatların yaradılması üçün tə</w:t>
      </w:r>
      <w:r w:rsidR="0014387C" w:rsidRPr="00D55B68">
        <w:rPr>
          <w:rFonts w:ascii="Palatino Linotype" w:hAnsi="Palatino Linotype"/>
          <w:b/>
          <w:color w:val="000000"/>
          <w:sz w:val="18"/>
          <w:szCs w:val="18"/>
          <w:lang w:val="az-Latn-AZ"/>
        </w:rPr>
        <w:t>minat qruplarına</w:t>
      </w:r>
      <w:r w:rsidRPr="00D55B68">
        <w:rPr>
          <w:rFonts w:ascii="Palatino Linotype" w:hAnsi="Palatino Linotype"/>
          <w:b/>
          <w:color w:val="000000"/>
          <w:sz w:val="18"/>
          <w:szCs w:val="18"/>
          <w:lang w:val="az-Latn-AZ"/>
        </w:rPr>
        <w:t xml:space="preserve"> dair qeyd edilənlərd</w:t>
      </w:r>
      <w:r w:rsidR="0014387C" w:rsidRPr="00D55B68">
        <w:rPr>
          <w:rFonts w:ascii="Palatino Linotype" w:hAnsi="Palatino Linotype"/>
          <w:b/>
          <w:color w:val="000000"/>
          <w:sz w:val="18"/>
          <w:szCs w:val="18"/>
          <w:lang w:val="az-Latn-AZ"/>
        </w:rPr>
        <w:t>ə</w:t>
      </w:r>
      <w:r w:rsidRPr="00D55B68">
        <w:rPr>
          <w:rFonts w:ascii="Palatino Linotype" w:hAnsi="Palatino Linotype"/>
          <w:b/>
          <w:color w:val="000000"/>
          <w:sz w:val="18"/>
          <w:szCs w:val="18"/>
          <w:lang w:val="az-Latn-AZ"/>
        </w:rPr>
        <w:t>n biri doğru deyil</w:t>
      </w:r>
      <w:r w:rsidR="00BD6A7B" w:rsidRPr="00D55B68">
        <w:rPr>
          <w:rFonts w:ascii="Palatino Linotype" w:hAnsi="Palatino Linotype"/>
          <w:b/>
          <w:color w:val="000000"/>
          <w:sz w:val="18"/>
          <w:szCs w:val="18"/>
          <w:lang w:val="az-Latn-AZ"/>
        </w:rPr>
        <w:t xml:space="preserve"> ( likvid dəyər əmsalı</w:t>
      </w:r>
      <w:r w:rsidR="00BA2F7C" w:rsidRPr="00D55B68">
        <w:rPr>
          <w:rFonts w:ascii="Palatino Linotype" w:hAnsi="Palatino Linotype"/>
          <w:b/>
          <w:color w:val="000000"/>
          <w:sz w:val="18"/>
          <w:szCs w:val="18"/>
          <w:lang w:val="az-Latn-AZ"/>
        </w:rPr>
        <w:t xml:space="preserve"> (i)</w:t>
      </w:r>
      <w:r w:rsidR="00BD6A7B" w:rsidRPr="00D55B68">
        <w:rPr>
          <w:rFonts w:ascii="Palatino Linotype" w:hAnsi="Palatino Linotype"/>
          <w:b/>
          <w:color w:val="000000"/>
          <w:sz w:val="18"/>
          <w:szCs w:val="18"/>
          <w:lang w:val="az-Latn-AZ"/>
        </w:rPr>
        <w:t xml:space="preserve"> </w:t>
      </w:r>
      <w:r w:rsidR="00803E80" w:rsidRPr="00D55B68">
        <w:rPr>
          <w:rFonts w:ascii="Palatino Linotype" w:hAnsi="Palatino Linotype"/>
          <w:b/>
          <w:color w:val="000000"/>
          <w:sz w:val="18"/>
          <w:szCs w:val="18"/>
          <w:lang w:val="az-Latn-AZ"/>
        </w:rPr>
        <w:t>,</w:t>
      </w:r>
      <w:r w:rsidR="00BD6A7B" w:rsidRPr="00D55B68">
        <w:rPr>
          <w:rFonts w:ascii="Palatino Linotype" w:hAnsi="Palatino Linotype"/>
          <w:b/>
          <w:color w:val="000000"/>
          <w:sz w:val="18"/>
          <w:szCs w:val="18"/>
          <w:lang w:val="az-Latn-AZ"/>
        </w:rPr>
        <w:t>təminatın xalis bazar qiymə</w:t>
      </w:r>
      <w:r w:rsidR="00BA2F7C" w:rsidRPr="00D55B68">
        <w:rPr>
          <w:rFonts w:ascii="Palatino Linotype" w:hAnsi="Palatino Linotype"/>
          <w:b/>
          <w:color w:val="000000"/>
          <w:sz w:val="18"/>
          <w:szCs w:val="18"/>
          <w:lang w:val="az-Latn-AZ"/>
        </w:rPr>
        <w:t>ti</w:t>
      </w:r>
      <w:r w:rsidR="002A6F75" w:rsidRPr="00D55B68">
        <w:rPr>
          <w:rFonts w:ascii="Palatino Linotype" w:hAnsi="Palatino Linotype"/>
          <w:b/>
          <w:color w:val="000000"/>
          <w:sz w:val="18"/>
          <w:szCs w:val="18"/>
          <w:lang w:val="az-Latn-AZ"/>
        </w:rPr>
        <w:t xml:space="preserve"> (L)</w:t>
      </w:r>
      <w:r w:rsidR="00803E80" w:rsidRPr="00D55B68">
        <w:rPr>
          <w:rFonts w:ascii="Palatino Linotype" w:hAnsi="Palatino Linotype"/>
          <w:b/>
          <w:color w:val="000000"/>
          <w:sz w:val="18"/>
          <w:szCs w:val="18"/>
          <w:lang w:val="az-Latn-AZ"/>
        </w:rPr>
        <w:t>, aktiv (A), ehtiyyat (E),</w:t>
      </w:r>
      <w:r w:rsidR="002A6F75" w:rsidRPr="00D55B68">
        <w:rPr>
          <w:rFonts w:ascii="Palatino Linotype" w:hAnsi="Palatino Linotype"/>
          <w:b/>
          <w:color w:val="000000"/>
          <w:sz w:val="18"/>
          <w:szCs w:val="18"/>
          <w:lang w:val="az-Latn-AZ"/>
        </w:rPr>
        <w:t xml:space="preserve"> </w:t>
      </w:r>
      <w:r w:rsidR="0014387C" w:rsidRPr="00D55B68">
        <w:rPr>
          <w:rFonts w:ascii="Palatino Linotype" w:hAnsi="Palatino Linotype"/>
          <w:b/>
          <w:color w:val="000000"/>
          <w:sz w:val="18"/>
          <w:szCs w:val="18"/>
          <w:lang w:val="az-Latn-AZ"/>
        </w:rPr>
        <w:t xml:space="preserve"> </w:t>
      </w:r>
      <w:r w:rsidR="0014387C" w:rsidRPr="00D55B68">
        <w:rPr>
          <w:rFonts w:ascii="Palatino Linotype" w:hAnsi="Palatino Linotype"/>
          <w:color w:val="000000"/>
          <w:sz w:val="18"/>
          <w:szCs w:val="18"/>
          <w:lang w:val="az-Latn-AZ"/>
        </w:rPr>
        <w:t>E = A –Lx i</w:t>
      </w:r>
      <w:r w:rsidR="00BD6A7B" w:rsidRPr="00D55B68">
        <w:rPr>
          <w:rFonts w:ascii="Palatino Linotype" w:hAnsi="Palatino Linotype"/>
          <w:b/>
          <w:color w:val="000000"/>
          <w:sz w:val="18"/>
          <w:szCs w:val="18"/>
          <w:lang w:val="az-Latn-AZ"/>
        </w:rPr>
        <w:t>)</w:t>
      </w:r>
    </w:p>
    <w:p w14:paraId="1D9CC6B6" w14:textId="77777777" w:rsidR="00EE24B7" w:rsidRPr="00D55B68" w:rsidRDefault="00BD6A7B"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1-ci qrup</w:t>
      </w:r>
      <w:r w:rsidR="0014387C" w:rsidRPr="00D55B68">
        <w:rPr>
          <w:rFonts w:ascii="Palatino Linotype" w:hAnsi="Palatino Linotype"/>
          <w:color w:val="000000"/>
          <w:sz w:val="18"/>
          <w:szCs w:val="18"/>
          <w:lang w:val="az-Latn-AZ"/>
        </w:rPr>
        <w:t>-</w:t>
      </w:r>
      <w:r w:rsidR="00B21F5B" w:rsidRPr="00D55B68">
        <w:rPr>
          <w:rFonts w:ascii="Palatino Linotype" w:hAnsi="Palatino Linotype"/>
          <w:color w:val="000000"/>
          <w:sz w:val="18"/>
          <w:szCs w:val="18"/>
          <w:lang w:val="az-Latn-AZ"/>
        </w:rPr>
        <w:t>depozit hesabındakı milli və sərbəst dönərli xarici valyuta</w:t>
      </w:r>
      <w:r w:rsidR="00314A2C" w:rsidRPr="00D55B68">
        <w:rPr>
          <w:rFonts w:ascii="Palatino Linotype" w:hAnsi="Palatino Linotype"/>
          <w:color w:val="000000"/>
          <w:sz w:val="18"/>
          <w:szCs w:val="18"/>
          <w:lang w:val="az-Latn-AZ"/>
        </w:rPr>
        <w:t xml:space="preserve"> (xüsusi şərtli müqavilə əsasında)</w:t>
      </w:r>
      <w:r w:rsidR="00B21F5B" w:rsidRPr="00D55B68">
        <w:rPr>
          <w:rFonts w:ascii="Palatino Linotype" w:hAnsi="Palatino Linotype"/>
          <w:color w:val="000000"/>
          <w:sz w:val="18"/>
          <w:szCs w:val="18"/>
          <w:lang w:val="az-Latn-AZ"/>
        </w:rPr>
        <w:t xml:space="preserve">, bank metalları və sair, 0% </w:t>
      </w:r>
    </w:p>
    <w:p w14:paraId="22800844" w14:textId="77777777" w:rsidR="00EE24B7" w:rsidRPr="00D55B68" w:rsidRDefault="00BD6A7B"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2-ci qrup – </w:t>
      </w:r>
      <w:r w:rsidR="0014387C" w:rsidRPr="00D55B68">
        <w:rPr>
          <w:rFonts w:ascii="Palatino Linotype" w:hAnsi="Palatino Linotype"/>
          <w:color w:val="000000"/>
          <w:sz w:val="18"/>
          <w:szCs w:val="18"/>
          <w:lang w:val="az-Latn-AZ"/>
        </w:rPr>
        <w:t xml:space="preserve">qiymətli metallar, ölkə daxili bankların qarantiyaları </w:t>
      </w:r>
      <w:r w:rsidR="00B21F5B" w:rsidRPr="00D55B68">
        <w:rPr>
          <w:rFonts w:ascii="Palatino Linotype" w:hAnsi="Palatino Linotype"/>
          <w:color w:val="000000"/>
          <w:sz w:val="18"/>
          <w:szCs w:val="18"/>
          <w:lang w:val="az-Latn-AZ"/>
        </w:rPr>
        <w:t>və sair</w:t>
      </w:r>
      <w:r w:rsidR="0014387C" w:rsidRPr="00D55B68">
        <w:rPr>
          <w:rFonts w:ascii="Palatino Linotype" w:hAnsi="Palatino Linotype"/>
          <w:color w:val="000000"/>
          <w:sz w:val="18"/>
          <w:szCs w:val="18"/>
          <w:lang w:val="az-Latn-AZ"/>
        </w:rPr>
        <w:t xml:space="preserve">, </w:t>
      </w:r>
      <w:r w:rsidRPr="00D55B68">
        <w:rPr>
          <w:rFonts w:ascii="Palatino Linotype" w:hAnsi="Palatino Linotype"/>
          <w:color w:val="000000"/>
          <w:sz w:val="18"/>
          <w:szCs w:val="18"/>
          <w:lang w:val="az-Latn-AZ"/>
        </w:rPr>
        <w:t>40%</w:t>
      </w:r>
    </w:p>
    <w:p w14:paraId="24C9CB82" w14:textId="77777777" w:rsidR="00EE24B7" w:rsidRPr="00D55B68" w:rsidRDefault="00BD6A7B"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3-cü qrup – </w:t>
      </w:r>
      <w:r w:rsidR="00BB3945" w:rsidRPr="00D55B68">
        <w:rPr>
          <w:rFonts w:ascii="Palatino Linotype" w:hAnsi="Palatino Linotype"/>
          <w:color w:val="000000"/>
          <w:sz w:val="18"/>
          <w:szCs w:val="18"/>
          <w:lang w:val="az-Latn-AZ"/>
        </w:rPr>
        <w:t xml:space="preserve">fərdi yaşayış evi, mənzil, torpaq, qeyri yaşayış binası , </w:t>
      </w:r>
      <w:r w:rsidRPr="00D55B68">
        <w:rPr>
          <w:rFonts w:ascii="Palatino Linotype" w:hAnsi="Palatino Linotype"/>
          <w:color w:val="000000"/>
          <w:sz w:val="18"/>
          <w:szCs w:val="18"/>
          <w:lang w:val="az-Latn-AZ"/>
        </w:rPr>
        <w:t>30%</w:t>
      </w:r>
    </w:p>
    <w:p w14:paraId="6C90F38B" w14:textId="77777777" w:rsidR="00EE24B7" w:rsidRPr="00D55B68" w:rsidRDefault="00BD6A7B" w:rsidP="007F5F9D">
      <w:pPr>
        <w:pStyle w:val="ListParagraph"/>
        <w:numPr>
          <w:ilvl w:val="1"/>
          <w:numId w:val="2"/>
        </w:numPr>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4-cü qrup – </w:t>
      </w:r>
      <w:r w:rsidR="00BB3945" w:rsidRPr="00D55B68">
        <w:rPr>
          <w:rFonts w:ascii="Palatino Linotype" w:hAnsi="Palatino Linotype"/>
          <w:color w:val="000000"/>
          <w:sz w:val="18"/>
          <w:szCs w:val="18"/>
          <w:lang w:val="az-Latn-AZ"/>
        </w:rPr>
        <w:t xml:space="preserve">avtomobil nəqliyyat vasitəsi, </w:t>
      </w:r>
      <w:r w:rsidR="00B21F5B" w:rsidRPr="00D55B68">
        <w:rPr>
          <w:rFonts w:ascii="Palatino Linotype" w:hAnsi="Palatino Linotype"/>
          <w:color w:val="000000"/>
          <w:sz w:val="18"/>
          <w:szCs w:val="18"/>
          <w:lang w:val="az-Latn-AZ"/>
        </w:rPr>
        <w:t>25</w:t>
      </w:r>
      <w:r w:rsidRPr="00D55B68">
        <w:rPr>
          <w:rFonts w:ascii="Palatino Linotype" w:hAnsi="Palatino Linotype"/>
          <w:color w:val="000000"/>
          <w:sz w:val="18"/>
          <w:szCs w:val="18"/>
          <w:lang w:val="az-Latn-AZ"/>
        </w:rPr>
        <w:t>%</w:t>
      </w:r>
    </w:p>
    <w:p w14:paraId="0FDC19FA" w14:textId="77777777" w:rsidR="003E340E" w:rsidRPr="00D55B68" w:rsidRDefault="003E340E" w:rsidP="007F5F9D">
      <w:pPr>
        <w:pStyle w:val="ListParagraph"/>
        <w:ind w:left="1069"/>
        <w:jc w:val="both"/>
        <w:rPr>
          <w:rFonts w:ascii="Palatino Linotype" w:hAnsi="Palatino Linotype"/>
          <w:color w:val="000000"/>
          <w:sz w:val="18"/>
          <w:szCs w:val="18"/>
          <w:lang w:val="az-Latn-AZ"/>
        </w:rPr>
      </w:pPr>
    </w:p>
    <w:p w14:paraId="09DD56AD" w14:textId="77777777" w:rsidR="00624974" w:rsidRPr="00D55B68" w:rsidRDefault="005A6732"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 anlayışlardan biri doğru deyil</w:t>
      </w:r>
    </w:p>
    <w:p w14:paraId="0B52EFEF" w14:textId="77777777" w:rsidR="005A6732" w:rsidRPr="00D55B68" w:rsidRDefault="005A6732"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lastRenderedPageBreak/>
        <w:t>məcmu kapital - prudensial hesabatlıq məqsədləri üçün nəzərdə tutulmuş I dərəcəli (əsas) və II dərəcəli (əlavə) kapitala daxil olan komponentlərin (elementlərin) cəmi və onlardan tutulmaların fərqi</w:t>
      </w:r>
    </w:p>
    <w:p w14:paraId="07CB6970" w14:textId="77777777" w:rsidR="005A6732" w:rsidRPr="00D55B68" w:rsidRDefault="005A6732"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risk dərəcəsi üzrə ölçülmüş aktivlər - tutulmalar çıxıldıqdan sonra balans aktivlərinin və balansdankənar öhdəliklərin hər birinin risk dərəcəsinə əsasən qiymətləndirilmiş dəyəri</w:t>
      </w:r>
    </w:p>
    <w:p w14:paraId="2198975A" w14:textId="77777777" w:rsidR="005A6732" w:rsidRPr="00D55B68" w:rsidRDefault="005A6732"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kapitalın adekvatlıq əmsalları - I dərəcəli kapitalın və məcmu kapitalın ayrılıqda aktivlərə nisbəti</w:t>
      </w:r>
    </w:p>
    <w:p w14:paraId="75F30ADE" w14:textId="77777777" w:rsidR="005A6732" w:rsidRPr="00D55B68" w:rsidRDefault="005A6732"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kreditə konvertasiya əmsalı - bankın balansdankənar öhdəliklərinin balans aktivlərinin dəyərinə çevrilməsinə imkan verən göstərici</w:t>
      </w:r>
    </w:p>
    <w:p w14:paraId="07F4E92D" w14:textId="77777777" w:rsidR="003E340E" w:rsidRPr="00D55B68" w:rsidRDefault="003E340E" w:rsidP="007F5F9D">
      <w:pPr>
        <w:pStyle w:val="ListParagraph"/>
        <w:ind w:left="1069"/>
        <w:jc w:val="both"/>
        <w:rPr>
          <w:rFonts w:ascii="Palatino Linotype" w:hAnsi="Palatino Linotype"/>
          <w:b/>
          <w:color w:val="000000"/>
          <w:sz w:val="18"/>
          <w:szCs w:val="18"/>
          <w:lang w:val="az-Latn-AZ"/>
        </w:rPr>
      </w:pPr>
    </w:p>
    <w:p w14:paraId="59A22702" w14:textId="77777777" w:rsidR="00BA3D53" w:rsidRPr="00D55B68" w:rsidRDefault="00BA3D53"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K</w:t>
      </w:r>
      <w:r w:rsidRPr="00D55B68">
        <w:rPr>
          <w:rFonts w:ascii="Palatino Linotype" w:hAnsi="Palatino Linotype"/>
          <w:b/>
          <w:color w:val="000000"/>
          <w:sz w:val="18"/>
          <w:szCs w:val="18"/>
        </w:rPr>
        <w:t>apitalın hibrid elementləri</w:t>
      </w:r>
      <w:r w:rsidRPr="00D55B68">
        <w:rPr>
          <w:rFonts w:ascii="Palatino Linotype" w:hAnsi="Palatino Linotype"/>
          <w:b/>
          <w:color w:val="000000"/>
          <w:sz w:val="18"/>
          <w:szCs w:val="18"/>
          <w:lang w:val="az-Latn-AZ"/>
        </w:rPr>
        <w:t>nə aid deyil</w:t>
      </w:r>
    </w:p>
    <w:p w14:paraId="3CBF5264" w14:textId="77777777" w:rsidR="00BA3D53" w:rsidRPr="00D55B68" w:rsidRDefault="00FE6DAD"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rPr>
        <w:t>balansdankənar öhdəliklər</w:t>
      </w:r>
    </w:p>
    <w:p w14:paraId="12C897EE" w14:textId="77777777" w:rsidR="00BA3D53" w:rsidRPr="00D55B68" w:rsidRDefault="00BA3D53"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kumulyativ müddətsiz imtiyazlı səhmlər</w:t>
      </w:r>
    </w:p>
    <w:p w14:paraId="34793185" w14:textId="77777777" w:rsidR="00BA3D53" w:rsidRPr="00D55B68" w:rsidRDefault="00BA3D53"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qeyri-kumulyativ müddətsiz imtiyazlı səhmlər</w:t>
      </w:r>
    </w:p>
    <w:p w14:paraId="286D8DAA" w14:textId="77777777" w:rsidR="00DE75B1" w:rsidRPr="00D55B68" w:rsidRDefault="00BA3D53"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rPr>
        <w:t>subordinasiya borc öhdəlikləri</w:t>
      </w:r>
    </w:p>
    <w:p w14:paraId="0DE07E24" w14:textId="77777777" w:rsidR="003E340E" w:rsidRPr="00D55B68" w:rsidRDefault="003E340E" w:rsidP="007F5F9D">
      <w:pPr>
        <w:pStyle w:val="ListParagraph"/>
        <w:ind w:left="1069"/>
        <w:jc w:val="both"/>
        <w:rPr>
          <w:rFonts w:ascii="Palatino Linotype" w:hAnsi="Palatino Linotype"/>
          <w:b/>
          <w:color w:val="000000"/>
          <w:sz w:val="18"/>
          <w:szCs w:val="18"/>
          <w:lang w:val="az-Latn-AZ"/>
        </w:rPr>
      </w:pPr>
    </w:p>
    <w:p w14:paraId="7853D436" w14:textId="77777777" w:rsidR="00DE75B1" w:rsidRPr="00D55B68" w:rsidRDefault="003913E7"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Biri subordinasiya borc öhdəliklərinin xüsusiyyətini əks etdirmir</w:t>
      </w:r>
    </w:p>
    <w:p w14:paraId="4301111B" w14:textId="77777777" w:rsidR="003D4586" w:rsidRPr="00D55B68" w:rsidRDefault="003D4586"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bankın aktivlərinin girovu ilə təmin edilməməlidir, mülkiyyətçisinin tələbi ilə geri alına bilməz</w:t>
      </w:r>
    </w:p>
    <w:p w14:paraId="1AFA0B75" w14:textId="77777777" w:rsidR="00DE75B1" w:rsidRPr="00D55B68" w:rsidRDefault="00BA32C5"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son ödəmə müddəti başa çatana kimi bu öhdəlik üzrə ödəmə baş tutmadığı təqdirdə bankı müflis elan etmək və ya ləğv etmək hüququ vermir</w:t>
      </w:r>
    </w:p>
    <w:p w14:paraId="05964865" w14:textId="77777777" w:rsidR="00DE75B1" w:rsidRPr="00D55B68" w:rsidRDefault="003D4586"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bank ləğv edilərkən onların ödənilməsi əmanətçilərin və bankın digər kreditorlarının tələbləri tam ödənildikdən sonra icra olun</w:t>
      </w:r>
      <w:r w:rsidR="00BA32C5" w:rsidRPr="00D55B68">
        <w:rPr>
          <w:rFonts w:ascii="Palatino Linotype" w:hAnsi="Palatino Linotype"/>
          <w:color w:val="000000"/>
          <w:sz w:val="18"/>
          <w:szCs w:val="18"/>
          <w:lang w:val="az-Latn-AZ"/>
        </w:rPr>
        <w:t>ur</w:t>
      </w:r>
    </w:p>
    <w:p w14:paraId="716409B4" w14:textId="77777777" w:rsidR="00DE75B1" w:rsidRPr="00D55B68" w:rsidRDefault="003D4586"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ödəniş müddətinin başa çatmasına 5 (beş) il qaldıqda qalıq müddətinin birinci ilinin əvvəlindən başlayaraq hər il 10 (on) faiz azaldılmaqla nəzərə alınır</w:t>
      </w:r>
    </w:p>
    <w:p w14:paraId="25D53561" w14:textId="77777777" w:rsidR="003E340E" w:rsidRPr="00D55B68" w:rsidRDefault="003E340E" w:rsidP="007F5F9D">
      <w:pPr>
        <w:pStyle w:val="ListParagraph"/>
        <w:ind w:left="1069"/>
        <w:jc w:val="both"/>
        <w:rPr>
          <w:rFonts w:ascii="Palatino Linotype" w:hAnsi="Palatino Linotype"/>
          <w:b/>
          <w:color w:val="000000"/>
          <w:sz w:val="18"/>
          <w:szCs w:val="18"/>
          <w:lang w:val="az-Latn-AZ"/>
        </w:rPr>
      </w:pPr>
    </w:p>
    <w:p w14:paraId="7F6D8ECB" w14:textId="77777777" w:rsidR="00FF3E47" w:rsidRPr="00D55B68" w:rsidRDefault="001440A2"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Aşağıdakılardan biri qeyri-maddi aktiv hesab edilmir</w:t>
      </w:r>
    </w:p>
    <w:p w14:paraId="290C09AB" w14:textId="77777777" w:rsidR="001440A2" w:rsidRPr="00D55B68" w:rsidRDefault="001440A2"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bank əməliyyat sistemləri (proqram təminatı)</w:t>
      </w:r>
    </w:p>
    <w:p w14:paraId="4DDBABC7" w14:textId="77777777" w:rsidR="00FF3E47" w:rsidRPr="00D55B68" w:rsidRDefault="004539E3"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vergi hesablaşmaları  üzrə yaranmış aktivlər</w:t>
      </w:r>
    </w:p>
    <w:p w14:paraId="7F59D625" w14:textId="77777777" w:rsidR="00FF3E47" w:rsidRPr="00D55B68" w:rsidRDefault="001440A2"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müəllif hüquqları, patent, təbii ehtiyatlardan istifadə hüquqları, lisenziyalar</w:t>
      </w:r>
    </w:p>
    <w:p w14:paraId="34793603" w14:textId="77777777" w:rsidR="00FF3E47" w:rsidRPr="00D55B68" w:rsidRDefault="001440A2" w:rsidP="007F5F9D">
      <w:pPr>
        <w:pStyle w:val="ListParagraph"/>
        <w:numPr>
          <w:ilvl w:val="1"/>
          <w:numId w:val="2"/>
        </w:numPr>
        <w:jc w:val="both"/>
        <w:rPr>
          <w:rFonts w:ascii="Palatino Linotype" w:hAnsi="Palatino Linotype"/>
          <w:b/>
          <w:color w:val="000000"/>
          <w:sz w:val="18"/>
          <w:szCs w:val="18"/>
          <w:lang w:val="az-Latn-AZ"/>
        </w:rPr>
      </w:pPr>
      <w:r w:rsidRPr="00D55B68">
        <w:rPr>
          <w:rFonts w:ascii="Palatino Linotype" w:hAnsi="Palatino Linotype"/>
          <w:color w:val="000000"/>
          <w:sz w:val="18"/>
          <w:szCs w:val="18"/>
        </w:rPr>
        <w:t>ticarət və əmtəə nişanları</w:t>
      </w:r>
    </w:p>
    <w:p w14:paraId="2919F293" w14:textId="77777777" w:rsidR="003E340E" w:rsidRPr="00D55B68" w:rsidRDefault="003E340E" w:rsidP="007F5F9D">
      <w:pPr>
        <w:pStyle w:val="ListParagraph"/>
        <w:ind w:left="1069"/>
        <w:jc w:val="both"/>
        <w:rPr>
          <w:rFonts w:ascii="Palatino Linotype" w:hAnsi="Palatino Linotype"/>
          <w:b/>
          <w:color w:val="000000"/>
          <w:sz w:val="18"/>
          <w:szCs w:val="18"/>
          <w:lang w:val="az-Latn-AZ"/>
        </w:rPr>
      </w:pPr>
    </w:p>
    <w:p w14:paraId="637BB0F1" w14:textId="77777777" w:rsidR="004539E3" w:rsidRPr="00D55B68" w:rsidRDefault="004E3E6A" w:rsidP="007F5F9D">
      <w:pPr>
        <w:pStyle w:val="ListParagraph"/>
        <w:numPr>
          <w:ilvl w:val="0"/>
          <w:numId w:val="2"/>
        </w:numPr>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 anlayışlardan biri doğru deyil</w:t>
      </w:r>
    </w:p>
    <w:p w14:paraId="1B3FE897" w14:textId="77777777" w:rsidR="004E3E6A" w:rsidRPr="00D55B68" w:rsidRDefault="004E3E6A" w:rsidP="007F5F9D">
      <w:pPr>
        <w:pStyle w:val="ListParagraph"/>
        <w:numPr>
          <w:ilvl w:val="0"/>
          <w:numId w:val="65"/>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balansdankənar öhdəliklər - qarantiyalar, zaminlik və oxşar şərti öhdəliklər, kredit alətləri və akkreditivlər;</w:t>
      </w:r>
    </w:p>
    <w:p w14:paraId="7DCAB6ED" w14:textId="77777777" w:rsidR="004E3E6A" w:rsidRPr="00D55B68" w:rsidRDefault="004E3E6A" w:rsidP="007F5F9D">
      <w:pPr>
        <w:pStyle w:val="ListParagraph"/>
        <w:numPr>
          <w:ilvl w:val="0"/>
          <w:numId w:val="65"/>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istehlak krediti - sahibkarlıq və ya peşə fəaliyyəti, habelə daşınmaz əmlakın əldə edilməsi və tikintisi ilə bağlı olmayan məqsədlər üçün fiziki şəxslərə verilən kredit;</w:t>
      </w:r>
    </w:p>
    <w:p w14:paraId="64D8ACA3" w14:textId="77777777" w:rsidR="004E3E6A" w:rsidRPr="00D55B68" w:rsidRDefault="004E3E6A" w:rsidP="007F5F9D">
      <w:pPr>
        <w:pStyle w:val="ListParagraph"/>
        <w:numPr>
          <w:ilvl w:val="0"/>
          <w:numId w:val="65"/>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biznes krediti - hüquqi şəxslərə və hüquqi şəxs yaratmadan sahibkarlıq fəaliyyəti ilə məşğul olan fiziki şəxslərə şəxsi məqsədlər üçüm verilən kredit;</w:t>
      </w:r>
    </w:p>
    <w:p w14:paraId="6763E3DF" w14:textId="77777777" w:rsidR="00A43CFB" w:rsidRPr="00D55B68" w:rsidRDefault="004E3E6A" w:rsidP="007F5F9D">
      <w:pPr>
        <w:pStyle w:val="ListParagraph"/>
        <w:numPr>
          <w:ilvl w:val="0"/>
          <w:numId w:val="65"/>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 aksepti - qısa müddətli borc öhdəliklərininin icrasına bankın razılığını və ya zəmanətini nəzərdə tutan sənəd;</w:t>
      </w:r>
    </w:p>
    <w:p w14:paraId="7E29C91C" w14:textId="77777777" w:rsidR="003E340E" w:rsidRPr="00D55B68" w:rsidRDefault="003E340E" w:rsidP="007F5F9D">
      <w:pPr>
        <w:pStyle w:val="ListParagraph"/>
        <w:spacing w:after="0" w:line="240" w:lineRule="auto"/>
        <w:ind w:left="1069"/>
        <w:jc w:val="both"/>
        <w:rPr>
          <w:rFonts w:ascii="Palatino Linotype" w:hAnsi="Palatino Linotype"/>
          <w:color w:val="000000"/>
          <w:sz w:val="18"/>
          <w:szCs w:val="18"/>
          <w:lang w:val="az-Latn-AZ"/>
        </w:rPr>
      </w:pPr>
    </w:p>
    <w:p w14:paraId="241534FA" w14:textId="77777777" w:rsidR="00A869E2" w:rsidRPr="00D55B68" w:rsidRDefault="00FD358E"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w:t>
      </w:r>
      <w:r w:rsidR="002C6E41" w:rsidRPr="00D55B68">
        <w:rPr>
          <w:rFonts w:ascii="Palatino Linotype" w:hAnsi="Palatino Linotype"/>
          <w:b/>
          <w:color w:val="000000"/>
          <w:sz w:val="18"/>
          <w:szCs w:val="18"/>
          <w:lang w:val="az-Latn-AZ"/>
        </w:rPr>
        <w:t>ı</w:t>
      </w:r>
      <w:r w:rsidRPr="00D55B68">
        <w:rPr>
          <w:rFonts w:ascii="Palatino Linotype" w:hAnsi="Palatino Linotype"/>
          <w:b/>
          <w:color w:val="000000"/>
          <w:sz w:val="18"/>
          <w:szCs w:val="18"/>
          <w:lang w:val="az-Latn-AZ"/>
        </w:rPr>
        <w:t>lardan biri m</w:t>
      </w:r>
      <w:r w:rsidR="00A869E2" w:rsidRPr="00D55B68">
        <w:rPr>
          <w:rFonts w:ascii="Palatino Linotype" w:hAnsi="Palatino Linotype"/>
          <w:b/>
          <w:color w:val="000000"/>
          <w:sz w:val="18"/>
          <w:szCs w:val="18"/>
          <w:lang w:val="az-Latn-AZ"/>
        </w:rPr>
        <w:t>əcmu kapital və</w:t>
      </w:r>
      <w:r w:rsidRPr="00D55B68">
        <w:rPr>
          <w:rFonts w:ascii="Palatino Linotype" w:hAnsi="Palatino Linotype"/>
          <w:b/>
          <w:color w:val="000000"/>
          <w:sz w:val="18"/>
          <w:szCs w:val="18"/>
          <w:lang w:val="az-Latn-AZ"/>
        </w:rPr>
        <w:t xml:space="preserve"> ona dair normativlərin təyin olunmasının məqsədi deyil</w:t>
      </w:r>
    </w:p>
    <w:p w14:paraId="5C9E33C2" w14:textId="77777777" w:rsidR="00A869E2" w:rsidRPr="00D55B68" w:rsidRDefault="00FD358E" w:rsidP="007F5F9D">
      <w:pPr>
        <w:pStyle w:val="ListParagraph"/>
        <w:numPr>
          <w:ilvl w:val="1"/>
          <w:numId w:val="2"/>
        </w:numPr>
        <w:spacing w:after="0" w:line="240" w:lineRule="auto"/>
        <w:jc w:val="both"/>
        <w:rPr>
          <w:rFonts w:ascii="Palatino Linotype" w:hAnsi="Palatino Linotype"/>
          <w:b/>
          <w:color w:val="000000"/>
          <w:sz w:val="18"/>
          <w:szCs w:val="18"/>
        </w:rPr>
      </w:pPr>
      <w:r w:rsidRPr="00D55B68">
        <w:rPr>
          <w:rFonts w:ascii="Palatino Linotype" w:hAnsi="Palatino Linotype"/>
          <w:color w:val="000000"/>
          <w:sz w:val="18"/>
          <w:szCs w:val="18"/>
        </w:rPr>
        <w:t>bankın biznes strategiyasının dəstəklənməsi</w:t>
      </w:r>
    </w:p>
    <w:p w14:paraId="3C348A9E" w14:textId="77777777" w:rsidR="00A869E2" w:rsidRPr="00D55B68" w:rsidRDefault="00FD358E" w:rsidP="007F5F9D">
      <w:pPr>
        <w:pStyle w:val="ListParagraph"/>
        <w:numPr>
          <w:ilvl w:val="1"/>
          <w:numId w:val="2"/>
        </w:numPr>
        <w:spacing w:after="0" w:line="240" w:lineRule="auto"/>
        <w:jc w:val="both"/>
        <w:rPr>
          <w:rFonts w:ascii="Palatino Linotype" w:hAnsi="Palatino Linotype"/>
          <w:b/>
          <w:color w:val="000000"/>
          <w:sz w:val="18"/>
          <w:szCs w:val="18"/>
        </w:rPr>
      </w:pPr>
      <w:r w:rsidRPr="00D55B68">
        <w:rPr>
          <w:rFonts w:ascii="Palatino Linotype" w:hAnsi="Palatino Linotype"/>
          <w:color w:val="000000"/>
          <w:sz w:val="18"/>
          <w:szCs w:val="18"/>
        </w:rPr>
        <w:t>daxili və xarici mühitdə baş verən əlverişsiz dəyişikliklər zamanı bankın maliyyə dayanıqlığının təmin edilməsi</w:t>
      </w:r>
    </w:p>
    <w:p w14:paraId="46B6B3E1" w14:textId="77777777" w:rsidR="00A869E2" w:rsidRPr="00D55B68" w:rsidRDefault="00FD358E" w:rsidP="007F5F9D">
      <w:pPr>
        <w:pStyle w:val="ListParagraph"/>
        <w:numPr>
          <w:ilvl w:val="1"/>
          <w:numId w:val="2"/>
        </w:numPr>
        <w:spacing w:after="0" w:line="240" w:lineRule="auto"/>
        <w:jc w:val="both"/>
        <w:rPr>
          <w:rFonts w:ascii="Palatino Linotype" w:hAnsi="Palatino Linotype"/>
          <w:color w:val="000000"/>
          <w:sz w:val="18"/>
          <w:szCs w:val="18"/>
        </w:rPr>
      </w:pPr>
      <w:r w:rsidRPr="00D55B68">
        <w:rPr>
          <w:rFonts w:ascii="Palatino Linotype" w:hAnsi="Palatino Linotype"/>
          <w:color w:val="000000"/>
          <w:sz w:val="18"/>
          <w:szCs w:val="18"/>
          <w:lang w:val="az-Latn-AZ"/>
        </w:rPr>
        <w:t>Kreditlərin faiz dərəcəsinin aşağı salınması</w:t>
      </w:r>
    </w:p>
    <w:p w14:paraId="6A1F8877" w14:textId="77777777" w:rsidR="00A869E2" w:rsidRPr="00D55B68" w:rsidRDefault="00FD358E" w:rsidP="007F5F9D">
      <w:pPr>
        <w:pStyle w:val="ListParagraph"/>
        <w:numPr>
          <w:ilvl w:val="1"/>
          <w:numId w:val="2"/>
        </w:numPr>
        <w:spacing w:after="0" w:line="240" w:lineRule="auto"/>
        <w:jc w:val="both"/>
        <w:rPr>
          <w:rFonts w:ascii="Palatino Linotype" w:hAnsi="Palatino Linotype"/>
          <w:b/>
          <w:color w:val="000000"/>
          <w:sz w:val="18"/>
          <w:szCs w:val="18"/>
          <w:lang w:val="en-US"/>
        </w:rPr>
      </w:pPr>
      <w:r w:rsidRPr="00D55B68">
        <w:rPr>
          <w:rFonts w:ascii="Palatino Linotype" w:hAnsi="Palatino Linotype"/>
          <w:color w:val="000000"/>
          <w:sz w:val="18"/>
          <w:szCs w:val="18"/>
          <w:lang w:val="en-US"/>
        </w:rPr>
        <w:t>əmanətçilərin və potensial investorların bank sisteminə etimadının artırılması</w:t>
      </w:r>
    </w:p>
    <w:p w14:paraId="56C3333E" w14:textId="77777777" w:rsidR="003E340E" w:rsidRPr="00D55B68" w:rsidRDefault="003E340E" w:rsidP="007F5F9D">
      <w:pPr>
        <w:pStyle w:val="ListParagraph"/>
        <w:spacing w:after="0" w:line="240" w:lineRule="auto"/>
        <w:ind w:left="1069"/>
        <w:jc w:val="both"/>
        <w:rPr>
          <w:rFonts w:ascii="Palatino Linotype" w:hAnsi="Palatino Linotype"/>
          <w:b/>
          <w:color w:val="000000"/>
          <w:sz w:val="18"/>
          <w:szCs w:val="18"/>
          <w:lang w:val="en-US"/>
        </w:rPr>
      </w:pPr>
    </w:p>
    <w:p w14:paraId="1991AE96" w14:textId="77777777" w:rsidR="002C6E41" w:rsidRPr="00D55B68" w:rsidRDefault="008C2BD6" w:rsidP="007F5F9D">
      <w:pPr>
        <w:pStyle w:val="ListParagraph"/>
        <w:numPr>
          <w:ilvl w:val="0"/>
          <w:numId w:val="2"/>
        </w:numPr>
        <w:spacing w:after="0" w:line="240" w:lineRule="auto"/>
        <w:jc w:val="both"/>
        <w:rPr>
          <w:rFonts w:ascii="Palatino Linotype" w:hAnsi="Palatino Linotype"/>
          <w:b/>
          <w:color w:val="000000"/>
          <w:sz w:val="18"/>
          <w:szCs w:val="18"/>
          <w:lang w:val="en-US"/>
        </w:rPr>
      </w:pPr>
      <w:r w:rsidRPr="00D55B68">
        <w:rPr>
          <w:rFonts w:ascii="Palatino Linotype" w:hAnsi="Palatino Linotype"/>
          <w:b/>
          <w:color w:val="000000"/>
          <w:sz w:val="18"/>
          <w:szCs w:val="18"/>
          <w:lang w:val="en-US"/>
        </w:rPr>
        <w:t>Sadalananlardan bir doğru deyil</w:t>
      </w:r>
    </w:p>
    <w:p w14:paraId="04E37AE6" w14:textId="77777777" w:rsidR="008C2BD6" w:rsidRPr="00D55B68" w:rsidRDefault="004A1C02" w:rsidP="007F5F9D">
      <w:pPr>
        <w:pStyle w:val="ListParagraph"/>
        <w:numPr>
          <w:ilvl w:val="1"/>
          <w:numId w:val="2"/>
        </w:numPr>
        <w:spacing w:after="0" w:line="240" w:lineRule="auto"/>
        <w:jc w:val="both"/>
        <w:rPr>
          <w:rFonts w:ascii="Palatino Linotype" w:hAnsi="Palatino Linotype"/>
          <w:b/>
          <w:color w:val="000000"/>
          <w:sz w:val="18"/>
          <w:szCs w:val="18"/>
          <w:lang w:val="en-US"/>
        </w:rPr>
      </w:pPr>
      <w:r w:rsidRPr="00D55B68">
        <w:rPr>
          <w:rFonts w:ascii="Palatino Linotype" w:hAnsi="Palatino Linotype"/>
          <w:color w:val="000000"/>
          <w:sz w:val="18"/>
          <w:szCs w:val="18"/>
          <w:lang w:val="en-US"/>
        </w:rPr>
        <w:t>kapitalın hibrid elementlərinin məbləği 50 (əlli) milyondursa, I dərəcəli kapital (aparılan “tutulmalar”dan sonra)  minimum  50 (əlli) milyon olmalidir</w:t>
      </w:r>
    </w:p>
    <w:p w14:paraId="25EE8B32" w14:textId="77777777" w:rsidR="008C2BD6" w:rsidRPr="00D55B68" w:rsidRDefault="003C373F" w:rsidP="007F5F9D">
      <w:pPr>
        <w:pStyle w:val="ListParagraph"/>
        <w:numPr>
          <w:ilvl w:val="1"/>
          <w:numId w:val="2"/>
        </w:numPr>
        <w:spacing w:after="0" w:line="240" w:lineRule="auto"/>
        <w:jc w:val="both"/>
        <w:rPr>
          <w:rFonts w:ascii="Palatino Linotype" w:hAnsi="Palatino Linotype"/>
          <w:b/>
          <w:color w:val="000000"/>
          <w:sz w:val="18"/>
          <w:szCs w:val="18"/>
          <w:lang w:val="en-US"/>
        </w:rPr>
      </w:pPr>
      <w:r w:rsidRPr="00D55B68">
        <w:rPr>
          <w:rFonts w:ascii="Palatino Linotype" w:hAnsi="Palatino Linotype"/>
          <w:color w:val="000000"/>
          <w:sz w:val="18"/>
          <w:szCs w:val="18"/>
          <w:lang w:val="en-US"/>
        </w:rPr>
        <w:t>Yeni yaradılan banklar üçün nizamnamə kapitalının minimum miqdarı 50 (əlli) milyon manat məbləğində olmalıdır (manatla ödənilən pul vəsaiti ilə formalaşdırılır)</w:t>
      </w:r>
      <w:r w:rsidR="004A1C02" w:rsidRPr="00D55B68">
        <w:rPr>
          <w:rFonts w:ascii="Palatino Linotype" w:hAnsi="Palatino Linotype"/>
          <w:color w:val="000000"/>
          <w:sz w:val="18"/>
          <w:szCs w:val="18"/>
          <w:lang w:val="en-US"/>
        </w:rPr>
        <w:t>.</w:t>
      </w:r>
    </w:p>
    <w:p w14:paraId="4B5EB523" w14:textId="77777777" w:rsidR="008C2BD6" w:rsidRPr="00D55B68" w:rsidRDefault="003C4724" w:rsidP="007F5F9D">
      <w:pPr>
        <w:pStyle w:val="ListParagraph"/>
        <w:numPr>
          <w:ilvl w:val="1"/>
          <w:numId w:val="2"/>
        </w:numPr>
        <w:spacing w:after="0" w:line="240" w:lineRule="auto"/>
        <w:jc w:val="both"/>
        <w:rPr>
          <w:rFonts w:ascii="Palatino Linotype" w:hAnsi="Palatino Linotype"/>
          <w:b/>
          <w:color w:val="000000"/>
          <w:sz w:val="18"/>
          <w:szCs w:val="18"/>
          <w:lang w:val="en-US"/>
        </w:rPr>
      </w:pPr>
      <w:r w:rsidRPr="00D55B68">
        <w:rPr>
          <w:rFonts w:ascii="Palatino Linotype" w:hAnsi="Palatino Linotype"/>
          <w:color w:val="000000"/>
          <w:sz w:val="18"/>
          <w:szCs w:val="18"/>
          <w:lang w:val="en-US"/>
        </w:rPr>
        <w:t>Bankın məcmu kapitalının minimum miqdarı 50 (əlli) milyon manat məbləğində olmalıdır.</w:t>
      </w:r>
    </w:p>
    <w:p w14:paraId="0B57CD7E" w14:textId="77777777" w:rsidR="004E3E6A" w:rsidRPr="00D55B68" w:rsidRDefault="003C4724"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en-US"/>
        </w:rPr>
        <w:t xml:space="preserve">Məcmu kapitala yalnız pul vəsaiti ilə ödənilən maliyyə alətləri daxil edilir </w:t>
      </w:r>
    </w:p>
    <w:p w14:paraId="42732314" w14:textId="77777777" w:rsidR="003E340E" w:rsidRPr="00D55B68" w:rsidRDefault="003E340E" w:rsidP="007F5F9D">
      <w:pPr>
        <w:pStyle w:val="ListParagraph"/>
        <w:spacing w:after="0" w:line="240" w:lineRule="auto"/>
        <w:ind w:left="1069"/>
        <w:jc w:val="both"/>
        <w:rPr>
          <w:rFonts w:ascii="Palatino Linotype" w:hAnsi="Palatino Linotype"/>
          <w:color w:val="000000"/>
          <w:sz w:val="18"/>
          <w:szCs w:val="18"/>
          <w:lang w:val="az-Latn-AZ"/>
        </w:rPr>
      </w:pPr>
    </w:p>
    <w:p w14:paraId="56159AF8" w14:textId="77777777" w:rsidR="00394768" w:rsidRPr="00D55B68" w:rsidRDefault="00394768"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I dərəcəli kapitala aşağıdakı komponentlərdən biri daxil deyil</w:t>
      </w:r>
    </w:p>
    <w:p w14:paraId="15E6FABB" w14:textId="77777777" w:rsidR="009D016B" w:rsidRPr="00D55B68" w:rsidRDefault="009D016B"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lastRenderedPageBreak/>
        <w:t>dövriyyəyə buraxılıb tam ödənilmiş adi səhmlər</w:t>
      </w:r>
    </w:p>
    <w:p w14:paraId="592D9B38" w14:textId="77777777" w:rsidR="00394768" w:rsidRPr="00D55B68" w:rsidRDefault="009D016B"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dövriyyəyə buraxılıb tam ödənilmiş müddətsiz imtiyazlı səhmlər</w:t>
      </w:r>
    </w:p>
    <w:p w14:paraId="45A89187" w14:textId="77777777" w:rsidR="00394768" w:rsidRPr="00D55B68" w:rsidRDefault="00FC680F"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kapital artıqlığı</w:t>
      </w:r>
    </w:p>
    <w:p w14:paraId="6EE3CE3E" w14:textId="77777777" w:rsidR="00394768" w:rsidRPr="00D55B68" w:rsidRDefault="009D016B"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cari ilin zərəri çıxılmaqla bütün əvvəlki illərin yığılıb bölüşdürülməmiş mənfəəti</w:t>
      </w:r>
    </w:p>
    <w:p w14:paraId="346C1770" w14:textId="77777777" w:rsidR="003E340E" w:rsidRPr="00D55B68" w:rsidRDefault="003E340E" w:rsidP="007F5F9D">
      <w:pPr>
        <w:pStyle w:val="ListParagraph"/>
        <w:spacing w:after="0" w:line="240" w:lineRule="auto"/>
        <w:ind w:left="1069"/>
        <w:jc w:val="both"/>
        <w:rPr>
          <w:rFonts w:ascii="Palatino Linotype" w:hAnsi="Palatino Linotype"/>
          <w:color w:val="000000"/>
          <w:sz w:val="18"/>
          <w:szCs w:val="18"/>
          <w:lang w:val="az-Latn-AZ"/>
        </w:rPr>
      </w:pPr>
    </w:p>
    <w:p w14:paraId="31CBE15B" w14:textId="77777777" w:rsidR="00727E91" w:rsidRPr="00D55B68" w:rsidRDefault="00FC680F"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II dərəcəli kapitala aşağıdakı komponentlərdən biri daxil deyil</w:t>
      </w:r>
    </w:p>
    <w:p w14:paraId="75912657" w14:textId="77777777" w:rsidR="00727E91" w:rsidRPr="00D55B68" w:rsidRDefault="00FC680F"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kapitalın hibrid elementləri (qeyri-kumulyativ müddətsiz imtiyazlı səhmlər istisna olmaqla)</w:t>
      </w:r>
    </w:p>
    <w:p w14:paraId="5C78BFFB" w14:textId="77777777" w:rsidR="00727E91" w:rsidRPr="00D55B68" w:rsidRDefault="00FC680F"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rPr>
        <w:t>ümumi ehtiyatlar</w:t>
      </w:r>
    </w:p>
    <w:p w14:paraId="1F69DB13" w14:textId="77777777" w:rsidR="00727E91" w:rsidRPr="00D55B68" w:rsidRDefault="00FC680F"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rPr>
        <w:t>cari ilin mənfəəti</w:t>
      </w:r>
    </w:p>
    <w:p w14:paraId="3B06280B" w14:textId="77777777" w:rsidR="00727E91" w:rsidRPr="00D55B68" w:rsidRDefault="00FC680F"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kapital ehtiyatları</w:t>
      </w:r>
    </w:p>
    <w:p w14:paraId="763AF40D" w14:textId="77777777" w:rsidR="003E340E" w:rsidRPr="00D55B68" w:rsidRDefault="003E340E" w:rsidP="007F5F9D">
      <w:pPr>
        <w:pStyle w:val="ListParagraph"/>
        <w:spacing w:after="0" w:line="240" w:lineRule="auto"/>
        <w:ind w:left="1069"/>
        <w:jc w:val="both"/>
        <w:rPr>
          <w:rFonts w:ascii="Palatino Linotype" w:hAnsi="Palatino Linotype"/>
          <w:color w:val="000000"/>
          <w:sz w:val="18"/>
          <w:szCs w:val="18"/>
          <w:lang w:val="az-Latn-AZ"/>
        </w:rPr>
      </w:pPr>
    </w:p>
    <w:p w14:paraId="4EB1908E" w14:textId="77777777" w:rsidR="004E3E6A" w:rsidRPr="00D55B68" w:rsidRDefault="00FC680F"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en-US"/>
        </w:rPr>
        <w:t>kapitalın hibrid elementləri II dərəcəli bank kapitalına daxil edilməsi üçün</w:t>
      </w:r>
    </w:p>
    <w:p w14:paraId="0D037EEA" w14:textId="77777777" w:rsidR="00273E10" w:rsidRPr="00D55B68" w:rsidRDefault="00ED0B53"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bank ləğv edildikdə bu alətlər üzrə öhdəliklərin ödənilməsinin bütün digər kreditorların tələbləri tam ödənildikdən sonra icra olunması şərti olmalıdır</w:t>
      </w:r>
    </w:p>
    <w:p w14:paraId="5A289CFD" w14:textId="77777777" w:rsidR="00273E10" w:rsidRPr="00D55B68" w:rsidRDefault="00ED0B53"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bankın bu alətlər üzrə faiz ödənişlərini təxirə salmaq hüququ olmalıdır</w:t>
      </w:r>
    </w:p>
    <w:p w14:paraId="631B88C6" w14:textId="77777777" w:rsidR="00273E10" w:rsidRPr="00D55B68" w:rsidRDefault="00ED0B53"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bu alətlər üzrə öhdəliklərin bankın öz aktivləri təmin olunmalıdır</w:t>
      </w:r>
    </w:p>
    <w:p w14:paraId="325AFF3A" w14:textId="77777777" w:rsidR="00273E10" w:rsidRPr="00D55B68" w:rsidRDefault="00ED0B53"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kreditorların tələbi ilə geri çağırılmasının qeyri-mümkünlüyü şərti olmalıdır</w:t>
      </w:r>
    </w:p>
    <w:p w14:paraId="67FE321A" w14:textId="77777777" w:rsidR="003E340E" w:rsidRPr="00D55B68" w:rsidRDefault="003E340E" w:rsidP="007F5F9D">
      <w:pPr>
        <w:pStyle w:val="ListParagraph"/>
        <w:spacing w:after="0" w:line="240" w:lineRule="auto"/>
        <w:ind w:left="1069"/>
        <w:jc w:val="both"/>
        <w:rPr>
          <w:rFonts w:ascii="Palatino Linotype" w:hAnsi="Palatino Linotype"/>
          <w:b/>
          <w:color w:val="000000"/>
          <w:sz w:val="18"/>
          <w:szCs w:val="18"/>
          <w:lang w:val="az-Latn-AZ"/>
        </w:rPr>
      </w:pPr>
    </w:p>
    <w:p w14:paraId="1DD50E14" w14:textId="77777777" w:rsidR="00207B2F" w:rsidRPr="00D55B68" w:rsidRDefault="00207B2F"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Sadalananlardan biri doğru deyil</w:t>
      </w:r>
    </w:p>
    <w:p w14:paraId="1189C7B2" w14:textId="77777777" w:rsidR="00207B2F" w:rsidRPr="00D55B68" w:rsidRDefault="00E2452D"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Məcmu kapital=I dərəcəli kapital (-ondan tutulmalar)+</w:t>
      </w:r>
      <w:r w:rsidRPr="00D55B68">
        <w:rPr>
          <w:rFonts w:ascii="Palatino Linotype" w:hAnsi="Palatino Linotype"/>
          <w:color w:val="000000"/>
          <w:sz w:val="18"/>
          <w:szCs w:val="18"/>
          <w:lang w:val="en-US"/>
        </w:rPr>
        <w:t xml:space="preserve"> II dərəcəli kapital </w:t>
      </w:r>
      <w:r w:rsidRPr="00D55B68">
        <w:rPr>
          <w:rFonts w:ascii="Palatino Linotype" w:hAnsi="Palatino Linotype"/>
          <w:color w:val="000000"/>
          <w:sz w:val="18"/>
          <w:szCs w:val="18"/>
          <w:lang w:val="az-Latn-AZ"/>
        </w:rPr>
        <w:t>(- ondan tutulmalar)</w:t>
      </w:r>
    </w:p>
    <w:p w14:paraId="6DBEB481" w14:textId="77777777" w:rsidR="00207B2F" w:rsidRPr="00D55B68" w:rsidRDefault="00295DAF"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en-US"/>
        </w:rPr>
        <w:t xml:space="preserve">II dərəcəli kapital </w:t>
      </w:r>
      <w:r w:rsidR="008D0D9A" w:rsidRPr="00D55B68">
        <w:rPr>
          <w:rFonts w:ascii="Arial" w:hAnsi="Arial" w:cs="Arial"/>
          <w:color w:val="222222"/>
          <w:sz w:val="18"/>
          <w:szCs w:val="18"/>
          <w:shd w:val="clear" w:color="auto" w:fill="FFFFFF"/>
          <w:lang w:val="en-US"/>
        </w:rPr>
        <w:t> ≤</w:t>
      </w:r>
      <w:r w:rsidRPr="00D55B68">
        <w:rPr>
          <w:rFonts w:ascii="Palatino Linotype" w:hAnsi="Palatino Linotype"/>
          <w:color w:val="000000"/>
          <w:sz w:val="18"/>
          <w:szCs w:val="18"/>
          <w:lang w:val="en-US"/>
        </w:rPr>
        <w:t xml:space="preserve"> </w:t>
      </w:r>
      <w:r w:rsidRPr="00D55B68">
        <w:rPr>
          <w:rFonts w:ascii="Palatino Linotype" w:hAnsi="Palatino Linotype"/>
          <w:color w:val="000000"/>
          <w:sz w:val="18"/>
          <w:szCs w:val="18"/>
          <w:lang w:val="az-Latn-AZ"/>
        </w:rPr>
        <w:t>I dərəcəli kapital</w:t>
      </w:r>
    </w:p>
    <w:p w14:paraId="481FA596" w14:textId="77777777" w:rsidR="00207B2F" w:rsidRPr="00D55B68" w:rsidRDefault="00CC6FFB"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I dərəcəli kapitaldan bütün “qeyri-maddi” aktivlərin xalis dəyəri (amortizasiyası nəzərə alınmaqla) və Maliyyə Hesabatlarının Beynəlxalq Standartları ilə müəyyən olunmuş təxirə salınmış vergi aktivlərinin məbləği əmsallar hesablanmazdan əvvəl çıxılır</w:t>
      </w:r>
    </w:p>
    <w:p w14:paraId="0120348D" w14:textId="77777777" w:rsidR="00207B2F" w:rsidRPr="00D55B68" w:rsidRDefault="00CE4305"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məcmu kapitaldan bankın törəmə cəmiyyətlərinə, habelə digər hüquqi şəxslərin kapitalına vəsait qoyuluşları (bu investisiyalar üçün yaradılmış “məqsədli” ehtiyatlar istisna olmaqla) əmsallar hesablanmazdan əvvəl çıxılır</w:t>
      </w:r>
    </w:p>
    <w:p w14:paraId="4B8CBC85" w14:textId="77777777" w:rsidR="003E340E" w:rsidRPr="00D55B68" w:rsidRDefault="003E340E" w:rsidP="007F5F9D">
      <w:pPr>
        <w:pStyle w:val="ListParagraph"/>
        <w:spacing w:after="0" w:line="240" w:lineRule="auto"/>
        <w:ind w:left="1069"/>
        <w:jc w:val="both"/>
        <w:rPr>
          <w:rFonts w:ascii="Palatino Linotype" w:hAnsi="Palatino Linotype"/>
          <w:b/>
          <w:color w:val="000000"/>
          <w:sz w:val="18"/>
          <w:szCs w:val="18"/>
          <w:lang w:val="az-Latn-AZ"/>
        </w:rPr>
      </w:pPr>
    </w:p>
    <w:p w14:paraId="7129161A" w14:textId="77777777" w:rsidR="009C5C42" w:rsidRPr="00D55B68" w:rsidRDefault="009C5C42"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Balans aktivləri</w:t>
      </w:r>
      <w:r w:rsidR="00294F15" w:rsidRPr="00D55B68">
        <w:rPr>
          <w:rFonts w:ascii="Palatino Linotype" w:hAnsi="Palatino Linotype"/>
          <w:b/>
          <w:color w:val="000000"/>
          <w:sz w:val="18"/>
          <w:szCs w:val="18"/>
          <w:lang w:val="az-Latn-AZ"/>
        </w:rPr>
        <w:t xml:space="preserve"> üçün müəyyən edilmiş</w:t>
      </w:r>
      <w:r w:rsidRPr="00D55B68">
        <w:rPr>
          <w:rFonts w:ascii="Palatino Linotype" w:hAnsi="Palatino Linotype"/>
          <w:b/>
          <w:color w:val="000000"/>
          <w:sz w:val="18"/>
          <w:szCs w:val="18"/>
          <w:lang w:val="az-Latn-AZ"/>
        </w:rPr>
        <w:t xml:space="preserve"> risk qruplarına</w:t>
      </w:r>
      <w:r w:rsidR="00294F15" w:rsidRPr="00D55B68">
        <w:rPr>
          <w:rFonts w:ascii="Palatino Linotype" w:hAnsi="Palatino Linotype"/>
          <w:b/>
          <w:color w:val="000000"/>
          <w:sz w:val="18"/>
          <w:szCs w:val="18"/>
          <w:lang w:val="az-Latn-AZ"/>
        </w:rPr>
        <w:t xml:space="preserve"> (növündən, xüsusiyyətindən, habelə öhdəliyin təminatından asılı olaraq)</w:t>
      </w:r>
      <w:r w:rsidRPr="00D55B68">
        <w:rPr>
          <w:rFonts w:ascii="Palatino Linotype" w:hAnsi="Palatino Linotype"/>
          <w:b/>
          <w:color w:val="000000"/>
          <w:sz w:val="18"/>
          <w:szCs w:val="18"/>
          <w:lang w:val="az-Latn-AZ"/>
        </w:rPr>
        <w:t xml:space="preserve"> daxil deyil</w:t>
      </w:r>
      <w:r w:rsidR="00294F15" w:rsidRPr="00D55B68">
        <w:rPr>
          <w:rFonts w:ascii="Palatino Linotype" w:hAnsi="Palatino Linotype"/>
          <w:b/>
          <w:color w:val="000000"/>
          <w:sz w:val="18"/>
          <w:szCs w:val="18"/>
          <w:lang w:val="az-Latn-AZ"/>
        </w:rPr>
        <w:t xml:space="preserve"> (%)</w:t>
      </w:r>
    </w:p>
    <w:p w14:paraId="5041DC4E" w14:textId="77777777" w:rsidR="009C5C42" w:rsidRPr="00D55B68" w:rsidRDefault="00294F15"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180 (yüz səksən) , 200 (iki yüz), 250 (iki yüz əlli)</w:t>
      </w:r>
    </w:p>
    <w:p w14:paraId="09AD75BB" w14:textId="77777777" w:rsidR="009C5C42" w:rsidRPr="00D55B68" w:rsidRDefault="00294F15"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0 (sıfır), 20 (iyirmi)</w:t>
      </w:r>
    </w:p>
    <w:p w14:paraId="5E8A2ECB" w14:textId="77777777" w:rsidR="009C5C42" w:rsidRPr="00D55B68" w:rsidRDefault="00294F15"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75 (yetmiş beş), 100 (yüz), 120 (yüz iyirmi), 150 (yüz əlli) </w:t>
      </w:r>
    </w:p>
    <w:p w14:paraId="763213DC" w14:textId="77777777" w:rsidR="00294F15" w:rsidRPr="00D55B68" w:rsidRDefault="00294F15"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35 (otuz beş), 50 (əlli)</w:t>
      </w:r>
    </w:p>
    <w:p w14:paraId="7A30D142" w14:textId="77777777" w:rsidR="003E340E" w:rsidRPr="00D55B68" w:rsidRDefault="003E340E" w:rsidP="007F5F9D">
      <w:pPr>
        <w:pStyle w:val="ListParagraph"/>
        <w:spacing w:after="0" w:line="240" w:lineRule="auto"/>
        <w:ind w:left="1069"/>
        <w:jc w:val="both"/>
        <w:rPr>
          <w:rFonts w:ascii="Palatino Linotype" w:hAnsi="Palatino Linotype"/>
          <w:b/>
          <w:color w:val="000000"/>
          <w:sz w:val="18"/>
          <w:szCs w:val="18"/>
          <w:lang w:val="az-Latn-AZ"/>
        </w:rPr>
      </w:pPr>
    </w:p>
    <w:p w14:paraId="3DD8D85F" w14:textId="77777777" w:rsidR="00C23102" w:rsidRPr="00D55B68" w:rsidRDefault="00C23102" w:rsidP="007F5F9D">
      <w:pPr>
        <w:pStyle w:val="ListParagraph"/>
        <w:numPr>
          <w:ilvl w:val="0"/>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b/>
          <w:bCs/>
          <w:color w:val="000000"/>
          <w:sz w:val="18"/>
          <w:szCs w:val="18"/>
          <w:lang w:val="az-Latn-AZ"/>
        </w:rPr>
        <w:t xml:space="preserve">Kapitalın adekvatlıq əmsallarına </w:t>
      </w:r>
      <w:r w:rsidR="00B72F20" w:rsidRPr="00D55B68">
        <w:rPr>
          <w:rFonts w:ascii="Palatino Linotype" w:hAnsi="Palatino Linotype"/>
          <w:b/>
          <w:bCs/>
          <w:color w:val="000000"/>
          <w:sz w:val="18"/>
          <w:szCs w:val="18"/>
          <w:lang w:val="az-Latn-AZ"/>
        </w:rPr>
        <w:t>qeyd edilənlərdən</w:t>
      </w:r>
      <w:r w:rsidRPr="00D55B68">
        <w:rPr>
          <w:rFonts w:ascii="Palatino Linotype" w:hAnsi="Palatino Linotype"/>
          <w:b/>
          <w:bCs/>
          <w:color w:val="000000"/>
          <w:sz w:val="18"/>
          <w:szCs w:val="18"/>
          <w:lang w:val="az-Latn-AZ"/>
        </w:rPr>
        <w:t xml:space="preserve"> biri doğru deyil</w:t>
      </w:r>
      <w:r w:rsidR="00B72F20" w:rsidRPr="00D55B68">
        <w:rPr>
          <w:rFonts w:ascii="Palatino Linotype" w:hAnsi="Palatino Linotype"/>
          <w:b/>
          <w:bCs/>
          <w:color w:val="000000"/>
          <w:sz w:val="18"/>
          <w:szCs w:val="18"/>
          <w:lang w:val="az-Latn-AZ"/>
        </w:rPr>
        <w:t xml:space="preserve"> (Sistem əhəmiyyətli banklar istisna olmaqla)</w:t>
      </w:r>
    </w:p>
    <w:p w14:paraId="42F1970B" w14:textId="77777777" w:rsidR="00C23102" w:rsidRPr="00D55B68" w:rsidRDefault="00B72F20"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bCs/>
          <w:color w:val="000000"/>
          <w:sz w:val="18"/>
          <w:szCs w:val="18"/>
          <w:lang w:val="az-Latn-AZ"/>
        </w:rPr>
        <w:t>Adekvatlı əmsalı hesablanan zamanə kredit, bazar və əməliyyat riski üzrə ölçülmüş aktivlər cəmlənir</w:t>
      </w:r>
    </w:p>
    <w:p w14:paraId="493C555D" w14:textId="77777777" w:rsidR="00C23102" w:rsidRPr="00D55B68" w:rsidRDefault="00B72F20"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I dərəcəli kapitalın adekvatlıq əmsalı 5 (beş) faizdən az olmamalıdır</w:t>
      </w:r>
    </w:p>
    <w:p w14:paraId="2AA3BEDB" w14:textId="77777777" w:rsidR="00C23102" w:rsidRPr="00D55B68" w:rsidRDefault="00B72F20"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məcmu kapitalın adekvatlıq əmsalı 10 (on) faizdən az olmamalıdır</w:t>
      </w:r>
    </w:p>
    <w:p w14:paraId="66DDAAE0" w14:textId="77777777" w:rsidR="00C23102" w:rsidRPr="00D55B68" w:rsidRDefault="00B72F20"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bCs/>
          <w:color w:val="000000"/>
          <w:sz w:val="18"/>
          <w:szCs w:val="18"/>
          <w:lang w:val="az-Latn-AZ"/>
        </w:rPr>
        <w:t>Yüksək faizli risk qrupuna aid aktivlər artdıqca adekvatlıq əmsalı artır</w:t>
      </w:r>
    </w:p>
    <w:p w14:paraId="60F152FA" w14:textId="77777777" w:rsidR="003E340E" w:rsidRPr="00D55B68" w:rsidRDefault="003E340E" w:rsidP="007F5F9D">
      <w:pPr>
        <w:pStyle w:val="ListParagraph"/>
        <w:spacing w:after="0" w:line="240" w:lineRule="auto"/>
        <w:ind w:left="1069"/>
        <w:jc w:val="both"/>
        <w:rPr>
          <w:rFonts w:ascii="Palatino Linotype" w:hAnsi="Palatino Linotype"/>
          <w:color w:val="000000"/>
          <w:sz w:val="18"/>
          <w:szCs w:val="18"/>
          <w:lang w:val="az-Latn-AZ"/>
        </w:rPr>
      </w:pPr>
    </w:p>
    <w:p w14:paraId="25092779" w14:textId="77777777" w:rsidR="00695E84" w:rsidRPr="00D55B68" w:rsidRDefault="00695E84"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bCs/>
          <w:color w:val="000000"/>
          <w:sz w:val="18"/>
          <w:szCs w:val="18"/>
          <w:lang w:val="az-Latn-AZ"/>
        </w:rPr>
        <w:t>Aşağıda sadalananlardan biri doğru deyil</w:t>
      </w:r>
    </w:p>
    <w:p w14:paraId="6B3C20F3" w14:textId="77777777" w:rsidR="00695E84" w:rsidRPr="00D55B68" w:rsidRDefault="005C7D08"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I dərəcəli kapitalın adekvatlıq əmsalı</w:t>
      </w:r>
      <w:r w:rsidR="00014B6C" w:rsidRPr="00D55B68">
        <w:rPr>
          <w:rFonts w:ascii="Palatino Linotype" w:hAnsi="Palatino Linotype"/>
          <w:color w:val="000000"/>
          <w:sz w:val="18"/>
          <w:szCs w:val="18"/>
          <w:lang w:val="az-Latn-AZ"/>
        </w:rPr>
        <w:t xml:space="preserve"> ilə leverec əmsalı arasındakı əsas fərq</w:t>
      </w:r>
      <w:r w:rsidRPr="00D55B68">
        <w:rPr>
          <w:rFonts w:ascii="Palatino Linotype" w:hAnsi="Palatino Linotype"/>
          <w:color w:val="000000"/>
          <w:sz w:val="18"/>
          <w:szCs w:val="18"/>
          <w:lang w:val="az-Latn-AZ"/>
        </w:rPr>
        <w:t xml:space="preserve"> </w:t>
      </w:r>
      <w:r w:rsidR="00014B6C" w:rsidRPr="00D55B68">
        <w:rPr>
          <w:rFonts w:ascii="Palatino Linotype" w:hAnsi="Palatino Linotype"/>
          <w:color w:val="000000"/>
          <w:sz w:val="18"/>
          <w:szCs w:val="18"/>
          <w:lang w:val="az-Latn-AZ"/>
        </w:rPr>
        <w:t>aktivlərin risk qruplarına görə təsnifləşdirilməsidir</w:t>
      </w:r>
    </w:p>
    <w:p w14:paraId="7CC8FBDE" w14:textId="77777777" w:rsidR="00695E84" w:rsidRPr="00D55B68" w:rsidRDefault="00BA1B41"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Sistem əhəmiyyətli banklar 5(beş), digər banklar leverec əmsalını 4 (dörd) faizdən az olmayan səviyyədə saxlamalıdır</w:t>
      </w:r>
    </w:p>
    <w:p w14:paraId="45735B93" w14:textId="77777777" w:rsidR="00695E84" w:rsidRPr="00D55B68" w:rsidRDefault="00DC31A8"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 xml:space="preserve">bankın kassalarında, xəzinələrində, </w:t>
      </w:r>
      <w:r w:rsidR="00B04D4B" w:rsidRPr="00D55B68">
        <w:rPr>
          <w:rFonts w:ascii="Palatino Linotype" w:hAnsi="Palatino Linotype"/>
          <w:color w:val="000000"/>
          <w:sz w:val="18"/>
          <w:szCs w:val="18"/>
          <w:lang w:val="az-Latn-AZ"/>
        </w:rPr>
        <w:t>ş</w:t>
      </w:r>
      <w:r w:rsidRPr="00D55B68">
        <w:rPr>
          <w:rFonts w:ascii="Palatino Linotype" w:hAnsi="Palatino Linotype"/>
          <w:color w:val="000000"/>
          <w:sz w:val="18"/>
          <w:szCs w:val="18"/>
          <w:lang w:val="az-Latn-AZ"/>
        </w:rPr>
        <w:t>öbə və filiallarında, bankomatlarda və digər ödəniş terminallarında olan vəsaiti kreditə çevirdikcə adekvatlıq əmsalı yuxarı qalxır</w:t>
      </w:r>
    </w:p>
    <w:p w14:paraId="758CEDD7" w14:textId="77777777" w:rsidR="00294F15" w:rsidRPr="00D55B68" w:rsidRDefault="00DC31A8"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xarici valyutada gəliri olmayan borcalanlara xarici valyutada verilmiş biznes (istehlak) kreditləri məbləği artdıqca adekvatlıq əmsalı aşağı düşür</w:t>
      </w:r>
    </w:p>
    <w:p w14:paraId="3A8D5056" w14:textId="77777777" w:rsidR="006B4EE9" w:rsidRPr="00D55B68" w:rsidRDefault="006B4EE9" w:rsidP="007F5F9D">
      <w:pPr>
        <w:pStyle w:val="ListParagraph"/>
        <w:spacing w:after="0" w:line="240" w:lineRule="auto"/>
        <w:ind w:left="1069"/>
        <w:jc w:val="both"/>
        <w:rPr>
          <w:rFonts w:ascii="Palatino Linotype" w:hAnsi="Palatino Linotype"/>
          <w:b/>
          <w:color w:val="000000"/>
          <w:sz w:val="18"/>
          <w:szCs w:val="18"/>
          <w:lang w:val="az-Latn-AZ"/>
        </w:rPr>
      </w:pPr>
    </w:p>
    <w:p w14:paraId="5A4FB733" w14:textId="77777777" w:rsidR="002242F0" w:rsidRPr="00D55B68" w:rsidRDefault="004C46DA"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 xml:space="preserve">Əsas makroiqtisadi göstəricilərdən biri </w:t>
      </w:r>
      <w:r w:rsidR="002242F0" w:rsidRPr="00D55B68">
        <w:rPr>
          <w:rFonts w:ascii="Palatino Linotype" w:hAnsi="Palatino Linotype"/>
          <w:b/>
          <w:color w:val="000000"/>
          <w:sz w:val="18"/>
          <w:szCs w:val="18"/>
          <w:lang w:val="az-Latn-AZ"/>
        </w:rPr>
        <w:t>doğru deyil</w:t>
      </w:r>
      <w:r w:rsidRPr="00D55B68">
        <w:rPr>
          <w:rFonts w:ascii="Palatino Linotype" w:hAnsi="Palatino Linotype"/>
          <w:b/>
          <w:color w:val="000000"/>
          <w:sz w:val="18"/>
          <w:szCs w:val="18"/>
          <w:lang w:val="az-Latn-AZ"/>
        </w:rPr>
        <w:t xml:space="preserve"> (Mərkəzi Bankın statistik bülleteninə əsasən)</w:t>
      </w:r>
    </w:p>
    <w:p w14:paraId="3F341610" w14:textId="77777777" w:rsidR="002242F0" w:rsidRPr="00D55B68" w:rsidRDefault="004C46DA"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Ümum daxili məhsul 2018-ci ilin sonunda 79.8 milyard manat olmuşdur</w:t>
      </w:r>
    </w:p>
    <w:p w14:paraId="4C3F4B4A" w14:textId="77777777" w:rsidR="002242F0" w:rsidRPr="00D55B68" w:rsidRDefault="004C46DA"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Ölkə üzrə yaşayış minimumu: 2018-173 AZN, 2019-180 AZN, 2020 – 190 AZN</w:t>
      </w:r>
    </w:p>
    <w:p w14:paraId="333829CE" w14:textId="77777777" w:rsidR="002242F0" w:rsidRPr="00D55B68" w:rsidRDefault="004C46DA"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İqtisadiyyata kredit qoyuluşları 2018-ci ilin sonuna 13.02 milyard manat olmuşdur</w:t>
      </w:r>
    </w:p>
    <w:p w14:paraId="0CA88819" w14:textId="77777777" w:rsidR="002242F0" w:rsidRPr="00D55B68" w:rsidRDefault="004C46DA"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Kredit təşkilatlarında yerləşdirilmiş depozitlər 2018-ci ilin sonuna </w:t>
      </w:r>
      <w:r w:rsidR="00B06A6B" w:rsidRPr="00D55B68">
        <w:rPr>
          <w:rFonts w:ascii="Palatino Linotype" w:hAnsi="Palatino Linotype"/>
          <w:color w:val="000000"/>
          <w:sz w:val="18"/>
          <w:szCs w:val="18"/>
          <w:lang w:val="az-Latn-AZ"/>
        </w:rPr>
        <w:t>1</w:t>
      </w:r>
      <w:r w:rsidRPr="00D55B68">
        <w:rPr>
          <w:rFonts w:ascii="Palatino Linotype" w:hAnsi="Palatino Linotype"/>
          <w:color w:val="000000"/>
          <w:sz w:val="18"/>
          <w:szCs w:val="18"/>
          <w:lang w:val="az-Latn-AZ"/>
        </w:rPr>
        <w:t>1,87 milyard manat</w:t>
      </w:r>
      <w:r w:rsidR="006B4EE9" w:rsidRPr="00D55B68">
        <w:rPr>
          <w:rFonts w:ascii="Palatino Linotype" w:hAnsi="Palatino Linotype"/>
          <w:color w:val="000000"/>
          <w:sz w:val="18"/>
          <w:szCs w:val="18"/>
          <w:lang w:val="az-Latn-AZ"/>
        </w:rPr>
        <w:t xml:space="preserve"> olmuşdur</w:t>
      </w:r>
    </w:p>
    <w:p w14:paraId="3879ECC4" w14:textId="77777777" w:rsidR="006B4EE9" w:rsidRPr="00D55B68" w:rsidRDefault="006B4EE9" w:rsidP="007F5F9D">
      <w:pPr>
        <w:pStyle w:val="ListParagraph"/>
        <w:spacing w:after="0" w:line="240" w:lineRule="auto"/>
        <w:ind w:left="1069"/>
        <w:jc w:val="both"/>
        <w:rPr>
          <w:rFonts w:ascii="Palatino Linotype" w:hAnsi="Palatino Linotype"/>
          <w:color w:val="000000"/>
          <w:sz w:val="18"/>
          <w:szCs w:val="18"/>
          <w:lang w:val="az-Latn-AZ"/>
        </w:rPr>
      </w:pPr>
    </w:p>
    <w:p w14:paraId="387CF232" w14:textId="77777777" w:rsidR="00AF0643" w:rsidRPr="00D55B68" w:rsidRDefault="008A2501"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Pul, kredit</w:t>
      </w:r>
      <w:r w:rsidR="002A0C2B" w:rsidRPr="00D55B68">
        <w:rPr>
          <w:rFonts w:ascii="Palatino Linotype" w:hAnsi="Palatino Linotype"/>
          <w:b/>
          <w:color w:val="000000"/>
          <w:sz w:val="18"/>
          <w:szCs w:val="18"/>
          <w:lang w:val="az-Latn-AZ"/>
        </w:rPr>
        <w:t xml:space="preserve"> və makroiqtisadi </w:t>
      </w:r>
      <w:r w:rsidR="00AF0643" w:rsidRPr="00D55B68">
        <w:rPr>
          <w:rFonts w:ascii="Palatino Linotype" w:hAnsi="Palatino Linotype"/>
          <w:b/>
          <w:color w:val="000000"/>
          <w:sz w:val="18"/>
          <w:szCs w:val="18"/>
          <w:lang w:val="az-Latn-AZ"/>
        </w:rPr>
        <w:t xml:space="preserve"> göstəricilərdən biri doğru deyil (Mərkəzi Bankın statistik bülleteninə əsasən)</w:t>
      </w:r>
    </w:p>
    <w:p w14:paraId="2C643D95" w14:textId="77777777" w:rsidR="00AF0643" w:rsidRPr="00D55B68" w:rsidRDefault="00C91178"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lastRenderedPageBreak/>
        <w:t>Nominal orta aylıq əmək haqqı 2018-ci ilin sonuna 544.1 AZN olmuşdur</w:t>
      </w:r>
    </w:p>
    <w:p w14:paraId="1C9B59AB" w14:textId="77777777" w:rsidR="00AF0643" w:rsidRPr="00D55B68" w:rsidRDefault="00CB22E1"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2018-ci ilin sonuna fiziki şəxslərin banklardakı əmanətləri 8.38 milyard manat olmuşdur</w:t>
      </w:r>
    </w:p>
    <w:p w14:paraId="0ECBB51D" w14:textId="77777777" w:rsidR="00F90123" w:rsidRPr="00D55B68" w:rsidRDefault="00F90123"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Mərkəzi Bankın məcburi ehtiyyat normaları 03.03.2016 tarixindən , AZN-1%, Xarici valyuta 0.5%</w:t>
      </w:r>
    </w:p>
    <w:p w14:paraId="37EFD1A8" w14:textId="77777777" w:rsidR="00AF0643" w:rsidRPr="00D55B68" w:rsidRDefault="001528C0"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2018-ci ilin dövlət büdəcəsinin gəlirləri 2.4 milyard manat olmuşdur</w:t>
      </w:r>
    </w:p>
    <w:p w14:paraId="064AF5BF" w14:textId="77777777" w:rsidR="006B4EE9" w:rsidRPr="00D55B68" w:rsidRDefault="006B4EE9" w:rsidP="007F5F9D">
      <w:pPr>
        <w:pStyle w:val="ListParagraph"/>
        <w:spacing w:after="0" w:line="240" w:lineRule="auto"/>
        <w:ind w:left="1069"/>
        <w:jc w:val="both"/>
        <w:rPr>
          <w:rFonts w:ascii="Palatino Linotype" w:hAnsi="Palatino Linotype"/>
          <w:color w:val="000000"/>
          <w:sz w:val="18"/>
          <w:szCs w:val="18"/>
          <w:lang w:val="az-Latn-AZ"/>
        </w:rPr>
      </w:pPr>
    </w:p>
    <w:p w14:paraId="04C26074" w14:textId="77777777" w:rsidR="000F6A57" w:rsidRPr="00D55B68" w:rsidRDefault="00A34D22"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Mərkəzi Bankın statistik bülleteninə əsasən aşağıdakı göstəricilərdən biri doğru deyil</w:t>
      </w:r>
    </w:p>
    <w:p w14:paraId="2FFB013B" w14:textId="77777777" w:rsidR="00A34D22" w:rsidRPr="00D55B68" w:rsidRDefault="0058297F"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Uçot faiz dərəcəsi müvafiq illərin sonunda :</w:t>
      </w:r>
      <w:r w:rsidR="002961BA" w:rsidRPr="00D55B68">
        <w:rPr>
          <w:rFonts w:ascii="Palatino Linotype" w:hAnsi="Palatino Linotype"/>
          <w:color w:val="000000"/>
          <w:sz w:val="18"/>
          <w:szCs w:val="18"/>
          <w:lang w:val="az-Latn-AZ"/>
        </w:rPr>
        <w:t xml:space="preserve"> 2018- 9.75%, 2017- 15%, 2015- 3% olmuşdur</w:t>
      </w:r>
    </w:p>
    <w:p w14:paraId="4B6B0C06" w14:textId="77777777" w:rsidR="00A34D22" w:rsidRPr="00D55B68" w:rsidRDefault="002B5BD3"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2018-ci ilin sonuna rəsmi valyuta ehtiyyatları 5.6 milyar</w:t>
      </w:r>
      <w:r w:rsidR="0058297F" w:rsidRPr="00D55B68">
        <w:rPr>
          <w:rFonts w:ascii="Palatino Linotype" w:hAnsi="Palatino Linotype"/>
          <w:color w:val="000000"/>
          <w:sz w:val="18"/>
          <w:szCs w:val="18"/>
          <w:lang w:val="az-Latn-AZ"/>
        </w:rPr>
        <w:t>d</w:t>
      </w:r>
      <w:r w:rsidRPr="00D55B68">
        <w:rPr>
          <w:rFonts w:ascii="Palatino Linotype" w:hAnsi="Palatino Linotype"/>
          <w:color w:val="000000"/>
          <w:sz w:val="18"/>
          <w:szCs w:val="18"/>
          <w:lang w:val="az-Latn-AZ"/>
        </w:rPr>
        <w:t xml:space="preserve"> ABŞ dolları olmuşdur</w:t>
      </w:r>
    </w:p>
    <w:p w14:paraId="64B928FB" w14:textId="77777777" w:rsidR="00A34D22" w:rsidRPr="00D55B68" w:rsidRDefault="0065218E"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2018-ci ilin əvvəlində inflyasiya 5.5%, sonunda isə 11% olmuşdur</w:t>
      </w:r>
    </w:p>
    <w:p w14:paraId="2E66071E" w14:textId="77777777" w:rsidR="00A34D22" w:rsidRPr="00D55B68" w:rsidRDefault="002961BA"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Pul bazası 2018-ci ilin sonuna 9.55 milyard manat olmuşdur</w:t>
      </w:r>
    </w:p>
    <w:p w14:paraId="1B2BCCE3" w14:textId="77777777" w:rsidR="006B4EE9" w:rsidRPr="00D55B68" w:rsidRDefault="006B4EE9" w:rsidP="007F5F9D">
      <w:pPr>
        <w:pStyle w:val="ListParagraph"/>
        <w:spacing w:after="0" w:line="240" w:lineRule="auto"/>
        <w:ind w:left="1069"/>
        <w:jc w:val="both"/>
        <w:rPr>
          <w:rFonts w:ascii="Palatino Linotype" w:hAnsi="Palatino Linotype"/>
          <w:color w:val="000000"/>
          <w:sz w:val="18"/>
          <w:szCs w:val="18"/>
          <w:lang w:val="az-Latn-AZ"/>
        </w:rPr>
      </w:pPr>
    </w:p>
    <w:p w14:paraId="7A5FE2C6" w14:textId="77777777" w:rsidR="00606915" w:rsidRPr="00D55B68" w:rsidRDefault="00606915"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Pul aqreqatlarına dair sadalananlardan biri doğru deyil</w:t>
      </w:r>
    </w:p>
    <w:p w14:paraId="4B8BBC9E" w14:textId="77777777" w:rsidR="006B4EE9" w:rsidRPr="00D55B68" w:rsidRDefault="00606915"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M0 - Mərkəzi Bankın və kommersiya banklarının kassalarında olan pullar daxil olmaqla Mərkəzi Bank tərəfindən dövriyyəyə buraxılmış nağd pul</w:t>
      </w:r>
    </w:p>
    <w:p w14:paraId="4ACFC873" w14:textId="77777777" w:rsidR="00606915" w:rsidRPr="00D55B68" w:rsidRDefault="00606915"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M1=M0+tələb olunanadək əmanət və depozitlər;</w:t>
      </w:r>
    </w:p>
    <w:p w14:paraId="2049AF75" w14:textId="77777777" w:rsidR="00606915" w:rsidRPr="00D55B68" w:rsidRDefault="00606915"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M2=M1+müddətli əmanət və depozitlər;</w:t>
      </w:r>
    </w:p>
    <w:p w14:paraId="45DCE083" w14:textId="77777777" w:rsidR="00606915" w:rsidRPr="00D55B68" w:rsidRDefault="00606915"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M3=M2+sərbəst dönərli valyutada əmanət və depozitlər.</w:t>
      </w:r>
    </w:p>
    <w:p w14:paraId="459DE698" w14:textId="77777777" w:rsidR="0063640E" w:rsidRPr="00D55B68" w:rsidRDefault="0063640E" w:rsidP="007F5F9D">
      <w:pPr>
        <w:pStyle w:val="ListParagraph"/>
        <w:spacing w:after="0" w:line="240" w:lineRule="auto"/>
        <w:ind w:left="1069"/>
        <w:jc w:val="both"/>
        <w:rPr>
          <w:rFonts w:ascii="Palatino Linotype" w:hAnsi="Palatino Linotype"/>
          <w:color w:val="000000"/>
          <w:sz w:val="18"/>
          <w:szCs w:val="18"/>
          <w:lang w:val="az-Latn-AZ"/>
        </w:rPr>
      </w:pPr>
    </w:p>
    <w:p w14:paraId="55A4295D" w14:textId="77777777" w:rsidR="00897BAC" w:rsidRPr="00D55B68" w:rsidRDefault="0063640E"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 xml:space="preserve"> Aşağıdakı terminlərdən birinin izahı düzgün deyil </w:t>
      </w:r>
    </w:p>
    <w:p w14:paraId="15D3ADF4" w14:textId="77777777" w:rsidR="0063640E" w:rsidRPr="00D55B68" w:rsidRDefault="0063640E"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Devalvasiya- Milli valyutanın xarici valyutaya nəzərən məzənnəsinin ucuzlaşdırılmasıdır.</w:t>
      </w:r>
    </w:p>
    <w:p w14:paraId="74C522F5" w14:textId="77777777" w:rsidR="0063640E" w:rsidRPr="00D55B68" w:rsidRDefault="00AB3B3E"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İşsizlik - iş tapa bilməyən əhalinin cəmi əmək qüvvəsinə (iqtisadi fəal əhali) nisbətidir.</w:t>
      </w:r>
    </w:p>
    <w:p w14:paraId="49DB0F7C" w14:textId="77777777" w:rsidR="0063640E" w:rsidRPr="00D55B68" w:rsidRDefault="0063640E"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Emissiya -Bütün növ pul nişanlarının və qiymətli kağızların dövriyyəyə buraxılmasıdır.</w:t>
      </w:r>
    </w:p>
    <w:p w14:paraId="73EDD2E6" w14:textId="77777777" w:rsidR="0063640E" w:rsidRPr="00D55B68" w:rsidRDefault="0063640E"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İnflyasiya - mal və xidmət qiymətlərinin </w:t>
      </w:r>
      <w:r w:rsidR="00AB3B3E" w:rsidRPr="00D55B68">
        <w:rPr>
          <w:rFonts w:ascii="Palatino Linotype" w:hAnsi="Palatino Linotype"/>
          <w:color w:val="000000"/>
          <w:sz w:val="18"/>
          <w:szCs w:val="18"/>
          <w:lang w:val="az-Latn-AZ"/>
        </w:rPr>
        <w:t xml:space="preserve">ümumi </w:t>
      </w:r>
      <w:r w:rsidRPr="00D55B68">
        <w:rPr>
          <w:rFonts w:ascii="Palatino Linotype" w:hAnsi="Palatino Linotype"/>
          <w:color w:val="000000"/>
          <w:sz w:val="18"/>
          <w:szCs w:val="18"/>
          <w:lang w:val="az-Latn-AZ"/>
        </w:rPr>
        <w:t>artması ilə müşayiət olunan pulun dəyərsizləşməsi prosesidir</w:t>
      </w:r>
    </w:p>
    <w:p w14:paraId="05C0AD01" w14:textId="77777777" w:rsidR="00CC6A2B" w:rsidRPr="00D55B68" w:rsidRDefault="00CC6A2B" w:rsidP="007F5F9D">
      <w:pPr>
        <w:pStyle w:val="ListParagraph"/>
        <w:spacing w:after="0" w:line="240" w:lineRule="auto"/>
        <w:ind w:left="1069"/>
        <w:jc w:val="both"/>
        <w:rPr>
          <w:rFonts w:ascii="Palatino Linotype" w:hAnsi="Palatino Linotype"/>
          <w:color w:val="000000"/>
          <w:sz w:val="18"/>
          <w:szCs w:val="18"/>
          <w:lang w:val="az-Latn-AZ"/>
        </w:rPr>
      </w:pPr>
    </w:p>
    <w:p w14:paraId="4BB9C51F" w14:textId="77777777" w:rsidR="00CC6A2B" w:rsidRPr="00D55B68" w:rsidRDefault="003E7721"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 terminlərdən birinin izahı düzgün deyil</w:t>
      </w:r>
    </w:p>
    <w:p w14:paraId="30CC1439" w14:textId="77777777" w:rsidR="003E7721" w:rsidRPr="00D55B68" w:rsidRDefault="003E7721"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Kredit xətti - kreditorun borcalan qarşısında kredit vəsaitini təqdim etməklə bağlı öhdəliyinin hüquqi rəsmiləşdirilməsidir</w:t>
      </w:r>
    </w:p>
    <w:p w14:paraId="2030A002" w14:textId="77777777" w:rsidR="003E7721" w:rsidRPr="00D55B68" w:rsidRDefault="003E7721"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REPO - Mərkəzi Bank (və ya bir kommersiya bankı) tərəfindən qiymətli kağızların digə</w:t>
      </w:r>
      <w:r w:rsidR="006F09D9" w:rsidRPr="00D55B68">
        <w:rPr>
          <w:rFonts w:ascii="Palatino Linotype" w:hAnsi="Palatino Linotype"/>
          <w:color w:val="000000"/>
          <w:sz w:val="18"/>
          <w:szCs w:val="18"/>
          <w:lang w:val="az-Latn-AZ"/>
        </w:rPr>
        <w:t>r banka sonradan geri alm</w:t>
      </w:r>
      <w:r w:rsidRPr="00D55B68">
        <w:rPr>
          <w:rFonts w:ascii="Palatino Linotype" w:hAnsi="Palatino Linotype"/>
          <w:color w:val="000000"/>
          <w:sz w:val="18"/>
          <w:szCs w:val="18"/>
          <w:lang w:val="az-Latn-AZ"/>
        </w:rPr>
        <w:t xml:space="preserve">aq </w:t>
      </w:r>
      <w:r w:rsidR="006F09D9" w:rsidRPr="00D55B68">
        <w:rPr>
          <w:rFonts w:ascii="Palatino Linotype" w:hAnsi="Palatino Linotype"/>
          <w:color w:val="000000"/>
          <w:sz w:val="18"/>
          <w:szCs w:val="18"/>
          <w:lang w:val="az-Latn-AZ"/>
        </w:rPr>
        <w:t>öhdəliyi olmadan</w:t>
      </w:r>
      <w:r w:rsidRPr="00D55B68">
        <w:rPr>
          <w:rFonts w:ascii="Palatino Linotype" w:hAnsi="Palatino Linotype"/>
          <w:color w:val="000000"/>
          <w:sz w:val="18"/>
          <w:szCs w:val="18"/>
          <w:lang w:val="az-Latn-AZ"/>
        </w:rPr>
        <w:t xml:space="preserve"> satışıdır.</w:t>
      </w:r>
    </w:p>
    <w:p w14:paraId="04772347" w14:textId="77777777" w:rsidR="003E7721" w:rsidRPr="00D55B68" w:rsidRDefault="003E7721"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Mərkəzi Bankın notları- Mərkəzi Bank tərəfindən bir ilədək müddətinə buraxılan adlı sənədsiz dövlət güzəştli qiymətli kağızlarıdır.</w:t>
      </w:r>
    </w:p>
    <w:p w14:paraId="69911742" w14:textId="77777777" w:rsidR="003E7721" w:rsidRPr="00D55B68" w:rsidRDefault="003E7721"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Pul bazası - Pul kütləsinin Mərkəzi Bank tərəfindən qısa müddət ərzində dəyişdirilə bilən hissəsi (dövriyyədə olan nağd pul və bank ehtiyatları)</w:t>
      </w:r>
    </w:p>
    <w:p w14:paraId="7E362F37" w14:textId="77777777" w:rsidR="009C5E4E" w:rsidRPr="00D55B68" w:rsidRDefault="009C5E4E" w:rsidP="007F5F9D">
      <w:pPr>
        <w:pStyle w:val="ListParagraph"/>
        <w:spacing w:after="0" w:line="240" w:lineRule="auto"/>
        <w:ind w:left="1069"/>
        <w:jc w:val="both"/>
        <w:rPr>
          <w:rFonts w:ascii="Palatino Linotype" w:hAnsi="Palatino Linotype"/>
          <w:color w:val="000000"/>
          <w:sz w:val="18"/>
          <w:szCs w:val="18"/>
          <w:lang w:val="az-Latn-AZ"/>
        </w:rPr>
      </w:pPr>
    </w:p>
    <w:p w14:paraId="7FBE54ED" w14:textId="77777777" w:rsidR="009C5E4E" w:rsidRPr="00D55B68" w:rsidRDefault="009C5E4E"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 terminlərdən birinin izahı düzgün deyil</w:t>
      </w:r>
    </w:p>
    <w:p w14:paraId="43CD035B" w14:textId="77777777" w:rsidR="009C5E4E" w:rsidRPr="00D55B68" w:rsidRDefault="009C5E4E"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Sərt pul siyasəti- İnflyasiyanın azaldılmasına və iqtisadiyyatda hərarətlənmənin azaldılmasına yönəldilmiş pul siyasəti tədbiridir.</w:t>
      </w:r>
    </w:p>
    <w:p w14:paraId="2B068C42" w14:textId="77777777" w:rsidR="009C5E4E" w:rsidRPr="00D55B68" w:rsidRDefault="009C5E4E"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Sterilizasiya - Artmış pul kütləsinin inflyasya potensiala malik izafi hissəsinin dövriyyədən çıxarılması</w:t>
      </w:r>
    </w:p>
    <w:p w14:paraId="353F7D6B" w14:textId="77777777" w:rsidR="009C5E4E" w:rsidRPr="00D55B68" w:rsidRDefault="009C5E4E"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SVOP - Məzənnə riskindən sığortalanmaq məqsədilə müəyyən müddətdən sonra yenidən əksinə mübadilə edilməsi şərtilə milli valyutanın xarici valyutaya mübadilə edilməsi.</w:t>
      </w:r>
    </w:p>
    <w:p w14:paraId="5FBB499C" w14:textId="77777777" w:rsidR="009C5E4E" w:rsidRPr="00D55B68" w:rsidRDefault="009C5E4E"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Tədiyə balansı – büdcənin mədaxil və məxaric formasında valyuta ilə ifadə olunmuş dəyəri</w:t>
      </w:r>
    </w:p>
    <w:p w14:paraId="2F03DA69" w14:textId="77777777" w:rsidR="00390AA4" w:rsidRPr="00D55B68" w:rsidRDefault="00390AA4" w:rsidP="007F5F9D">
      <w:pPr>
        <w:pStyle w:val="ListParagraph"/>
        <w:spacing w:after="0" w:line="240" w:lineRule="auto"/>
        <w:ind w:left="1069"/>
        <w:jc w:val="both"/>
        <w:rPr>
          <w:rFonts w:ascii="Palatino Linotype" w:hAnsi="Palatino Linotype"/>
          <w:color w:val="000000"/>
          <w:sz w:val="18"/>
          <w:szCs w:val="18"/>
          <w:lang w:val="az-Latn-AZ"/>
        </w:rPr>
      </w:pPr>
    </w:p>
    <w:p w14:paraId="41DEC7D5" w14:textId="77777777" w:rsidR="00390AA4" w:rsidRPr="00D55B68" w:rsidRDefault="00390AA4"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Aşağıdakılardan bir doğru deyil</w:t>
      </w:r>
    </w:p>
    <w:p w14:paraId="1AA5207B" w14:textId="77777777" w:rsidR="00390AA4" w:rsidRPr="00D55B68" w:rsidRDefault="00390AA4"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Pul aqreqatları nağd pul vəsaitinə daha tez çevrilə bilmə imkanlarına görə fərqlənirlər</w:t>
      </w:r>
    </w:p>
    <w:p w14:paraId="4BDBC9F4" w14:textId="77777777" w:rsidR="00390AA4" w:rsidRPr="00D55B68" w:rsidRDefault="00390AA4"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Təcrübədə 3 məzənnə rejimi mövcuddur: 1. Üzən 2. Üzən-tənzimlənən 3. Təsbit edilmiş</w:t>
      </w:r>
    </w:p>
    <w:p w14:paraId="49DF631E" w14:textId="77777777" w:rsidR="00390AA4" w:rsidRPr="00D55B68" w:rsidRDefault="00390AA4"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Mərkəzi Bank üzən məzənnə rejimində kəskin tərəddüdlərinin qarşısını almaq məqsədilə valyuta bazarına müdaxilə edə bilər</w:t>
      </w:r>
    </w:p>
    <w:p w14:paraId="19EA48B2" w14:textId="77777777" w:rsidR="00390AA4" w:rsidRPr="00D55B68" w:rsidRDefault="00F10403"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LİBOR- London banklararası kredit bazarında uzunmüddətli kreditlərin pərakəndə satış qiymətidir</w:t>
      </w:r>
    </w:p>
    <w:p w14:paraId="4BF3A37D" w14:textId="77777777" w:rsidR="006E13D4" w:rsidRPr="00D55B68" w:rsidRDefault="006E13D4" w:rsidP="007F5F9D">
      <w:pPr>
        <w:pStyle w:val="ListParagraph"/>
        <w:spacing w:after="0" w:line="240" w:lineRule="auto"/>
        <w:ind w:left="1069"/>
        <w:jc w:val="both"/>
        <w:rPr>
          <w:rFonts w:ascii="Palatino Linotype" w:hAnsi="Palatino Linotype"/>
          <w:color w:val="000000"/>
          <w:sz w:val="18"/>
          <w:szCs w:val="18"/>
          <w:lang w:val="az-Latn-AZ"/>
        </w:rPr>
      </w:pPr>
    </w:p>
    <w:p w14:paraId="5CD3CF8B" w14:textId="77777777" w:rsidR="00CB28BB" w:rsidRPr="00D55B68" w:rsidRDefault="00B6792C"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 anlayışlardan biri doğru deyil</w:t>
      </w:r>
    </w:p>
    <w:p w14:paraId="44CDFF3B" w14:textId="77777777" w:rsidR="00B6792C" w:rsidRPr="00D55B68" w:rsidRDefault="00B6792C"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emitent - kartların emissiyasını həyata keçirən, kart istifadəçilərinə xidmət göstərilməsini, kart əməliyyatlarının avtorizasiyasını və aparılmış əməliyyatların dəyərinin ekvayerə ödənilməsini təmin edən hüquqi şəxs</w:t>
      </w:r>
    </w:p>
    <w:p w14:paraId="2DC55E50" w14:textId="77777777" w:rsidR="00B6792C" w:rsidRPr="00D55B68" w:rsidRDefault="00B6792C"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ekvayrinq - təsərrüfat subyekti və ya dövlət orqanı ilə bağlanmış müqavilə əsasında müvafiq olaraq ticarət, məişət və digər növ xidmətlərin göstərilməsi zamanı müştərilərlə hesablaşmaların aparılması və ya vergilərin və dövlət orqanları tərəfindən göstərilən xidmətlərə görə dövlət rüsumlarının və haqların ödənilməsi və ya kart istifadəçisinə nağd pul vəsaitinin verilməsi üzrə göstərilən xidmət</w:t>
      </w:r>
    </w:p>
    <w:p w14:paraId="07C001C7" w14:textId="77777777" w:rsidR="00B6792C" w:rsidRPr="00D55B68" w:rsidRDefault="00B6792C"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kart istifadəçisi - kart sahibindən kənar şəxsin kartdan istifadəsinə yol verilmir</w:t>
      </w:r>
    </w:p>
    <w:p w14:paraId="6C10D32E" w14:textId="77777777" w:rsidR="00B6792C" w:rsidRPr="00D55B68" w:rsidRDefault="00B6792C"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lastRenderedPageBreak/>
        <w:t>təsərrüfat subyekti - ekvayerlə bağlanmış müqavilə əsasında müvafiq olaraq ticarət, məişət və digər növ xidmətlərin göstərilməsi zamanı müştərilərlə hesablaşmaların aparılması üçün kartları ödəniş vasitəsi kimi qəbul edən şəxs</w:t>
      </w:r>
    </w:p>
    <w:p w14:paraId="5C828C23" w14:textId="77777777" w:rsidR="00B6792C" w:rsidRPr="00D55B68" w:rsidRDefault="00B6792C" w:rsidP="007F5F9D">
      <w:pPr>
        <w:pStyle w:val="ListParagraph"/>
        <w:spacing w:after="0" w:line="240" w:lineRule="auto"/>
        <w:ind w:left="1069"/>
        <w:jc w:val="both"/>
        <w:rPr>
          <w:rFonts w:ascii="Palatino Linotype" w:hAnsi="Palatino Linotype"/>
          <w:color w:val="000000"/>
          <w:sz w:val="18"/>
          <w:szCs w:val="18"/>
          <w:lang w:val="az-Latn-AZ"/>
        </w:rPr>
      </w:pPr>
    </w:p>
    <w:p w14:paraId="17470172" w14:textId="77777777" w:rsidR="00B6792C" w:rsidRPr="00D55B68" w:rsidRDefault="00B6792C"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 anlayışlardan biri doğru deyil</w:t>
      </w:r>
    </w:p>
    <w:p w14:paraId="1A0F2704" w14:textId="77777777" w:rsidR="00B6792C" w:rsidRPr="00D55B68" w:rsidRDefault="00B6792C"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real vaxt rejimi - əməliyyatın bank tərəfindən təsdiq edildiyi an</w:t>
      </w:r>
    </w:p>
    <w:p w14:paraId="52588B8F" w14:textId="77777777" w:rsidR="00B6792C" w:rsidRPr="00D55B68" w:rsidRDefault="00B6792C"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POS-terminal - kart vasitəsilə nağdsız ödənişlərin aparılması, habelə nağd pul vəsaitinin alınması üçün nəzərdə tutulmuş avadanlıq</w:t>
      </w:r>
    </w:p>
    <w:p w14:paraId="29EED540" w14:textId="77777777" w:rsidR="00B6792C" w:rsidRPr="00D55B68" w:rsidRDefault="00B6792C"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bankomat – ödənişlərin aparılması, nağd pul vəsaitinin verilməsi və qəbulu, habelə digər bank xidmətlərindən istifadə edilməsi üçün nəzərdə tutulmuş proqram-texniki kompleks</w:t>
      </w:r>
    </w:p>
    <w:p w14:paraId="4A77CC18" w14:textId="77777777" w:rsidR="00B6792C" w:rsidRPr="00D55B68" w:rsidRDefault="00B6792C"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təmassız ödəniş - daxilində radiotezlikli identifikator quraşdırılmış kartın və ya kart istifadəçisinin müəyyən edilməsi üçün istifadə olunan vasitələrin bankomata, POS-terminala və ya digər ödəniş terminalına yaxınlaşdırılması ilə aparılan əməliyyat</w:t>
      </w:r>
    </w:p>
    <w:p w14:paraId="70DD985F" w14:textId="77777777" w:rsidR="00ED2382" w:rsidRPr="00D55B68" w:rsidRDefault="00ED2382" w:rsidP="007F5F9D">
      <w:pPr>
        <w:pStyle w:val="ListParagraph"/>
        <w:spacing w:after="0" w:line="240" w:lineRule="auto"/>
        <w:ind w:left="1069"/>
        <w:jc w:val="both"/>
        <w:rPr>
          <w:rFonts w:ascii="Palatino Linotype" w:hAnsi="Palatino Linotype"/>
          <w:color w:val="000000"/>
          <w:sz w:val="18"/>
          <w:szCs w:val="18"/>
          <w:lang w:val="az-Latn-AZ"/>
        </w:rPr>
      </w:pPr>
    </w:p>
    <w:p w14:paraId="002B64AF" w14:textId="77777777" w:rsidR="00C53145" w:rsidRPr="00D55B68" w:rsidRDefault="00B95CD0"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bCs/>
          <w:color w:val="000000"/>
          <w:sz w:val="18"/>
          <w:szCs w:val="18"/>
          <w:lang w:val="az-Latn-AZ"/>
        </w:rPr>
        <w:t>Kartların emissiyası və ekvayrinqinə dair sadalananlardan biri doğru deyil</w:t>
      </w:r>
    </w:p>
    <w:p w14:paraId="1BC23DE8" w14:textId="77777777" w:rsidR="00606915" w:rsidRPr="00D55B68" w:rsidRDefault="008D6702"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en-US"/>
        </w:rPr>
        <w:t>poçt rabitəsinin milli operatoru</w:t>
      </w:r>
      <w:r w:rsidRPr="00D55B68">
        <w:rPr>
          <w:rFonts w:ascii="Palatino Linotype" w:hAnsi="Palatino Linotype"/>
          <w:color w:val="000000"/>
          <w:sz w:val="18"/>
          <w:szCs w:val="18"/>
          <w:lang w:val="az-Latn-AZ"/>
        </w:rPr>
        <w:t xml:space="preserve"> kart emissiyasi həyata keçirə bilər</w:t>
      </w:r>
    </w:p>
    <w:p w14:paraId="05CDA6D5" w14:textId="77777777" w:rsidR="00B95CD0" w:rsidRPr="00D55B68" w:rsidRDefault="00ED2382"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Kart istifadəçisi kart vasitəsilə valyuta mübadiləsi əməliyyatı həyata keçirə bil</w:t>
      </w:r>
      <w:r w:rsidR="00815F79" w:rsidRPr="00D55B68">
        <w:rPr>
          <w:rFonts w:ascii="Palatino Linotype" w:hAnsi="Palatino Linotype"/>
          <w:color w:val="000000"/>
          <w:sz w:val="18"/>
          <w:szCs w:val="18"/>
          <w:lang w:val="az-Latn-AZ"/>
        </w:rPr>
        <w:t>məz</w:t>
      </w:r>
    </w:p>
    <w:p w14:paraId="3D85E80F" w14:textId="77777777" w:rsidR="00B95CD0" w:rsidRPr="00D55B68" w:rsidRDefault="00355C4D"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Kart sahibi ilə emitent arasında bağlanmış müqavilədə xidmət haqları sərbəst müəyyən edilir</w:t>
      </w:r>
    </w:p>
    <w:p w14:paraId="55246782" w14:textId="77777777" w:rsidR="00606915" w:rsidRPr="00D55B68" w:rsidRDefault="00ED2382"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bankomat daxilində kart istifadəçisinin üz təsvirini aydın çəkməyə imkan verən ən azı bir ədəd gizli kamera quraşdırılmalıdır.</w:t>
      </w:r>
    </w:p>
    <w:p w14:paraId="70A3BAD1" w14:textId="77777777" w:rsidR="001937DE" w:rsidRPr="00D55B68" w:rsidRDefault="001937DE" w:rsidP="007F5F9D">
      <w:pPr>
        <w:pStyle w:val="ListParagraph"/>
        <w:spacing w:after="0" w:line="240" w:lineRule="auto"/>
        <w:ind w:left="1069"/>
        <w:jc w:val="both"/>
        <w:rPr>
          <w:rFonts w:ascii="Palatino Linotype" w:hAnsi="Palatino Linotype"/>
          <w:color w:val="000000"/>
          <w:sz w:val="18"/>
          <w:szCs w:val="18"/>
          <w:lang w:val="az-Latn-AZ"/>
        </w:rPr>
      </w:pPr>
    </w:p>
    <w:p w14:paraId="5442E6E6" w14:textId="77777777" w:rsidR="001937DE" w:rsidRPr="00D55B68" w:rsidRDefault="001937DE"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Korporativ kart haqqında qeyd edilənlərdən biri doğru deyil</w:t>
      </w:r>
    </w:p>
    <w:p w14:paraId="25A0F2E1" w14:textId="77777777" w:rsidR="001937DE" w:rsidRPr="00D55B68" w:rsidRDefault="00B17EF1"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hüquqi şəxs və ya fərdi sahibkarla bağladığı müqavilə əsasında təqdim edilir</w:t>
      </w:r>
    </w:p>
    <w:p w14:paraId="2A9255BD" w14:textId="77777777" w:rsidR="001937DE" w:rsidRPr="00D55B68" w:rsidRDefault="00B17EF1"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hüquqi şəxsin və fərdi sahibkarın ezamiyyə, nümayəndəlik və digər xərclərinin, habelə dövlət büdcəsinə və büdcədənkənar dövlət fondlarına icbari ödənişlərin ödənilməsində istifadə olunur</w:t>
      </w:r>
    </w:p>
    <w:p w14:paraId="4AF00FBF" w14:textId="77777777" w:rsidR="001937DE" w:rsidRPr="00D55B68" w:rsidRDefault="00B17EF1"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Korporativ kart dividend, əmək haqqı, pensiya, təqaüdlərin ödənilməsi və digər sosial xarakterli ödənişlər üçün istifadə oluna bilməz</w:t>
      </w:r>
    </w:p>
    <w:p w14:paraId="7698F54A" w14:textId="77777777" w:rsidR="001937DE" w:rsidRPr="00D55B68" w:rsidRDefault="00B17EF1"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hüquqi şəxsə və ya fərdi sahibkara kart hesabı üzrə istifadə məqsədi ilə ancaq 1(bir) ədəd kart verilə bilər</w:t>
      </w:r>
    </w:p>
    <w:p w14:paraId="65070F17" w14:textId="77777777" w:rsidR="009B3781" w:rsidRPr="00D55B68" w:rsidRDefault="009B3781" w:rsidP="007F5F9D">
      <w:pPr>
        <w:pStyle w:val="ListParagraph"/>
        <w:spacing w:after="0" w:line="240" w:lineRule="auto"/>
        <w:ind w:left="1069"/>
        <w:jc w:val="both"/>
        <w:rPr>
          <w:rFonts w:ascii="Palatino Linotype" w:hAnsi="Palatino Linotype"/>
          <w:color w:val="000000"/>
          <w:sz w:val="18"/>
          <w:szCs w:val="18"/>
          <w:lang w:val="az-Latn-AZ"/>
        </w:rPr>
      </w:pPr>
    </w:p>
    <w:p w14:paraId="5ADAE542" w14:textId="77777777" w:rsidR="009B3781" w:rsidRPr="00D55B68" w:rsidRDefault="009B3781"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bCs/>
          <w:color w:val="000000"/>
          <w:sz w:val="18"/>
          <w:szCs w:val="18"/>
          <w:lang w:val="az-Latn-AZ"/>
        </w:rPr>
        <w:t>Əvvəlcədən ödənilmiş kartlara dair sadalananlardan biri doğru deyil</w:t>
      </w:r>
    </w:p>
    <w:p w14:paraId="1A99F124" w14:textId="77777777" w:rsidR="009B3781" w:rsidRPr="00D55B68" w:rsidRDefault="006E4D77"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bCs/>
          <w:color w:val="000000"/>
          <w:sz w:val="18"/>
          <w:szCs w:val="18"/>
          <w:lang w:val="az-Latn-AZ"/>
        </w:rPr>
        <w:t>Yüklənə bilməyən əvvəlcədən ödənilmiş kartların maksimum müddəti iki il olmaqla, 500 AZN məbləğindək eyniləşdirmə olmadan, 1500 AZN-dən yuxarı isə şəxsiyyət vəsiqəsi əsasında təqdim edilir</w:t>
      </w:r>
    </w:p>
    <w:p w14:paraId="1EC4B597" w14:textId="77777777" w:rsidR="009B3781" w:rsidRPr="00D55B68" w:rsidRDefault="006B02DC"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Yüklənə bilən kartların müddəti 5 ildən çox ola bilməz, eyniləşdirilmədiyi halda məbləğ 100 AZN, eyniləşdirildiyi halda illik məxaric həcmi 30.000 AZN-dən çox olma bilməz.</w:t>
      </w:r>
    </w:p>
    <w:p w14:paraId="7B772E94" w14:textId="77777777" w:rsidR="009B3781" w:rsidRPr="00D55B68" w:rsidRDefault="006E4D77"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Əvvəlcədən ödənilmiş kartlar yalnız fiziki şəxslər tərəfindən istifadə olunur.</w:t>
      </w:r>
    </w:p>
    <w:p w14:paraId="2642E3F8" w14:textId="77777777" w:rsidR="009B3781" w:rsidRPr="00D55B68" w:rsidRDefault="006E4D77"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eyniləşdirilməyən əvvəlcədən ödənilmiş kartlar vasitəsilə pul köçürməsi və nağdsız formada başqa kart hesabina köçürmə əməliyyatı icra etmək olmaz</w:t>
      </w:r>
    </w:p>
    <w:p w14:paraId="6F3072D7" w14:textId="77777777" w:rsidR="000669D8" w:rsidRPr="00D55B68" w:rsidRDefault="000669D8" w:rsidP="007F5F9D">
      <w:pPr>
        <w:pStyle w:val="ListParagraph"/>
        <w:spacing w:after="0" w:line="240" w:lineRule="auto"/>
        <w:ind w:left="1069"/>
        <w:jc w:val="both"/>
        <w:rPr>
          <w:rFonts w:ascii="Palatino Linotype" w:hAnsi="Palatino Linotype"/>
          <w:color w:val="000000"/>
          <w:sz w:val="18"/>
          <w:szCs w:val="18"/>
          <w:lang w:val="az-Latn-AZ"/>
        </w:rPr>
      </w:pPr>
    </w:p>
    <w:p w14:paraId="30B28277" w14:textId="77777777" w:rsidR="00656F1A" w:rsidRPr="00D55B68" w:rsidRDefault="00656F1A"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bCs/>
          <w:color w:val="000000"/>
          <w:sz w:val="18"/>
          <w:szCs w:val="18"/>
          <w:lang w:val="az-Latn-AZ"/>
        </w:rPr>
        <w:t>Kart vasitəsilə əməliyyatların aparılması</w:t>
      </w:r>
      <w:r w:rsidR="00A75BFB" w:rsidRPr="00D55B68">
        <w:rPr>
          <w:rFonts w:ascii="Palatino Linotype" w:hAnsi="Palatino Linotype"/>
          <w:b/>
          <w:bCs/>
          <w:color w:val="000000"/>
          <w:sz w:val="18"/>
          <w:szCs w:val="18"/>
          <w:lang w:val="az-Latn-AZ"/>
        </w:rPr>
        <w:t xml:space="preserve"> zamanı (biri doğru deyil)</w:t>
      </w:r>
    </w:p>
    <w:p w14:paraId="4B43D97C" w14:textId="77777777" w:rsidR="00656F1A" w:rsidRPr="00D55B68" w:rsidRDefault="00A75BFB"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Sahibkarların hesabina bağlı kart üzrə bankomatdan vəsait nağdlaşdıran zaman</w:t>
      </w:r>
      <w:r w:rsidR="003614CE" w:rsidRPr="00D55B68">
        <w:rPr>
          <w:rFonts w:ascii="Palatino Linotype" w:hAnsi="Palatino Linotype"/>
          <w:color w:val="000000"/>
          <w:sz w:val="18"/>
          <w:szCs w:val="18"/>
          <w:lang w:val="az-Latn-AZ"/>
        </w:rPr>
        <w:t xml:space="preserve"> 1%</w:t>
      </w:r>
      <w:r w:rsidRPr="00D55B68">
        <w:rPr>
          <w:rFonts w:ascii="Palatino Linotype" w:hAnsi="Palatino Linotype"/>
          <w:color w:val="000000"/>
          <w:sz w:val="18"/>
          <w:szCs w:val="18"/>
          <w:lang w:val="az-Latn-AZ"/>
        </w:rPr>
        <w:t xml:space="preserve"> nağdlaşdırma vergisi ödənilmir</w:t>
      </w:r>
    </w:p>
    <w:p w14:paraId="04FB441D" w14:textId="77777777" w:rsidR="00656F1A" w:rsidRPr="00D55B68" w:rsidRDefault="00656F1A"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Azərbaycan Respublikasının rezidentləri tərəfindən qeyri-rezident şəxslərə məxsus elektron pul kisəsində yaradılan hesaba pul köçürülərkən ödəmə mənbəyində 10% vergi tutulur (məs. </w:t>
      </w:r>
      <w:r w:rsidR="0060379D" w:rsidRPr="00D55B68">
        <w:rPr>
          <w:rFonts w:ascii="Palatino Linotype" w:hAnsi="Palatino Linotype"/>
          <w:color w:val="000000"/>
          <w:sz w:val="18"/>
          <w:szCs w:val="18"/>
          <w:lang w:val="az-Latn-AZ"/>
        </w:rPr>
        <w:t>www.</w:t>
      </w:r>
      <w:r w:rsidRPr="00D55B68">
        <w:rPr>
          <w:rFonts w:ascii="Palatino Linotype" w:hAnsi="Palatino Linotype"/>
          <w:color w:val="000000"/>
          <w:sz w:val="18"/>
          <w:szCs w:val="18"/>
          <w:lang w:val="az-Latn-AZ"/>
        </w:rPr>
        <w:t>Paypal.com)</w:t>
      </w:r>
    </w:p>
    <w:p w14:paraId="3670CCC0" w14:textId="77777777" w:rsidR="00656F1A" w:rsidRPr="00D55B68" w:rsidRDefault="00A75BFB"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elektron ticarətin satıcıları  tərəfindən işlərin və xidmətlərin təqdim edilməsi, habelə elektron qaydada təşkil olunan lotereyaların, digər yarışların və müsabiqələrin keçirilməsi zamani 18% ƏDV tətbiq edilir</w:t>
      </w:r>
    </w:p>
    <w:p w14:paraId="206BAEC7" w14:textId="5F0A8385" w:rsidR="00656F1A" w:rsidRPr="00D55B68" w:rsidRDefault="003614CE"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POS-terminal vasitəsilə </w:t>
      </w:r>
      <w:r w:rsidR="0006415B">
        <w:rPr>
          <w:rFonts w:ascii="Palatino Linotype" w:hAnsi="Palatino Linotype"/>
          <w:color w:val="000000"/>
          <w:sz w:val="18"/>
          <w:szCs w:val="18"/>
          <w:lang w:val="az-Latn-AZ"/>
        </w:rPr>
        <w:t xml:space="preserve"> 50 (əlli)</w:t>
      </w:r>
      <w:r w:rsidRPr="00D55B68">
        <w:rPr>
          <w:rFonts w:ascii="Palatino Linotype" w:hAnsi="Palatino Linotype"/>
          <w:color w:val="000000"/>
          <w:sz w:val="18"/>
          <w:szCs w:val="18"/>
          <w:lang w:val="az-Latn-AZ"/>
        </w:rPr>
        <w:t> manat və ondan yuxarı məbləğdə həyata keçirilən nağdsız əməliyyatlar PİN-kodun daxil edilməsi yolu ilə icra edilir</w:t>
      </w:r>
    </w:p>
    <w:p w14:paraId="5E1CD7A4" w14:textId="77777777" w:rsidR="007B5ACD" w:rsidRPr="00D55B68" w:rsidRDefault="007B5ACD" w:rsidP="007F5F9D">
      <w:pPr>
        <w:pStyle w:val="ListParagraph"/>
        <w:spacing w:after="0" w:line="240" w:lineRule="auto"/>
        <w:ind w:left="1069"/>
        <w:jc w:val="both"/>
        <w:rPr>
          <w:rFonts w:ascii="Palatino Linotype" w:hAnsi="Palatino Linotype"/>
          <w:color w:val="000000"/>
          <w:sz w:val="18"/>
          <w:szCs w:val="18"/>
          <w:lang w:val="az-Latn-AZ"/>
        </w:rPr>
      </w:pPr>
    </w:p>
    <w:p w14:paraId="13899622" w14:textId="77777777" w:rsidR="007B5ACD" w:rsidRPr="00D55B68" w:rsidRDefault="007B5ACD"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Nağdsız hesablaşmalar və pul köçürmələri aşağıdakılardan biri ilə aparıla bilməz</w:t>
      </w:r>
    </w:p>
    <w:p w14:paraId="20514AE1" w14:textId="77777777" w:rsidR="007B5ACD" w:rsidRPr="00D55B68" w:rsidRDefault="00054632"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 olmayan kredit təşkilatları</w:t>
      </w:r>
    </w:p>
    <w:p w14:paraId="69B259E0" w14:textId="77777777" w:rsidR="007B5ACD" w:rsidRPr="00D55B68" w:rsidRDefault="007B5ACD"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poçt rabitəsinin milli operatoru</w:t>
      </w:r>
    </w:p>
    <w:p w14:paraId="7A2ED2CB" w14:textId="77777777" w:rsidR="007B5ACD" w:rsidRPr="00D55B68" w:rsidRDefault="007B5ACD"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xarici bankların yerli filialları</w:t>
      </w:r>
    </w:p>
    <w:p w14:paraId="7159AF94" w14:textId="77777777" w:rsidR="007B5ACD" w:rsidRPr="00D55B68" w:rsidRDefault="007B5ACD"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banklar</w:t>
      </w:r>
    </w:p>
    <w:p w14:paraId="18B1A818" w14:textId="77777777" w:rsidR="00EF3941" w:rsidRPr="00D55B68" w:rsidRDefault="00EF3941" w:rsidP="007F5F9D">
      <w:pPr>
        <w:pStyle w:val="ListParagraph"/>
        <w:spacing w:after="0" w:line="240" w:lineRule="auto"/>
        <w:ind w:left="1069"/>
        <w:jc w:val="both"/>
        <w:rPr>
          <w:rFonts w:ascii="Palatino Linotype" w:hAnsi="Palatino Linotype"/>
          <w:b/>
          <w:color w:val="000000"/>
          <w:sz w:val="18"/>
          <w:szCs w:val="18"/>
          <w:lang w:val="az-Latn-AZ"/>
        </w:rPr>
      </w:pPr>
    </w:p>
    <w:p w14:paraId="728A66C6" w14:textId="77777777" w:rsidR="00EF3941" w:rsidRPr="00D55B68" w:rsidRDefault="001F2753"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shd w:val="clear" w:color="auto" w:fill="FFFFFF"/>
          <w:lang w:val="az-Latn-AZ"/>
        </w:rPr>
        <w:t>A</w:t>
      </w:r>
      <w:r w:rsidRPr="00D55B68">
        <w:rPr>
          <w:rFonts w:ascii="Palatino Linotype" w:hAnsi="Palatino Linotype"/>
          <w:b/>
          <w:color w:val="000000"/>
          <w:sz w:val="18"/>
          <w:szCs w:val="18"/>
          <w:shd w:val="clear" w:color="auto" w:fill="FFFFFF"/>
          <w:lang w:val="en-US"/>
        </w:rPr>
        <w:t>şağıdakı formalar</w:t>
      </w:r>
      <w:r w:rsidRPr="00D55B68">
        <w:rPr>
          <w:rFonts w:ascii="Palatino Linotype" w:hAnsi="Palatino Linotype"/>
          <w:b/>
          <w:color w:val="000000"/>
          <w:sz w:val="18"/>
          <w:szCs w:val="18"/>
          <w:shd w:val="clear" w:color="auto" w:fill="FFFFFF"/>
          <w:lang w:val="az-Latn-AZ"/>
        </w:rPr>
        <w:t>dan biri n</w:t>
      </w:r>
      <w:r w:rsidRPr="00D55B68">
        <w:rPr>
          <w:rFonts w:ascii="Palatino Linotype" w:hAnsi="Palatino Linotype"/>
          <w:b/>
          <w:color w:val="000000"/>
          <w:sz w:val="18"/>
          <w:szCs w:val="18"/>
          <w:shd w:val="clear" w:color="auto" w:fill="FFFFFF"/>
          <w:lang w:val="en-US"/>
        </w:rPr>
        <w:t>ağdsız hesablaşmalar</w:t>
      </w:r>
      <w:r w:rsidRPr="00D55B68">
        <w:rPr>
          <w:rFonts w:ascii="Palatino Linotype" w:hAnsi="Palatino Linotype"/>
          <w:b/>
          <w:color w:val="000000"/>
          <w:sz w:val="18"/>
          <w:szCs w:val="18"/>
          <w:shd w:val="clear" w:color="auto" w:fill="FFFFFF"/>
          <w:lang w:val="az-Latn-AZ"/>
        </w:rPr>
        <w:t>a aid deyil</w:t>
      </w:r>
      <w:r w:rsidRPr="00D55B68">
        <w:rPr>
          <w:rFonts w:ascii="Palatino Linotype" w:hAnsi="Palatino Linotype"/>
          <w:b/>
          <w:color w:val="000000"/>
          <w:sz w:val="18"/>
          <w:szCs w:val="18"/>
          <w:shd w:val="clear" w:color="auto" w:fill="FFFFFF"/>
          <w:lang w:val="en-US"/>
        </w:rPr>
        <w:t xml:space="preserve"> </w:t>
      </w:r>
    </w:p>
    <w:p w14:paraId="4295B3C3" w14:textId="77777777" w:rsidR="001F2753" w:rsidRPr="00D55B68" w:rsidRDefault="00523187"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shd w:val="clear" w:color="auto" w:fill="FFFFFF"/>
          <w:lang w:val="az-Latn-AZ"/>
        </w:rPr>
        <w:t>Vergi, DSMF və gömrük orqanlarınin və inkasso sərəncamları ilə hesablaşmalar</w:t>
      </w:r>
    </w:p>
    <w:p w14:paraId="041E272C" w14:textId="77777777" w:rsidR="001F2753" w:rsidRPr="00D55B68" w:rsidRDefault="00523187"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shd w:val="clear" w:color="auto" w:fill="FFFFFF"/>
          <w:lang w:val="az-Latn-AZ"/>
        </w:rPr>
        <w:t>ödəniş tapşırıqları və ödəniş kartları ilə hesablaşmalar</w:t>
      </w:r>
    </w:p>
    <w:p w14:paraId="13D1629B" w14:textId="77777777" w:rsidR="001F2753" w:rsidRPr="00D55B68" w:rsidRDefault="00523187"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satıcının hesabına kassadan vəsaitin mədaxil edilməsi</w:t>
      </w:r>
    </w:p>
    <w:p w14:paraId="62C0A0CF" w14:textId="77777777" w:rsidR="001F2753" w:rsidRPr="00D55B68" w:rsidRDefault="00523187"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shd w:val="clear" w:color="auto" w:fill="FFFFFF"/>
        </w:rPr>
        <w:lastRenderedPageBreak/>
        <w:t>ödəniş tələbnamə-tapşırıqları ilə hesablaşmalar</w:t>
      </w:r>
    </w:p>
    <w:p w14:paraId="12E61080" w14:textId="77777777" w:rsidR="008B4784" w:rsidRPr="00D55B68" w:rsidRDefault="008B4784" w:rsidP="007F5F9D">
      <w:pPr>
        <w:pStyle w:val="ListParagraph"/>
        <w:spacing w:after="0" w:line="240" w:lineRule="auto"/>
        <w:ind w:left="1069"/>
        <w:jc w:val="both"/>
        <w:rPr>
          <w:rFonts w:ascii="Palatino Linotype" w:hAnsi="Palatino Linotype"/>
          <w:b/>
          <w:color w:val="000000"/>
          <w:sz w:val="18"/>
          <w:szCs w:val="18"/>
          <w:lang w:val="az-Latn-AZ"/>
        </w:rPr>
      </w:pPr>
    </w:p>
    <w:p w14:paraId="1F13B62D" w14:textId="77777777" w:rsidR="00AE3346" w:rsidRPr="00D55B68" w:rsidRDefault="00EB0597"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 müddəalardan biri doğru deyil</w:t>
      </w:r>
    </w:p>
    <w:p w14:paraId="52408E40" w14:textId="77777777" w:rsidR="00EB0597" w:rsidRPr="00D55B68" w:rsidRDefault="006C31AB"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shd w:val="clear" w:color="auto" w:fill="FFFFFF"/>
          <w:lang w:val="az-Latn-AZ"/>
        </w:rPr>
        <w:t>Ödəniş sənədləri yazıldığı gündən (yazılma günü nəzərə alınmadan) 3 (üç) iş günü ərzində banka təqdim edilir</w:t>
      </w:r>
    </w:p>
    <w:p w14:paraId="119E060B" w14:textId="77777777" w:rsidR="00EB0597" w:rsidRPr="00D55B68" w:rsidRDefault="006C31AB"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shd w:val="clear" w:color="auto" w:fill="FFFFFF"/>
          <w:lang w:val="az-Latn-AZ"/>
        </w:rPr>
        <w:t>Ödəniş sənədi poçt rabitəsi vasitəsi ilə banka göndərildikdə müddət ödəniş sənədinin poçta verilmə tarixini göstərən poçtun ştampına əsasən müəyyən olunur</w:t>
      </w:r>
    </w:p>
    <w:p w14:paraId="765A90D6" w14:textId="77777777" w:rsidR="00EB0597" w:rsidRPr="00D55B68" w:rsidRDefault="006C31AB"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shd w:val="clear" w:color="auto" w:fill="FFFFFF"/>
          <w:lang w:val="az-Latn-AZ"/>
        </w:rPr>
        <w:t>Kağız daşıyıcılarında ödəniş sənədləri ancaq texniki vasitələrdən istifadə edilməklə doldurula bilər</w:t>
      </w:r>
    </w:p>
    <w:p w14:paraId="0B734E77" w14:textId="77777777" w:rsidR="00EB0597" w:rsidRPr="00D55B68" w:rsidRDefault="006C31AB"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shd w:val="clear" w:color="auto" w:fill="FFFFFF"/>
          <w:lang w:val="az-Latn-AZ"/>
        </w:rPr>
        <w:t>Eyni əməliyyat günündə bir ödəyici və ya vəsait alan tərəfindən icraya təqdim olunan ödəniş sənədləri təkrarlanmayan nömrəyə malik olmalıdır</w:t>
      </w:r>
    </w:p>
    <w:p w14:paraId="6195F449" w14:textId="77777777" w:rsidR="008B4784" w:rsidRPr="00D55B68" w:rsidRDefault="008B4784" w:rsidP="007F5F9D">
      <w:pPr>
        <w:pStyle w:val="ListParagraph"/>
        <w:spacing w:after="0" w:line="240" w:lineRule="auto"/>
        <w:ind w:left="1069"/>
        <w:jc w:val="both"/>
        <w:rPr>
          <w:rFonts w:ascii="Palatino Linotype" w:hAnsi="Palatino Linotype"/>
          <w:b/>
          <w:color w:val="000000"/>
          <w:sz w:val="18"/>
          <w:szCs w:val="18"/>
          <w:lang w:val="az-Latn-AZ"/>
        </w:rPr>
      </w:pPr>
    </w:p>
    <w:p w14:paraId="50C9722E" w14:textId="77777777" w:rsidR="008B4784" w:rsidRPr="00D55B68" w:rsidRDefault="008B4784" w:rsidP="007F5F9D">
      <w:pPr>
        <w:pStyle w:val="ListParagraph"/>
        <w:numPr>
          <w:ilvl w:val="0"/>
          <w:numId w:val="2"/>
        </w:numPr>
        <w:spacing w:after="0" w:line="240" w:lineRule="auto"/>
        <w:jc w:val="both"/>
        <w:rPr>
          <w:rFonts w:ascii="Palatino Linotype" w:hAnsi="Palatino Linotype"/>
          <w:b/>
          <w:i/>
          <w:color w:val="000000"/>
          <w:sz w:val="18"/>
          <w:szCs w:val="18"/>
          <w:lang w:val="az-Latn-AZ"/>
        </w:rPr>
      </w:pPr>
      <w:r w:rsidRPr="00D55B68">
        <w:rPr>
          <w:rFonts w:ascii="Palatino Linotype" w:hAnsi="Palatino Linotype"/>
          <w:b/>
          <w:color w:val="000000"/>
          <w:sz w:val="18"/>
          <w:szCs w:val="18"/>
          <w:shd w:val="clear" w:color="auto" w:fill="FFFFFF"/>
          <w:lang w:val="az-Latn-AZ"/>
        </w:rPr>
        <w:t>Ödəniş sənədi aşağıdakı hallardan birində qüsurlu sayılmır</w:t>
      </w:r>
      <w:r w:rsidR="00B07DC5" w:rsidRPr="00D55B68">
        <w:rPr>
          <w:rFonts w:ascii="Palatino Linotype" w:hAnsi="Palatino Linotype"/>
          <w:b/>
          <w:color w:val="000000"/>
          <w:sz w:val="18"/>
          <w:szCs w:val="18"/>
          <w:shd w:val="clear" w:color="auto" w:fill="FFFFFF"/>
          <w:lang w:val="az-Latn-AZ"/>
        </w:rPr>
        <w:t xml:space="preserve"> </w:t>
      </w:r>
      <w:r w:rsidR="00B07DC5" w:rsidRPr="00D55B68">
        <w:rPr>
          <w:rFonts w:ascii="Palatino Linotype" w:hAnsi="Palatino Linotype"/>
          <w:b/>
          <w:i/>
          <w:color w:val="000000"/>
          <w:sz w:val="18"/>
          <w:szCs w:val="18"/>
          <w:shd w:val="clear" w:color="auto" w:fill="FFFFFF"/>
          <w:lang w:val="az-Latn-AZ"/>
        </w:rPr>
        <w:t>(</w:t>
      </w:r>
      <w:r w:rsidR="00B07DC5" w:rsidRPr="00D55B68">
        <w:rPr>
          <w:rFonts w:ascii="Palatino Linotype" w:hAnsi="Palatino Linotype"/>
          <w:i/>
          <w:color w:val="000000"/>
          <w:sz w:val="18"/>
          <w:szCs w:val="18"/>
          <w:shd w:val="clear" w:color="auto" w:fill="FFFFFF"/>
          <w:lang w:val="az-Latn-AZ"/>
        </w:rPr>
        <w:t>Qüsurlu ödəniş sənədləri icraya qəbul edilmir)</w:t>
      </w:r>
    </w:p>
    <w:p w14:paraId="5B2E2A7F" w14:textId="77777777" w:rsidR="00AE3346" w:rsidRPr="00D55B68" w:rsidRDefault="00430A36"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Ödəniş tapşırığının tərtib olunma tarixi ilə banka təqdim edilmə tarixi arasında 3 təqvim günü olduqda</w:t>
      </w:r>
    </w:p>
    <w:p w14:paraId="15213789" w14:textId="77777777" w:rsidR="008B4784" w:rsidRPr="00D55B68" w:rsidRDefault="00430A36"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shd w:val="clear" w:color="auto" w:fill="FFFFFF"/>
          <w:lang w:val="az-Latn-AZ"/>
        </w:rPr>
        <w:t>ödəniş sənədinin rekvizitlərində uyğunsuzluq olduqda, ödənişin təyinatı və əsası göstərilmədikdə</w:t>
      </w:r>
    </w:p>
    <w:p w14:paraId="365C3DBD" w14:textId="77777777" w:rsidR="00430A36" w:rsidRPr="00D55B68" w:rsidRDefault="00430A36"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shd w:val="clear" w:color="auto" w:fill="FFFFFF"/>
          <w:lang w:val="az-Latn-AZ"/>
        </w:rPr>
        <w:t>rəqəmlə və yazı ilə göstərilən məbləğlər arasında uyğunsuzluq olduqda, üzərində düzəliş və ya pozulmalar edildikdə</w:t>
      </w:r>
    </w:p>
    <w:p w14:paraId="0BB953A1" w14:textId="77777777" w:rsidR="008B4784" w:rsidRPr="00D55B68" w:rsidRDefault="00430A36"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shd w:val="clear" w:color="auto" w:fill="FFFFFF"/>
          <w:lang w:val="az-Latn-AZ"/>
        </w:rPr>
        <w:t>nüsxələr eyni olmadıqda, ödəniş sənədində və imza nümunələri vərəqəsində qeyd olunmuş imzalar (möhür) arasında uyğunsuzluq olduqda</w:t>
      </w:r>
    </w:p>
    <w:p w14:paraId="5FCA0467" w14:textId="77777777" w:rsidR="00430A36" w:rsidRPr="00D55B68" w:rsidRDefault="00430A36" w:rsidP="007F5F9D">
      <w:pPr>
        <w:pStyle w:val="ListParagraph"/>
        <w:spacing w:after="0" w:line="240" w:lineRule="auto"/>
        <w:ind w:left="1069"/>
        <w:jc w:val="both"/>
        <w:rPr>
          <w:rFonts w:ascii="Palatino Linotype" w:hAnsi="Palatino Linotype"/>
          <w:color w:val="000000"/>
          <w:sz w:val="18"/>
          <w:szCs w:val="18"/>
          <w:shd w:val="clear" w:color="auto" w:fill="FFFFFF"/>
          <w:lang w:val="az-Latn-AZ"/>
        </w:rPr>
      </w:pPr>
    </w:p>
    <w:p w14:paraId="6417D71B" w14:textId="77777777" w:rsidR="00430A36" w:rsidRPr="00D55B68" w:rsidRDefault="00430A36"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shd w:val="clear" w:color="auto" w:fill="FFFFFF"/>
          <w:lang w:val="az-Latn-AZ"/>
        </w:rPr>
        <w:t xml:space="preserve">Ödəniş sənədi üzrə hesabdan pul vəsaitinin silinməsi növbəliliyini göstərin </w:t>
      </w:r>
      <w:r w:rsidR="007B0C8E" w:rsidRPr="00D55B68">
        <w:rPr>
          <w:rFonts w:ascii="Palatino Linotype" w:hAnsi="Palatino Linotype"/>
          <w:color w:val="000000"/>
          <w:sz w:val="18"/>
          <w:szCs w:val="18"/>
          <w:shd w:val="clear" w:color="auto" w:fill="FFFFFF"/>
          <w:lang w:val="az-Latn-AZ"/>
        </w:rPr>
        <w:t>(hesabda bütün tələbləri yerinə yetirəcək qədər vəsait olmadıqda)</w:t>
      </w:r>
    </w:p>
    <w:p w14:paraId="01A41209" w14:textId="77777777" w:rsidR="00430A36" w:rsidRPr="00D55B68" w:rsidRDefault="007E7352" w:rsidP="007F5F9D">
      <w:pPr>
        <w:pStyle w:val="ListParagraph"/>
        <w:numPr>
          <w:ilvl w:val="2"/>
          <w:numId w:val="61"/>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rPr>
        <w:t>verilmiş kreditlər üzrə</w:t>
      </w:r>
      <w:r w:rsidRPr="00D55B68">
        <w:rPr>
          <w:rFonts w:ascii="Palatino Linotype" w:hAnsi="Palatino Linotype"/>
          <w:color w:val="000000"/>
          <w:sz w:val="18"/>
          <w:szCs w:val="18"/>
          <w:lang w:val="az-Latn-AZ"/>
        </w:rPr>
        <w:t xml:space="preserve"> ödənişlər</w:t>
      </w:r>
    </w:p>
    <w:p w14:paraId="0E5493FA" w14:textId="77777777" w:rsidR="00430A36" w:rsidRPr="00D55B68" w:rsidRDefault="007E7352" w:rsidP="007F5F9D">
      <w:pPr>
        <w:pStyle w:val="ListParagraph"/>
        <w:numPr>
          <w:ilvl w:val="2"/>
          <w:numId w:val="61"/>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dövlət və bələdiyyə büdcəsinə ödənişlər,</w:t>
      </w:r>
      <w:r w:rsidRPr="00D55B68">
        <w:rPr>
          <w:rFonts w:ascii="Palatino Linotype" w:hAnsi="Palatino Linotype"/>
          <w:color w:val="000000"/>
          <w:sz w:val="18"/>
          <w:szCs w:val="18"/>
          <w:shd w:val="clear" w:color="auto" w:fill="FFFFFF"/>
          <w:lang w:val="az-Latn-AZ"/>
        </w:rPr>
        <w:t xml:space="preserve"> Vergi və DSMF sərəncamları</w:t>
      </w:r>
    </w:p>
    <w:p w14:paraId="5DBD93D8" w14:textId="77777777" w:rsidR="00430A36" w:rsidRPr="00D55B68" w:rsidRDefault="008A44A6" w:rsidP="007F5F9D">
      <w:pPr>
        <w:pStyle w:val="ListParagraph"/>
        <w:numPr>
          <w:ilvl w:val="2"/>
          <w:numId w:val="61"/>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 xml:space="preserve">həyata və ya sağlamlığa vurulmuş zərərin, alimentlərin ödənilməsi </w:t>
      </w:r>
    </w:p>
    <w:p w14:paraId="4CDDA963" w14:textId="77777777" w:rsidR="00430A36" w:rsidRPr="00D55B68" w:rsidRDefault="007E7352" w:rsidP="007F5F9D">
      <w:pPr>
        <w:pStyle w:val="ListParagraph"/>
        <w:numPr>
          <w:ilvl w:val="2"/>
          <w:numId w:val="61"/>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əmək haqqı və müəlliflik müqaviləsinə görə haqların ödənilməsi</w:t>
      </w:r>
    </w:p>
    <w:p w14:paraId="6EB809F0" w14:textId="77777777" w:rsidR="00AE3346" w:rsidRPr="00D55B68" w:rsidRDefault="006F5578"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4, 2, 3, 1</w:t>
      </w:r>
    </w:p>
    <w:p w14:paraId="25622743" w14:textId="77777777" w:rsidR="00430A36" w:rsidRPr="00D55B68" w:rsidRDefault="006F5578"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3, 4, 2, 1</w:t>
      </w:r>
    </w:p>
    <w:p w14:paraId="4188FE8C" w14:textId="77777777" w:rsidR="00430A36" w:rsidRPr="00D55B68" w:rsidRDefault="006F5578"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2, 4, 3, 1</w:t>
      </w:r>
    </w:p>
    <w:p w14:paraId="3F9A0618" w14:textId="77777777" w:rsidR="00430A36" w:rsidRPr="00D55B68" w:rsidRDefault="006F5578"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3, 1, 4, 2</w:t>
      </w:r>
    </w:p>
    <w:p w14:paraId="12E89A44" w14:textId="77777777" w:rsidR="00B759BB" w:rsidRPr="00D55B68" w:rsidRDefault="00B759BB" w:rsidP="007F5F9D">
      <w:pPr>
        <w:pStyle w:val="ListParagraph"/>
        <w:spacing w:after="0" w:line="240" w:lineRule="auto"/>
        <w:ind w:left="1069"/>
        <w:jc w:val="both"/>
        <w:rPr>
          <w:rFonts w:ascii="Palatino Linotype" w:hAnsi="Palatino Linotype"/>
          <w:b/>
          <w:color w:val="000000"/>
          <w:sz w:val="18"/>
          <w:szCs w:val="18"/>
          <w:lang w:val="az-Latn-AZ"/>
        </w:rPr>
      </w:pPr>
    </w:p>
    <w:p w14:paraId="0072EA7D" w14:textId="77777777" w:rsidR="00AE3346" w:rsidRPr="00D55B68" w:rsidRDefault="00B64D95"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shd w:val="clear" w:color="auto" w:fill="FFFFFF"/>
          <w:lang w:val="az-Latn-AZ"/>
        </w:rPr>
        <w:t>Bank hesabından çıxarışda aşağıdakı məlumatlar</w:t>
      </w:r>
      <w:r w:rsidR="004D5C09" w:rsidRPr="00D55B68">
        <w:rPr>
          <w:rFonts w:ascii="Palatino Linotype" w:hAnsi="Palatino Linotype"/>
          <w:b/>
          <w:color w:val="000000"/>
          <w:sz w:val="18"/>
          <w:szCs w:val="18"/>
          <w:shd w:val="clear" w:color="auto" w:fill="FFFFFF"/>
          <w:lang w:val="az-Latn-AZ"/>
        </w:rPr>
        <w:t xml:space="preserve">dan birinin </w:t>
      </w:r>
      <w:r w:rsidRPr="00D55B68">
        <w:rPr>
          <w:rFonts w:ascii="Palatino Linotype" w:hAnsi="Palatino Linotype"/>
          <w:b/>
          <w:color w:val="000000"/>
          <w:sz w:val="18"/>
          <w:szCs w:val="18"/>
          <w:shd w:val="clear" w:color="auto" w:fill="FFFFFF"/>
          <w:lang w:val="az-Latn-AZ"/>
        </w:rPr>
        <w:t>olması tələb deyil</w:t>
      </w:r>
    </w:p>
    <w:p w14:paraId="539A7156" w14:textId="77777777" w:rsidR="00B759BB" w:rsidRPr="00D55B68" w:rsidRDefault="00A56CDD"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Bankın və hesab sahibinin adı, </w:t>
      </w:r>
      <w:r w:rsidRPr="00D55B68">
        <w:rPr>
          <w:rFonts w:ascii="Palatino Linotype" w:hAnsi="Palatino Linotype"/>
          <w:color w:val="000000"/>
          <w:sz w:val="18"/>
          <w:szCs w:val="18"/>
          <w:shd w:val="clear" w:color="auto" w:fill="FFFFFF"/>
          <w:lang w:val="az-Latn-AZ"/>
        </w:rPr>
        <w:t>hesab üzrə giriş və çıxış qalığı, aparılan hər bir əməliyyatın məbləği</w:t>
      </w:r>
    </w:p>
    <w:p w14:paraId="66FAC55C" w14:textId="77777777" w:rsidR="00B759BB" w:rsidRPr="00D55B68" w:rsidRDefault="00A56CDD"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shd w:val="clear" w:color="auto" w:fill="FFFFFF"/>
          <w:lang w:val="az-Latn-AZ"/>
        </w:rPr>
        <w:t>ödəniş əməliyyatının aparıldığı hesabın nömrəsi;</w:t>
      </w:r>
    </w:p>
    <w:p w14:paraId="3D724CEA" w14:textId="77777777" w:rsidR="00B759BB" w:rsidRPr="00D55B68" w:rsidRDefault="00A56CDD"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shd w:val="clear" w:color="auto" w:fill="FFFFFF"/>
          <w:lang w:val="az-Latn-AZ"/>
        </w:rPr>
        <w:t>çıxarışın tarixi, əhatə etdiyi müddət, dövriyyələrin cəmi, hesabin valyutası</w:t>
      </w:r>
    </w:p>
    <w:p w14:paraId="64FD7576" w14:textId="77777777" w:rsidR="00B759BB" w:rsidRPr="00D55B68" w:rsidRDefault="004D5C09"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pul köçürülən qarşı tərəfin tam rekvizitləri</w:t>
      </w:r>
    </w:p>
    <w:p w14:paraId="6A902281" w14:textId="77777777" w:rsidR="00494B2A" w:rsidRPr="00D55B68" w:rsidRDefault="00494B2A" w:rsidP="007F5F9D">
      <w:pPr>
        <w:pStyle w:val="ListParagraph"/>
        <w:spacing w:after="0" w:line="240" w:lineRule="auto"/>
        <w:ind w:left="1069"/>
        <w:jc w:val="both"/>
        <w:rPr>
          <w:rFonts w:ascii="Palatino Linotype" w:hAnsi="Palatino Linotype"/>
          <w:color w:val="000000"/>
          <w:sz w:val="18"/>
          <w:szCs w:val="18"/>
          <w:lang w:val="az-Latn-AZ"/>
        </w:rPr>
      </w:pPr>
    </w:p>
    <w:p w14:paraId="3688AB9F" w14:textId="77777777" w:rsidR="00494B2A" w:rsidRPr="00D55B68" w:rsidRDefault="00627708"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bCs/>
          <w:color w:val="000000"/>
          <w:sz w:val="18"/>
          <w:szCs w:val="18"/>
          <w:lang w:val="az-Latn-AZ"/>
        </w:rPr>
        <w:t>Ödəniş tapşırıqları ilə hesablaşmalara dair qeyd edilənlərdən biri doğru deyil</w:t>
      </w:r>
    </w:p>
    <w:p w14:paraId="342CB6CC" w14:textId="77777777" w:rsidR="00627708" w:rsidRPr="00D55B68" w:rsidRDefault="00A54A57"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shd w:val="clear" w:color="auto" w:fill="FFFFFF"/>
          <w:lang w:val="az-Latn-AZ"/>
        </w:rPr>
        <w:t>Ödəniş tapşırığı (Əlavə №1) ödəyici tərəfindən doldurulur.</w:t>
      </w:r>
    </w:p>
    <w:p w14:paraId="326D8741" w14:textId="77777777" w:rsidR="00627708" w:rsidRPr="00D55B68" w:rsidRDefault="00A54A57"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shd w:val="clear" w:color="auto" w:fill="FFFFFF"/>
          <w:lang w:val="az-Latn-AZ"/>
        </w:rPr>
        <w:t>ödəyici və vəsait alan eyni bankın müştərisi olduqda tərəflər arasında hesablaşma bankdaxili müxabirləşmə əsasında həyata keçirilir</w:t>
      </w:r>
    </w:p>
    <w:p w14:paraId="2EEA859B" w14:textId="77777777" w:rsidR="00627708" w:rsidRPr="00D55B68" w:rsidRDefault="00A54A57"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shd w:val="clear" w:color="auto" w:fill="FFFFFF"/>
          <w:lang w:val="az-Latn-AZ"/>
        </w:rPr>
        <w:t>Büdcə və büdcədənkənar dövlət fondlarının ödənişlərini həyata keçirmək üçün ödəyici tərəfindən sənədin D1 hissəsində Azərbaycan Respublikası Maliyyə Nazirliyinin Dövlət Xəzinədarlığı Agentliyinin rekvizitləri</w:t>
      </w:r>
    </w:p>
    <w:p w14:paraId="76145F9A" w14:textId="77777777" w:rsidR="00627708" w:rsidRPr="00D55B68" w:rsidRDefault="00A54A57"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shd w:val="clear" w:color="auto" w:fill="FFFFFF"/>
          <w:lang w:val="az-Latn-AZ"/>
        </w:rPr>
        <w:t>ödəniş tapşırığının rekvizitlərində uyğunsuzluq olduqda benefisiar bank emitent banka növbəti iş günündən gec olmayaraq sorğu göndərir. Bu sorğu emitent bank tərəfindən 5 (beş) iş günü ərzində cavablandırılmadıqda, benefisiar bank ödəniş əməliyyatı üzrə pul vəsaitini növbəti iş günü səbəbi göstərilməklə emitent banka geri qaytarır</w:t>
      </w:r>
    </w:p>
    <w:p w14:paraId="06A47E0D" w14:textId="77777777" w:rsidR="00172E06" w:rsidRPr="00D55B68" w:rsidRDefault="00172E06" w:rsidP="007F5F9D">
      <w:pPr>
        <w:pStyle w:val="ListParagraph"/>
        <w:spacing w:after="0" w:line="240" w:lineRule="auto"/>
        <w:ind w:left="1069"/>
        <w:jc w:val="both"/>
        <w:rPr>
          <w:rFonts w:ascii="Palatino Linotype" w:hAnsi="Palatino Linotype"/>
          <w:color w:val="000000"/>
          <w:sz w:val="18"/>
          <w:szCs w:val="18"/>
          <w:lang w:val="az-Latn-AZ"/>
        </w:rPr>
      </w:pPr>
    </w:p>
    <w:p w14:paraId="6F8469CC" w14:textId="77777777" w:rsidR="00766873" w:rsidRPr="00D55B68" w:rsidRDefault="00B440E2"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bCs/>
          <w:color w:val="000000"/>
          <w:sz w:val="18"/>
          <w:szCs w:val="18"/>
          <w:lang w:val="az-Latn-AZ"/>
        </w:rPr>
        <w:t>Ödəniş tələbnamə-tapşırığı ilə hesablaşmalara dair qeyd edilənlərdən biri doğru deyil</w:t>
      </w:r>
    </w:p>
    <w:p w14:paraId="45DBB656" w14:textId="77777777" w:rsidR="00766873" w:rsidRPr="00D55B68" w:rsidRDefault="00B440E2"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Ödəniş tələbnamə-tapşırığı ilə hesablaşmalar zamanı emitent bank ödəyicinin əvvəlcədən verdiyi sərəncam əsasında vəsait alan tərəfindən təqdim olunan ödəniş tələbnamə-tapşırığı üzrə ödənişi vəsait alanın xeyrinə həyata keçirir</w:t>
      </w:r>
    </w:p>
    <w:p w14:paraId="18EEEB91" w14:textId="77777777" w:rsidR="00766873" w:rsidRPr="00D55B68" w:rsidRDefault="00B440E2"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Ödəyici ödəniş tələbnamə-tapşırığının icrası üzrə sərəncamı vəsait alanla bağladığı müqavilədə nəzərdə tutulmuş ödəniş tarixindən ən azı 2 (iki) iş günü əvvəl emitent banka təqdim edir.</w:t>
      </w:r>
    </w:p>
    <w:p w14:paraId="20CFE9DA" w14:textId="77777777" w:rsidR="00766873" w:rsidRPr="00D55B68" w:rsidRDefault="00B440E2"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emitent bank ödəyicinin sərəncamının olmaması, geri alınması və ya ödəniş tələbnamə-tapşırığının qüsurlu olması səbəbindən növbəti əməliyyat günü ərzində səbəbi göstərilməklə ödəniş tələbnamə-tapşırığını vəsait alana geri qaytarır</w:t>
      </w:r>
    </w:p>
    <w:p w14:paraId="634B114E" w14:textId="77777777" w:rsidR="00766873" w:rsidRPr="00D55B68" w:rsidRDefault="00B440E2"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Ödəyici ödəniş tələbnamə-tapşırığı ilə ödənişlərin icrası üzrə verdiyi sərəncamı bank hesabından vəsaitin silinməsi üçün müəyyən etdiyi gün geri götürə bilər.</w:t>
      </w:r>
    </w:p>
    <w:p w14:paraId="51E3D79E" w14:textId="77777777" w:rsidR="004C52C8" w:rsidRPr="00D55B68" w:rsidRDefault="004C52C8" w:rsidP="007F5F9D">
      <w:pPr>
        <w:pStyle w:val="ListParagraph"/>
        <w:spacing w:after="0" w:line="240" w:lineRule="auto"/>
        <w:ind w:left="1069"/>
        <w:jc w:val="both"/>
        <w:rPr>
          <w:rFonts w:ascii="Palatino Linotype" w:hAnsi="Palatino Linotype"/>
          <w:b/>
          <w:color w:val="000000"/>
          <w:sz w:val="18"/>
          <w:szCs w:val="18"/>
          <w:lang w:val="az-Latn-AZ"/>
        </w:rPr>
      </w:pPr>
    </w:p>
    <w:p w14:paraId="2CD3B306" w14:textId="77777777" w:rsidR="00F06735" w:rsidRPr="00D55B68" w:rsidRDefault="00C73F94"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Bank icra</w:t>
      </w:r>
      <w:r w:rsidR="00560285" w:rsidRPr="00D55B68">
        <w:rPr>
          <w:rFonts w:ascii="Palatino Linotype" w:hAnsi="Palatino Linotype"/>
          <w:b/>
          <w:color w:val="000000"/>
          <w:sz w:val="18"/>
          <w:szCs w:val="18"/>
          <w:lang w:val="az-Latn-AZ"/>
        </w:rPr>
        <w:t xml:space="preserve"> məmrunun icra</w:t>
      </w:r>
      <w:r w:rsidRPr="00D55B68">
        <w:rPr>
          <w:rFonts w:ascii="Palatino Linotype" w:hAnsi="Palatino Linotype"/>
          <w:b/>
          <w:color w:val="000000"/>
          <w:sz w:val="18"/>
          <w:szCs w:val="18"/>
          <w:lang w:val="az-Latn-AZ"/>
        </w:rPr>
        <w:t xml:space="preserve"> sənədini qəbul etdikdə : (biri doğru deyil)</w:t>
      </w:r>
    </w:p>
    <w:p w14:paraId="5087B2DD" w14:textId="77777777" w:rsidR="00C73F94" w:rsidRPr="00D55B68" w:rsidRDefault="00560285"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pul vəsaitlərinin olmasına baxmayaraq, təqdim olunmuş icra sənədinin borcludan pul vəsaitlərinin tutulmasına dair tələblərini icra etmədikdə cinayət məsuliyyətinə cəlb edilə bilər</w:t>
      </w:r>
    </w:p>
    <w:p w14:paraId="00E59F48" w14:textId="77777777" w:rsidR="00C73F94" w:rsidRPr="00D55B68" w:rsidRDefault="00560285"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icra məmurunun xarici valyutanın satılması barədə qərarını onun daxil olduğu vaxtdan 7 gün müddətində yerinə yetirir</w:t>
      </w:r>
    </w:p>
    <w:p w14:paraId="041C3C37" w14:textId="77777777" w:rsidR="00560285" w:rsidRPr="00D55B68" w:rsidRDefault="00560285"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borclunun hesablarında tələbkarın tələblərinin təmin edilməsi üçün yetərli pul vəsaitləri olmadığından, həmin tələblərin tamamilə və ya qismən icra edilməməsi barədə icra sənədində qeyd yazır</w:t>
      </w:r>
    </w:p>
    <w:p w14:paraId="4A3EC028" w14:textId="77777777" w:rsidR="002C2C40" w:rsidRPr="00D55B68" w:rsidRDefault="00C73F94"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icra sənədini aldığı vaxtdan 7 gün müddətində icra sənədinin pul vəsaitlərinin tutulmasına dair tələblərini icra edir</w:t>
      </w:r>
    </w:p>
    <w:p w14:paraId="645E8A04" w14:textId="77777777" w:rsidR="004D5C09" w:rsidRPr="00D55B68" w:rsidRDefault="00C73F94" w:rsidP="007F5F9D">
      <w:pPr>
        <w:pStyle w:val="ListParagraph"/>
        <w:spacing w:after="0" w:line="240" w:lineRule="auto"/>
        <w:ind w:left="1069"/>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 </w:t>
      </w:r>
    </w:p>
    <w:p w14:paraId="19E1A0FC" w14:textId="77777777" w:rsidR="002C2C40" w:rsidRPr="00D55B68" w:rsidRDefault="007832DB"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shd w:val="clear" w:color="auto" w:fill="FFFFFF"/>
          <w:lang w:val="az-Latn-AZ"/>
        </w:rPr>
        <w:t xml:space="preserve">Ödəyicinin bank hesabında vəsait olmadıqda və ya çatışmadıqda </w:t>
      </w:r>
      <w:r w:rsidR="00836889" w:rsidRPr="00D55B68">
        <w:rPr>
          <w:rFonts w:ascii="Palatino Linotype" w:hAnsi="Palatino Linotype"/>
          <w:b/>
          <w:color w:val="000000"/>
          <w:sz w:val="18"/>
          <w:szCs w:val="18"/>
          <w:shd w:val="clear" w:color="auto" w:fill="FFFFFF"/>
          <w:lang w:val="az-Latn-AZ"/>
        </w:rPr>
        <w:t>(biri doğru deyil)</w:t>
      </w:r>
    </w:p>
    <w:p w14:paraId="7FE99BBD" w14:textId="77777777" w:rsidR="002C2C40" w:rsidRPr="00D55B68" w:rsidRDefault="007832DB"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shd w:val="clear" w:color="auto" w:fill="FFFFFF"/>
          <w:lang w:val="az-Latn-AZ"/>
        </w:rPr>
        <w:t>inkasso sərəncamı bank tərəfindən icraya qəbul olunduğu gündən 2 (iki) ay müddətində icraçı bankda saxlanılır.</w:t>
      </w:r>
    </w:p>
    <w:p w14:paraId="4008AAB4" w14:textId="77777777" w:rsidR="002C2C40" w:rsidRPr="00D55B68" w:rsidRDefault="00C9024C"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Vergi sərancamı bankda müddətsiz saxlanılır və vergi ödəyicisinin hesablarına vəsait daxil olduqca icra edilir.</w:t>
      </w:r>
    </w:p>
    <w:p w14:paraId="27899DC6" w14:textId="77777777" w:rsidR="00836889" w:rsidRPr="00D55B68" w:rsidRDefault="00F06B13"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shd w:val="clear" w:color="auto" w:fill="FFFFFF"/>
          <w:lang w:val="az-Latn-AZ"/>
        </w:rPr>
        <w:t xml:space="preserve">Dövlət Sosial Müdafiə Fondunun sərəncamı icraya qəbul olunduğu </w:t>
      </w:r>
      <w:r w:rsidR="00836889" w:rsidRPr="00D55B68">
        <w:rPr>
          <w:rFonts w:ascii="Palatino Linotype" w:hAnsi="Palatino Linotype"/>
          <w:color w:val="000000" w:themeColor="text1"/>
          <w:sz w:val="18"/>
          <w:szCs w:val="18"/>
          <w:lang w:val="az-Latn-AZ"/>
        </w:rPr>
        <w:t>müddətsiz saxlanılır və müvafiq hesablara vəsait daxil olduqca icra edilir.</w:t>
      </w:r>
    </w:p>
    <w:p w14:paraId="65767B5C" w14:textId="77777777" w:rsidR="002C2C40" w:rsidRPr="00D55B68" w:rsidRDefault="00C9024C"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 xml:space="preserve">İşsizlikdən sığorta haqqının ödənilməməsinə dair sərəncam </w:t>
      </w:r>
      <w:r w:rsidRPr="00D55B68">
        <w:rPr>
          <w:rFonts w:ascii="Palatino Linotype" w:hAnsi="Palatino Linotype"/>
          <w:color w:val="000000" w:themeColor="text1"/>
          <w:sz w:val="18"/>
          <w:szCs w:val="18"/>
          <w:shd w:val="clear" w:color="auto" w:fill="FFFFFF"/>
          <w:lang w:val="az-Latn-AZ"/>
        </w:rPr>
        <w:t>90 (doxsan) gün ərzində icraçı bankda saxlanılır</w:t>
      </w:r>
    </w:p>
    <w:p w14:paraId="0D676EBD" w14:textId="77777777" w:rsidR="00BB1317" w:rsidRPr="00D55B68" w:rsidRDefault="00BB1317" w:rsidP="007F5F9D">
      <w:pPr>
        <w:pStyle w:val="ListParagraph"/>
        <w:spacing w:after="0" w:line="240" w:lineRule="auto"/>
        <w:ind w:left="1069"/>
        <w:jc w:val="both"/>
        <w:rPr>
          <w:rFonts w:ascii="Palatino Linotype" w:hAnsi="Palatino Linotype"/>
          <w:color w:val="FF0000"/>
          <w:sz w:val="18"/>
          <w:szCs w:val="18"/>
          <w:lang w:val="az-Latn-AZ"/>
        </w:rPr>
      </w:pPr>
    </w:p>
    <w:p w14:paraId="540FF4DE" w14:textId="77777777" w:rsidR="00BB1317" w:rsidRPr="00D55B68" w:rsidRDefault="00BB1317" w:rsidP="007F5F9D">
      <w:pPr>
        <w:pStyle w:val="ListParagraph"/>
        <w:numPr>
          <w:ilvl w:val="0"/>
          <w:numId w:val="2"/>
        </w:numPr>
        <w:spacing w:after="0" w:line="240" w:lineRule="auto"/>
        <w:jc w:val="both"/>
        <w:rPr>
          <w:rFonts w:ascii="Palatino Linotype" w:hAnsi="Palatino Linotype"/>
          <w:b/>
          <w:color w:val="000000" w:themeColor="text1"/>
          <w:sz w:val="18"/>
          <w:szCs w:val="18"/>
          <w:lang w:val="az-Latn-AZ"/>
        </w:rPr>
      </w:pPr>
      <w:r w:rsidRPr="00D55B68">
        <w:rPr>
          <w:rFonts w:ascii="Palatino Linotype" w:hAnsi="Palatino Linotype"/>
          <w:b/>
          <w:color w:val="000000" w:themeColor="text1"/>
          <w:sz w:val="18"/>
          <w:szCs w:val="18"/>
          <w:lang w:val="az-Latn-AZ"/>
        </w:rPr>
        <w:t>Müştərinin bank hesabina vergi orqani tərəfindən sərəncam daxil olduqda (hansı doğru deyil):</w:t>
      </w:r>
    </w:p>
    <w:p w14:paraId="0331C8EF" w14:textId="77777777" w:rsidR="00BB1317" w:rsidRPr="00D55B68" w:rsidRDefault="00BB1317"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Dondurulmalı sərəncam daxil olan zaman bank borc məbləğinin 105%-i həcmində vəsaiti hesabda məxaric edilməməsi üçün bloklaşdırır</w:t>
      </w:r>
    </w:p>
    <w:p w14:paraId="27F63BF6" w14:textId="77777777" w:rsidR="00BB1317" w:rsidRPr="00D55B68" w:rsidRDefault="00C44BEF"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Style w:val="fontstyle21"/>
          <w:rFonts w:ascii="Palatino Linotype" w:hAnsi="Palatino Linotype"/>
          <w:color w:val="000000"/>
          <w:sz w:val="18"/>
          <w:szCs w:val="18"/>
          <w:lang w:val="az-Latn-AZ"/>
        </w:rPr>
        <w:t>Vergi orqanının sərəncamı geri qaytarılana qədər kredit təşkilatları və ya bank əməliyyatları aparan şəxslər vergilər üzrə borcların, faizlərin və maliyyə </w:t>
      </w:r>
      <w:r w:rsidRPr="00D55B68">
        <w:rPr>
          <w:rStyle w:val="fontstyle17"/>
          <w:rFonts w:ascii="Palatino Linotype" w:hAnsi="Palatino Linotype"/>
          <w:color w:val="000000"/>
          <w:sz w:val="18"/>
          <w:szCs w:val="18"/>
          <w:lang w:val="az-Latn-AZ"/>
        </w:rPr>
        <w:t>sanksiyalarının dövlət büdcəsinə alınmasını (ödənilməsini) təsdiq edən sənəd əsasında alınmış (ödənilmiş) həmin məbləğ həcmində vergi ödəyicisinin vəsaitini hesabda dondurmaqla, belə vəsaitlər üzrə sərəncamın icrasını dayandırır.</w:t>
      </w:r>
    </w:p>
    <w:p w14:paraId="2C671C9F" w14:textId="77777777" w:rsidR="00BB1317" w:rsidRPr="00D55B68" w:rsidRDefault="00BB1317"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 xml:space="preserve">xarici valyutada olan pul vəsaiti hesaba vergi orqanının sərəncamı daxil olduğu gündən </w:t>
      </w:r>
      <w:r w:rsidR="00C44BEF" w:rsidRPr="00D55B68">
        <w:rPr>
          <w:rFonts w:ascii="Palatino Linotype" w:hAnsi="Palatino Linotype"/>
          <w:color w:val="000000" w:themeColor="text1"/>
          <w:sz w:val="18"/>
          <w:szCs w:val="18"/>
          <w:lang w:val="az-Latn-AZ"/>
        </w:rPr>
        <w:t>7</w:t>
      </w:r>
      <w:r w:rsidRPr="00D55B68">
        <w:rPr>
          <w:rFonts w:ascii="Palatino Linotype" w:hAnsi="Palatino Linotype"/>
          <w:color w:val="000000" w:themeColor="text1"/>
          <w:sz w:val="18"/>
          <w:szCs w:val="18"/>
          <w:lang w:val="az-Latn-AZ"/>
        </w:rPr>
        <w:t xml:space="preserve"> bank günü ərzində müştəri tərəfindən konvertasiya edilmədikdə, növbəti iş günü ərzində Azərbaycan Respublikası Mərkəzi Bankının elan etdiyi məzənnə ilə xarici valyutada olan dondurulmuş pul vəsaiti bank tərəfindən konvertasiya edilməklə sərəncam icra edilir.</w:t>
      </w:r>
    </w:p>
    <w:p w14:paraId="0AC1B87C" w14:textId="77777777" w:rsidR="00BB1317" w:rsidRPr="00D55B68" w:rsidRDefault="00BB1317"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Vergi ödəyicisinin milli və ya xarici valyutada cari və ya digər hesablarında vəsait olduqda vergi orqanının sərəncamı bank və ya digər kredit təşkilatı tərəfindən həmin sərancamın daxil olduğu gün icra edilir</w:t>
      </w:r>
    </w:p>
    <w:p w14:paraId="44CF33C7" w14:textId="77777777" w:rsidR="00013909" w:rsidRPr="00D55B68" w:rsidRDefault="00013909" w:rsidP="007F5F9D">
      <w:pPr>
        <w:pStyle w:val="ListParagraph"/>
        <w:spacing w:after="0" w:line="240" w:lineRule="auto"/>
        <w:ind w:left="1069"/>
        <w:jc w:val="both"/>
        <w:rPr>
          <w:rFonts w:ascii="Palatino Linotype" w:hAnsi="Palatino Linotype"/>
          <w:color w:val="000000" w:themeColor="text1"/>
          <w:sz w:val="18"/>
          <w:szCs w:val="18"/>
          <w:lang w:val="az-Latn-AZ"/>
        </w:rPr>
      </w:pPr>
    </w:p>
    <w:p w14:paraId="5C02451D" w14:textId="77777777" w:rsidR="00013909" w:rsidRPr="00D55B68" w:rsidRDefault="00013909" w:rsidP="007F5F9D">
      <w:pPr>
        <w:pStyle w:val="ListParagraph"/>
        <w:numPr>
          <w:ilvl w:val="0"/>
          <w:numId w:val="2"/>
        </w:numPr>
        <w:spacing w:after="0" w:line="240" w:lineRule="auto"/>
        <w:jc w:val="both"/>
        <w:rPr>
          <w:rFonts w:ascii="Palatino Linotype" w:hAnsi="Palatino Linotype"/>
          <w:b/>
          <w:color w:val="000000" w:themeColor="text1"/>
          <w:sz w:val="18"/>
          <w:szCs w:val="18"/>
          <w:lang w:val="az-Latn-AZ"/>
        </w:rPr>
      </w:pPr>
      <w:r w:rsidRPr="00D55B68">
        <w:rPr>
          <w:rFonts w:ascii="Palatino Linotype" w:hAnsi="Palatino Linotype"/>
          <w:b/>
          <w:color w:val="000000" w:themeColor="text1"/>
          <w:sz w:val="18"/>
          <w:szCs w:val="18"/>
          <w:lang w:val="az-Latn-AZ"/>
        </w:rPr>
        <w:t>Pul köçürmələri haqqında sadalananlardan biri doğru deyil</w:t>
      </w:r>
    </w:p>
    <w:p w14:paraId="5E2251FC" w14:textId="77777777" w:rsidR="007A71FA" w:rsidRPr="00D55B68" w:rsidRDefault="001A6163" w:rsidP="007F5F9D">
      <w:pPr>
        <w:pStyle w:val="ListParagraph"/>
        <w:numPr>
          <w:ilvl w:val="1"/>
          <w:numId w:val="2"/>
        </w:numPr>
        <w:spacing w:after="0" w:line="240" w:lineRule="auto"/>
        <w:jc w:val="both"/>
        <w:rPr>
          <w:rFonts w:ascii="Palatino Linotype" w:hAnsi="Palatino Linotype"/>
          <w:b/>
          <w:color w:val="000000" w:themeColor="text1"/>
          <w:sz w:val="18"/>
          <w:szCs w:val="18"/>
          <w:lang w:val="az-Latn-AZ"/>
        </w:rPr>
      </w:pPr>
      <w:r w:rsidRPr="00D55B68">
        <w:rPr>
          <w:rFonts w:ascii="Palatino Linotype" w:hAnsi="Palatino Linotype"/>
          <w:color w:val="000000"/>
          <w:sz w:val="18"/>
          <w:szCs w:val="18"/>
          <w:shd w:val="clear" w:color="auto" w:fill="FFFFFF"/>
          <w:lang w:val="az-Latn-AZ"/>
        </w:rPr>
        <w:t>Pul köçürmələri milli və xarici valyutada həyata keçirilir</w:t>
      </w:r>
    </w:p>
    <w:p w14:paraId="65B01254" w14:textId="77777777" w:rsidR="007A71FA" w:rsidRPr="00D55B68" w:rsidRDefault="00E264C3" w:rsidP="007F5F9D">
      <w:pPr>
        <w:pStyle w:val="ListParagraph"/>
        <w:numPr>
          <w:ilvl w:val="1"/>
          <w:numId w:val="2"/>
        </w:numPr>
        <w:spacing w:after="0" w:line="240" w:lineRule="auto"/>
        <w:jc w:val="both"/>
        <w:rPr>
          <w:rFonts w:ascii="Palatino Linotype" w:hAnsi="Palatino Linotype"/>
          <w:b/>
          <w:color w:val="000000" w:themeColor="text1"/>
          <w:sz w:val="18"/>
          <w:szCs w:val="18"/>
          <w:lang w:val="az-Latn-AZ"/>
        </w:rPr>
      </w:pPr>
      <w:r w:rsidRPr="00D55B68">
        <w:rPr>
          <w:rFonts w:ascii="Palatino Linotype" w:hAnsi="Palatino Linotype"/>
          <w:color w:val="000000"/>
          <w:sz w:val="18"/>
          <w:szCs w:val="18"/>
          <w:shd w:val="clear" w:color="auto" w:fill="FFFFFF"/>
          <w:lang w:val="az-Latn-AZ"/>
        </w:rPr>
        <w:t>Vəsaiti qəbul edən b</w:t>
      </w:r>
      <w:r w:rsidR="00A47FAB" w:rsidRPr="00D55B68">
        <w:rPr>
          <w:rFonts w:ascii="Palatino Linotype" w:hAnsi="Palatino Linotype"/>
          <w:color w:val="000000"/>
          <w:sz w:val="18"/>
          <w:szCs w:val="18"/>
          <w:shd w:val="clear" w:color="auto" w:fill="FFFFFF"/>
          <w:lang w:val="az-Latn-AZ"/>
        </w:rPr>
        <w:t>ank ödəniş sənədlərində səhvlik</w:t>
      </w:r>
      <w:r w:rsidRPr="00D55B68">
        <w:rPr>
          <w:rFonts w:ascii="Palatino Linotype" w:hAnsi="Palatino Linotype"/>
          <w:color w:val="000000"/>
          <w:sz w:val="18"/>
          <w:szCs w:val="18"/>
          <w:shd w:val="clear" w:color="auto" w:fill="FFFFFF"/>
          <w:lang w:val="az-Latn-AZ"/>
        </w:rPr>
        <w:t xml:space="preserve"> aşkar etdikdə</w:t>
      </w:r>
      <w:r w:rsidR="00A47FAB" w:rsidRPr="00D55B68">
        <w:rPr>
          <w:rFonts w:ascii="Palatino Linotype" w:hAnsi="Palatino Linotype"/>
          <w:color w:val="000000"/>
          <w:sz w:val="18"/>
          <w:szCs w:val="18"/>
          <w:shd w:val="clear" w:color="auto" w:fill="FFFFFF"/>
          <w:lang w:val="az-Latn-AZ"/>
        </w:rPr>
        <w:t xml:space="preserve"> və </w:t>
      </w:r>
      <w:r w:rsidRPr="00D55B68">
        <w:rPr>
          <w:rFonts w:ascii="Palatino Linotype" w:hAnsi="Palatino Linotype"/>
          <w:color w:val="000000"/>
          <w:sz w:val="18"/>
          <w:szCs w:val="18"/>
          <w:shd w:val="clear" w:color="auto" w:fill="FFFFFF"/>
          <w:lang w:val="az-Latn-AZ"/>
        </w:rPr>
        <w:t xml:space="preserve">ya </w:t>
      </w:r>
      <w:r w:rsidR="00A47FAB" w:rsidRPr="00D55B68">
        <w:rPr>
          <w:rFonts w:ascii="Palatino Linotype" w:hAnsi="Palatino Linotype"/>
          <w:color w:val="000000"/>
          <w:sz w:val="18"/>
          <w:szCs w:val="18"/>
          <w:shd w:val="clear" w:color="auto" w:fill="FFFFFF"/>
          <w:lang w:val="az-Latn-AZ"/>
        </w:rPr>
        <w:t xml:space="preserve">gələn vəsaitin </w:t>
      </w:r>
      <w:r w:rsidRPr="00D55B68">
        <w:rPr>
          <w:rFonts w:ascii="Palatino Linotype" w:hAnsi="Palatino Linotype"/>
          <w:color w:val="000000"/>
          <w:sz w:val="18"/>
          <w:szCs w:val="18"/>
          <w:shd w:val="clear" w:color="auto" w:fill="FFFFFF"/>
          <w:lang w:val="az-Latn-AZ"/>
        </w:rPr>
        <w:t xml:space="preserve">30 gün müddətində </w:t>
      </w:r>
      <w:r w:rsidR="00A47FAB" w:rsidRPr="00D55B68">
        <w:rPr>
          <w:rFonts w:ascii="Palatino Linotype" w:hAnsi="Palatino Linotype"/>
          <w:color w:val="000000"/>
          <w:sz w:val="18"/>
          <w:szCs w:val="18"/>
          <w:shd w:val="clear" w:color="auto" w:fill="FFFFFF"/>
          <w:lang w:val="az-Latn-AZ"/>
        </w:rPr>
        <w:t>alınmaması halında pul köçürmə</w:t>
      </w:r>
      <w:r w:rsidRPr="00D55B68">
        <w:rPr>
          <w:rFonts w:ascii="Palatino Linotype" w:hAnsi="Palatino Linotype"/>
          <w:color w:val="000000"/>
          <w:sz w:val="18"/>
          <w:szCs w:val="18"/>
          <w:shd w:val="clear" w:color="auto" w:fill="FFFFFF"/>
          <w:lang w:val="az-Latn-AZ"/>
        </w:rPr>
        <w:t>si</w:t>
      </w:r>
      <w:r w:rsidR="00A47FAB" w:rsidRPr="00D55B68">
        <w:rPr>
          <w:rFonts w:ascii="Palatino Linotype" w:hAnsi="Palatino Linotype"/>
          <w:color w:val="000000"/>
          <w:sz w:val="18"/>
          <w:szCs w:val="18"/>
          <w:shd w:val="clear" w:color="auto" w:fill="FFFFFF"/>
          <w:lang w:val="az-Latn-AZ"/>
        </w:rPr>
        <w:t xml:space="preserve"> geri qaytarılır və ödəyici 5 (beş) iş günü ərzində məlumatlandır</w:t>
      </w:r>
      <w:r w:rsidRPr="00D55B68">
        <w:rPr>
          <w:rFonts w:ascii="Palatino Linotype" w:hAnsi="Palatino Linotype"/>
          <w:color w:val="000000"/>
          <w:sz w:val="18"/>
          <w:szCs w:val="18"/>
          <w:shd w:val="clear" w:color="auto" w:fill="FFFFFF"/>
          <w:lang w:val="az-Latn-AZ"/>
        </w:rPr>
        <w:t>ılır</w:t>
      </w:r>
    </w:p>
    <w:p w14:paraId="2EBBFBEE" w14:textId="77777777" w:rsidR="007A71FA" w:rsidRPr="00D55B68" w:rsidRDefault="001A6163" w:rsidP="007F5F9D">
      <w:pPr>
        <w:pStyle w:val="ListParagraph"/>
        <w:numPr>
          <w:ilvl w:val="1"/>
          <w:numId w:val="2"/>
        </w:numPr>
        <w:spacing w:after="0" w:line="240" w:lineRule="auto"/>
        <w:jc w:val="both"/>
        <w:rPr>
          <w:rFonts w:ascii="Palatino Linotype" w:hAnsi="Palatino Linotype"/>
          <w:b/>
          <w:color w:val="000000" w:themeColor="text1"/>
          <w:sz w:val="18"/>
          <w:szCs w:val="18"/>
          <w:lang w:val="az-Latn-AZ"/>
        </w:rPr>
      </w:pPr>
      <w:r w:rsidRPr="00D55B68">
        <w:rPr>
          <w:rFonts w:ascii="Palatino Linotype" w:hAnsi="Palatino Linotype"/>
          <w:color w:val="000000"/>
          <w:sz w:val="18"/>
          <w:szCs w:val="18"/>
          <w:shd w:val="clear" w:color="auto" w:fill="FFFFFF"/>
          <w:lang w:val="az-Latn-AZ"/>
        </w:rPr>
        <w:t>Pul köçürməsi aşağıdakı hallarda başa çatmış hesab olunur: vəsait alanın bank hesabına mədaxil edildikdə, bank hesabı olmayan vəsait alana nağd pul təqdim edildikdə</w:t>
      </w:r>
    </w:p>
    <w:p w14:paraId="7CBCA403" w14:textId="77777777" w:rsidR="007A71FA" w:rsidRPr="00D55B68" w:rsidRDefault="00872332"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Pul köçürməsi vasitəsi ilə sahibkarlıq subyektləri ancaq dövlət fondlarına ödənişləri icra edə bilərlər</w:t>
      </w:r>
    </w:p>
    <w:p w14:paraId="6BECFD06" w14:textId="77777777" w:rsidR="003B021C" w:rsidRPr="00D55B68" w:rsidRDefault="003B021C" w:rsidP="007F5F9D">
      <w:pPr>
        <w:pStyle w:val="ListParagraph"/>
        <w:spacing w:after="0" w:line="240" w:lineRule="auto"/>
        <w:ind w:left="1069"/>
        <w:jc w:val="both"/>
        <w:rPr>
          <w:rFonts w:ascii="Palatino Linotype" w:hAnsi="Palatino Linotype"/>
          <w:color w:val="000000" w:themeColor="text1"/>
          <w:sz w:val="18"/>
          <w:szCs w:val="18"/>
          <w:lang w:val="az-Latn-AZ"/>
        </w:rPr>
      </w:pPr>
    </w:p>
    <w:p w14:paraId="7DB3CBC8" w14:textId="77777777" w:rsidR="003B021C" w:rsidRPr="00D55B68" w:rsidRDefault="00067E83" w:rsidP="007F5F9D">
      <w:pPr>
        <w:pStyle w:val="ListParagraph"/>
        <w:numPr>
          <w:ilvl w:val="0"/>
          <w:numId w:val="2"/>
        </w:numPr>
        <w:spacing w:after="0" w:line="240" w:lineRule="auto"/>
        <w:jc w:val="both"/>
        <w:rPr>
          <w:rFonts w:ascii="Palatino Linotype" w:hAnsi="Palatino Linotype"/>
          <w:b/>
          <w:color w:val="000000" w:themeColor="text1"/>
          <w:sz w:val="18"/>
          <w:szCs w:val="18"/>
          <w:lang w:val="az-Latn-AZ"/>
        </w:rPr>
      </w:pPr>
      <w:r w:rsidRPr="00D55B68">
        <w:rPr>
          <w:rFonts w:ascii="Palatino Linotype" w:hAnsi="Palatino Linotype"/>
          <w:b/>
          <w:color w:val="000000" w:themeColor="text1"/>
          <w:sz w:val="18"/>
          <w:szCs w:val="18"/>
          <w:lang w:val="az-Latn-AZ"/>
        </w:rPr>
        <w:t>Korporativ idarəetmənin üsulu</w:t>
      </w:r>
      <w:r w:rsidR="004A5B2C" w:rsidRPr="00D55B68">
        <w:rPr>
          <w:rFonts w:ascii="Palatino Linotype" w:hAnsi="Palatino Linotype"/>
          <w:b/>
          <w:color w:val="000000" w:themeColor="text1"/>
          <w:sz w:val="18"/>
          <w:szCs w:val="18"/>
          <w:lang w:val="az-Latn-AZ"/>
        </w:rPr>
        <w:t>nu xarakterizə etməyən cəhəd hansıdır</w:t>
      </w:r>
    </w:p>
    <w:p w14:paraId="759DBA8E" w14:textId="77777777" w:rsidR="00067E83" w:rsidRPr="00D55B68" w:rsidRDefault="00067E83"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bankın strateji baxışı əsasında onun strateji vəzifə və hədəfləri</w:t>
      </w:r>
    </w:p>
    <w:p w14:paraId="3F0AC003" w14:textId="77777777" w:rsidR="00067E83" w:rsidRPr="00D55B68" w:rsidRDefault="00067E83"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idarəetmə səviyyələrində dəqiq səlahiyyət bölgüsü</w:t>
      </w:r>
    </w:p>
    <w:p w14:paraId="1A75189F" w14:textId="77777777" w:rsidR="00067E83" w:rsidRPr="00D55B68" w:rsidRDefault="008F44D1"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İyerarxik olmayan strukturun formalaşdırılması və idarə etmənin mərkəzləşməsi</w:t>
      </w:r>
    </w:p>
    <w:p w14:paraId="193E43F6" w14:textId="77777777" w:rsidR="00067E83" w:rsidRPr="00D55B68" w:rsidRDefault="00067E83"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risklərin səmərəli idarə edilməsinə və fəaliyyətinin şəffaflığına nail olunması məqsədi ilə effektiv daxili nəzarət sisteminin tə</w:t>
      </w:r>
      <w:r w:rsidR="008F44D1" w:rsidRPr="00D55B68">
        <w:rPr>
          <w:rFonts w:ascii="Palatino Linotype" w:hAnsi="Palatino Linotype"/>
          <w:color w:val="000000" w:themeColor="text1"/>
          <w:sz w:val="18"/>
          <w:szCs w:val="18"/>
          <w:lang w:val="az-Latn-AZ"/>
        </w:rPr>
        <w:t>tbiqi</w:t>
      </w:r>
    </w:p>
    <w:p w14:paraId="04C1F0B0" w14:textId="77777777" w:rsidR="00DE590E" w:rsidRPr="00D55B68" w:rsidRDefault="00DE590E" w:rsidP="007F5F9D">
      <w:pPr>
        <w:pStyle w:val="ListParagraph"/>
        <w:spacing w:after="0" w:line="240" w:lineRule="auto"/>
        <w:ind w:left="1069"/>
        <w:jc w:val="both"/>
        <w:rPr>
          <w:rFonts w:ascii="Palatino Linotype" w:hAnsi="Palatino Linotype"/>
          <w:color w:val="000000" w:themeColor="text1"/>
          <w:sz w:val="18"/>
          <w:szCs w:val="18"/>
          <w:lang w:val="az-Latn-AZ"/>
        </w:rPr>
      </w:pPr>
    </w:p>
    <w:p w14:paraId="1F3B4BE2" w14:textId="77777777" w:rsidR="00DE590E" w:rsidRPr="00D55B68" w:rsidRDefault="00057CD7" w:rsidP="007F5F9D">
      <w:pPr>
        <w:pStyle w:val="ListParagraph"/>
        <w:numPr>
          <w:ilvl w:val="0"/>
          <w:numId w:val="2"/>
        </w:numPr>
        <w:spacing w:after="0" w:line="240" w:lineRule="auto"/>
        <w:jc w:val="both"/>
        <w:rPr>
          <w:rFonts w:ascii="Palatino Linotype" w:hAnsi="Palatino Linotype"/>
          <w:b/>
          <w:color w:val="000000" w:themeColor="text1"/>
          <w:sz w:val="18"/>
          <w:szCs w:val="18"/>
          <w:lang w:val="az-Latn-AZ"/>
        </w:rPr>
      </w:pPr>
      <w:r w:rsidRPr="00D55B68">
        <w:rPr>
          <w:rFonts w:ascii="Palatino Linotype" w:hAnsi="Palatino Linotype"/>
          <w:b/>
          <w:color w:val="000000" w:themeColor="text1"/>
          <w:sz w:val="18"/>
          <w:szCs w:val="18"/>
          <w:lang w:val="az-Latn-AZ"/>
        </w:rPr>
        <w:t>Strateji planlaşdırma prosesinin təşkilinə aid deyil</w:t>
      </w:r>
    </w:p>
    <w:p w14:paraId="40DADC91" w14:textId="77777777" w:rsidR="00057CD7" w:rsidRPr="00D55B68" w:rsidRDefault="009F6FE4"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6 aylıq dövrüç nəticlərini pronozlaşdırmaq üçün stress testlərin keçirilməsi</w:t>
      </w:r>
    </w:p>
    <w:p w14:paraId="274C7ABF" w14:textId="77777777" w:rsidR="00057CD7" w:rsidRPr="00D55B68" w:rsidRDefault="00057CD7"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strateji baxışını müəyyən edilməsi və onun əsasında strateji planlaşdırma dövrü üçün missiya bəyanatının hazırlanması</w:t>
      </w:r>
    </w:p>
    <w:p w14:paraId="3C0DC395" w14:textId="77777777" w:rsidR="00057CD7" w:rsidRPr="00D55B68" w:rsidRDefault="00DA6075"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Strateji baxış və missiya bəyanatı İdarə Heyəti tərəfindən hazırlanir, Müşahidə Şurası tərəfindən təsdiq edilir</w:t>
      </w:r>
    </w:p>
    <w:p w14:paraId="77150EEE" w14:textId="77777777" w:rsidR="00057CD7" w:rsidRPr="00D55B68" w:rsidRDefault="00DA6075"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lastRenderedPageBreak/>
        <w:t>Strateji plan ən azı üç illik dövrü əhatə etməlidir və İdarə Heyəti ən azı yarım ildə bir dəfə Strateji planın icrası barədə hesabat verir</w:t>
      </w:r>
    </w:p>
    <w:p w14:paraId="7DEABE90" w14:textId="77777777" w:rsidR="00CA498B" w:rsidRPr="00D55B68" w:rsidRDefault="00CA498B" w:rsidP="007F5F9D">
      <w:pPr>
        <w:pStyle w:val="ListParagraph"/>
        <w:spacing w:after="0" w:line="240" w:lineRule="auto"/>
        <w:ind w:left="1069"/>
        <w:jc w:val="both"/>
        <w:rPr>
          <w:rFonts w:ascii="Palatino Linotype" w:hAnsi="Palatino Linotype"/>
          <w:color w:val="000000" w:themeColor="text1"/>
          <w:sz w:val="18"/>
          <w:szCs w:val="18"/>
          <w:lang w:val="az-Latn-AZ"/>
        </w:rPr>
      </w:pPr>
    </w:p>
    <w:p w14:paraId="319D8F20" w14:textId="77777777" w:rsidR="00CA498B" w:rsidRPr="00D55B68" w:rsidRDefault="00A02ADE" w:rsidP="007F5F9D">
      <w:pPr>
        <w:pStyle w:val="ListParagraph"/>
        <w:numPr>
          <w:ilvl w:val="0"/>
          <w:numId w:val="2"/>
        </w:numPr>
        <w:spacing w:after="0" w:line="240" w:lineRule="auto"/>
        <w:jc w:val="both"/>
        <w:rPr>
          <w:rFonts w:ascii="Palatino Linotype" w:hAnsi="Palatino Linotype"/>
          <w:b/>
          <w:color w:val="000000" w:themeColor="text1"/>
          <w:sz w:val="18"/>
          <w:szCs w:val="18"/>
          <w:lang w:val="az-Latn-AZ"/>
        </w:rPr>
      </w:pPr>
      <w:r w:rsidRPr="00D55B68">
        <w:rPr>
          <w:rFonts w:ascii="Palatino Linotype" w:hAnsi="Palatino Linotype"/>
          <w:b/>
          <w:color w:val="000000"/>
          <w:sz w:val="18"/>
          <w:szCs w:val="18"/>
          <w:lang w:val="az-Latn-AZ"/>
        </w:rPr>
        <w:t>Aşağıdakılardan biri risklərin idarə edilməsi sistemi üçün müdafiə xətti hesab edilmir</w:t>
      </w:r>
    </w:p>
    <w:p w14:paraId="04889F5D" w14:textId="77777777" w:rsidR="00A02ADE" w:rsidRPr="00D55B68" w:rsidRDefault="00DA2540"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birinci müdafiə xətti: bankın müştərilərinə xidmət göstərən, məhsul və xidmətlərin inkişafını həyata keçirən struktur bölmələr, habelə bankın filial və şöbələr</w:t>
      </w:r>
    </w:p>
    <w:p w14:paraId="08565302" w14:textId="77777777" w:rsidR="00A02ADE" w:rsidRPr="00D55B68" w:rsidRDefault="00DA2540"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ikinci müdafiə xətti: bankda risklərin idarə edilməsi funksiyasını həyata keçirən struktur bölmələr</w:t>
      </w:r>
    </w:p>
    <w:p w14:paraId="72BB2B3F" w14:textId="77777777" w:rsidR="00A02ADE" w:rsidRPr="00D55B68" w:rsidRDefault="00DA2540"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üçüncü müdafiə xətti: audit funksiyasını həyata keçirən struktur bölmələr</w:t>
      </w:r>
    </w:p>
    <w:p w14:paraId="11770095" w14:textId="77777777" w:rsidR="00A02ADE" w:rsidRPr="00D55B68" w:rsidRDefault="00DA2540"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dördüncü müdafiə xətti: səhmdarların ümumi yığıncağı</w:t>
      </w:r>
    </w:p>
    <w:p w14:paraId="1D5E0ECD" w14:textId="77777777" w:rsidR="00D37E39" w:rsidRPr="00D55B68" w:rsidRDefault="00D37E39" w:rsidP="007F5F9D">
      <w:pPr>
        <w:pStyle w:val="ListParagraph"/>
        <w:spacing w:after="0" w:line="240" w:lineRule="auto"/>
        <w:ind w:left="1069"/>
        <w:jc w:val="both"/>
        <w:rPr>
          <w:rFonts w:ascii="Palatino Linotype" w:hAnsi="Palatino Linotype"/>
          <w:color w:val="000000" w:themeColor="text1"/>
          <w:sz w:val="18"/>
          <w:szCs w:val="18"/>
          <w:lang w:val="az-Latn-AZ"/>
        </w:rPr>
      </w:pPr>
    </w:p>
    <w:p w14:paraId="3C6A8A91" w14:textId="77777777" w:rsidR="00D37E39" w:rsidRPr="00D55B68" w:rsidRDefault="001B554A"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B</w:t>
      </w:r>
      <w:r w:rsidR="0057557B" w:rsidRPr="00D55B68">
        <w:rPr>
          <w:rFonts w:ascii="Palatino Linotype" w:hAnsi="Palatino Linotype"/>
          <w:b/>
          <w:color w:val="000000"/>
          <w:sz w:val="18"/>
          <w:szCs w:val="18"/>
          <w:lang w:val="az-Latn-AZ"/>
        </w:rPr>
        <w:t xml:space="preserve">ankın təşkilati strukturu və reqlamentinə aid </w:t>
      </w:r>
      <w:r w:rsidRPr="00D55B68">
        <w:rPr>
          <w:rFonts w:ascii="Palatino Linotype" w:hAnsi="Palatino Linotype"/>
          <w:b/>
          <w:color w:val="000000"/>
          <w:sz w:val="18"/>
          <w:szCs w:val="18"/>
          <w:lang w:val="az-Latn-AZ"/>
        </w:rPr>
        <w:t>qeyd edilənlərdən biri doğru deyil</w:t>
      </w:r>
    </w:p>
    <w:p w14:paraId="5E52AA13" w14:textId="77777777" w:rsidR="0057557B" w:rsidRPr="00D55B68" w:rsidRDefault="007B4764"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Bankın təşkilati strukturu və idarəetmə orqanlarının əsasnamələri Səhmdarların ümumi yığıncağı və ya səlahiyyət verildiyi halda Müşahidə Şurası tərəfindən təsdiq edilir</w:t>
      </w:r>
    </w:p>
    <w:p w14:paraId="24538D18" w14:textId="77777777" w:rsidR="0057557B" w:rsidRPr="00D55B68" w:rsidRDefault="007B4764"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Hər bir bankın təşkilati strukturunda daxili audit, daxili nəzarət və risklərin idarə edilməsi funksiyalarını həyata keçirən struktur bölmələr olmalıdır</w:t>
      </w:r>
    </w:p>
    <w:p w14:paraId="3458A4AA" w14:textId="77777777" w:rsidR="0057557B" w:rsidRPr="00D55B68" w:rsidRDefault="004B0190"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Bankın daxili komitələrinin və struktur bölmələrin əsasnamələri bankın Müşahidə Şurası tərəfindən təsdiq edilir</w:t>
      </w:r>
    </w:p>
    <w:p w14:paraId="47B1EA85" w14:textId="77777777" w:rsidR="0057557B" w:rsidRPr="00D55B68" w:rsidRDefault="00713DC0"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Müşahidə Şurası bankın, onun struktur bölmələrinin və törəmə təsərrüfat cəmiyyətlərinin idarə etməsini həyata keçirir</w:t>
      </w:r>
    </w:p>
    <w:p w14:paraId="0F7EC537" w14:textId="77777777" w:rsidR="00392CF7" w:rsidRPr="00D55B68" w:rsidRDefault="00392CF7" w:rsidP="007F5F9D">
      <w:pPr>
        <w:pStyle w:val="ListParagraph"/>
        <w:spacing w:after="0" w:line="240" w:lineRule="auto"/>
        <w:ind w:left="1069"/>
        <w:jc w:val="both"/>
        <w:rPr>
          <w:rFonts w:ascii="Palatino Linotype" w:hAnsi="Palatino Linotype"/>
          <w:color w:val="000000" w:themeColor="text1"/>
          <w:sz w:val="18"/>
          <w:szCs w:val="18"/>
          <w:lang w:val="az-Latn-AZ"/>
        </w:rPr>
      </w:pPr>
    </w:p>
    <w:p w14:paraId="0D607ABE" w14:textId="77777777" w:rsidR="00392CF7" w:rsidRPr="00D55B68" w:rsidRDefault="00742376" w:rsidP="007F5F9D">
      <w:pPr>
        <w:pStyle w:val="ListParagraph"/>
        <w:numPr>
          <w:ilvl w:val="0"/>
          <w:numId w:val="2"/>
        </w:numPr>
        <w:spacing w:after="0" w:line="240" w:lineRule="auto"/>
        <w:jc w:val="both"/>
        <w:rPr>
          <w:rFonts w:ascii="Palatino Linotype" w:hAnsi="Palatino Linotype"/>
          <w:b/>
          <w:color w:val="000000" w:themeColor="text1"/>
          <w:sz w:val="18"/>
          <w:szCs w:val="18"/>
          <w:lang w:val="az-Latn-AZ"/>
        </w:rPr>
      </w:pPr>
      <w:r w:rsidRPr="00D55B68">
        <w:rPr>
          <w:rFonts w:ascii="Palatino Linotype" w:hAnsi="Palatino Linotype"/>
          <w:b/>
          <w:color w:val="000000" w:themeColor="text1"/>
          <w:sz w:val="18"/>
          <w:szCs w:val="18"/>
          <w:lang w:val="az-Latn-AZ"/>
        </w:rPr>
        <w:t xml:space="preserve"> </w:t>
      </w:r>
      <w:r w:rsidRPr="00D55B68">
        <w:rPr>
          <w:rFonts w:ascii="Palatino Linotype" w:hAnsi="Palatino Linotype"/>
          <w:color w:val="000000"/>
          <w:sz w:val="18"/>
          <w:szCs w:val="18"/>
          <w:lang w:val="az-Latn-AZ"/>
        </w:rPr>
        <w:t> </w:t>
      </w:r>
      <w:r w:rsidRPr="00D55B68">
        <w:rPr>
          <w:rFonts w:ascii="Palatino Linotype" w:hAnsi="Palatino Linotype"/>
          <w:b/>
          <w:color w:val="000000"/>
          <w:sz w:val="18"/>
          <w:szCs w:val="18"/>
          <w:lang w:val="az-Latn-AZ"/>
        </w:rPr>
        <w:t>Müşahidə Şurasının üzvlərinin  fidusiar vəzifələrinə aid deyil</w:t>
      </w:r>
    </w:p>
    <w:p w14:paraId="4951817F" w14:textId="77777777" w:rsidR="00392CF7" w:rsidRPr="00D55B68" w:rsidRDefault="00742376"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bank və digər maliyyə sektorlarında baş verən mühüm hadisələr və mövcud olan meyllər haqqında məlumatlı olmalıdır</w:t>
      </w:r>
    </w:p>
    <w:p w14:paraId="56E1C0FF" w14:textId="77777777" w:rsidR="00392CF7" w:rsidRPr="00D55B68" w:rsidRDefault="00742376"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bankın büdcəsinin yerinə yetirilməsini</w:t>
      </w:r>
      <w:r w:rsidR="007800AD" w:rsidRPr="00D55B68">
        <w:rPr>
          <w:rFonts w:ascii="Palatino Linotype" w:hAnsi="Palatino Linotype"/>
          <w:color w:val="000000" w:themeColor="text1"/>
          <w:sz w:val="18"/>
          <w:szCs w:val="18"/>
          <w:lang w:val="az-Latn-AZ"/>
        </w:rPr>
        <w:t>n</w:t>
      </w:r>
      <w:r w:rsidRPr="00D55B68">
        <w:rPr>
          <w:rFonts w:ascii="Palatino Linotype" w:hAnsi="Palatino Linotype"/>
          <w:color w:val="000000" w:themeColor="text1"/>
          <w:sz w:val="18"/>
          <w:szCs w:val="18"/>
          <w:lang w:val="az-Latn-AZ"/>
        </w:rPr>
        <w:t xml:space="preserve"> təmin edilməsi</w:t>
      </w:r>
    </w:p>
    <w:p w14:paraId="2DB5EB00" w14:textId="77777777" w:rsidR="00392CF7" w:rsidRPr="00D55B68" w:rsidRDefault="00742376"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Audit Komitəsinin müstə</w:t>
      </w:r>
      <w:r w:rsidR="007800AD" w:rsidRPr="00D55B68">
        <w:rPr>
          <w:rFonts w:ascii="Palatino Linotype" w:hAnsi="Palatino Linotype"/>
          <w:color w:val="000000" w:themeColor="text1"/>
          <w:sz w:val="18"/>
          <w:szCs w:val="18"/>
          <w:lang w:val="az-Latn-AZ"/>
        </w:rPr>
        <w:t xml:space="preserve">qil olmasının </w:t>
      </w:r>
      <w:r w:rsidRPr="00D55B68">
        <w:rPr>
          <w:rFonts w:ascii="Palatino Linotype" w:hAnsi="Palatino Linotype"/>
          <w:color w:val="000000" w:themeColor="text1"/>
          <w:sz w:val="18"/>
          <w:szCs w:val="18"/>
          <w:lang w:val="az-Latn-AZ"/>
        </w:rPr>
        <w:t>təmin edilməsi</w:t>
      </w:r>
    </w:p>
    <w:p w14:paraId="37053C36" w14:textId="77777777" w:rsidR="00392CF7" w:rsidRPr="00D55B68" w:rsidRDefault="00742376"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İdarə Heyəti üzvlərinin peşəkarlığını dövri olaraq qiymətləndirilməsi</w:t>
      </w:r>
    </w:p>
    <w:p w14:paraId="5EE3BBF5" w14:textId="77777777" w:rsidR="00A15880" w:rsidRPr="00D55B68" w:rsidRDefault="00A15880" w:rsidP="007F5F9D">
      <w:pPr>
        <w:pStyle w:val="ListParagraph"/>
        <w:spacing w:after="0" w:line="240" w:lineRule="auto"/>
        <w:ind w:left="1069"/>
        <w:jc w:val="both"/>
        <w:rPr>
          <w:rFonts w:ascii="Palatino Linotype" w:hAnsi="Palatino Linotype"/>
          <w:color w:val="000000" w:themeColor="text1"/>
          <w:sz w:val="18"/>
          <w:szCs w:val="18"/>
          <w:lang w:val="az-Latn-AZ"/>
        </w:rPr>
      </w:pPr>
    </w:p>
    <w:p w14:paraId="61AE85C3" w14:textId="77777777" w:rsidR="00742376" w:rsidRPr="00D55B68" w:rsidRDefault="00742376" w:rsidP="007F5F9D">
      <w:pPr>
        <w:pStyle w:val="ListParagraph"/>
        <w:numPr>
          <w:ilvl w:val="0"/>
          <w:numId w:val="2"/>
        </w:numPr>
        <w:spacing w:after="0" w:line="240" w:lineRule="auto"/>
        <w:jc w:val="both"/>
        <w:rPr>
          <w:rFonts w:ascii="Palatino Linotype" w:hAnsi="Palatino Linotype"/>
          <w:b/>
          <w:color w:val="000000" w:themeColor="text1"/>
          <w:sz w:val="18"/>
          <w:szCs w:val="18"/>
          <w:lang w:val="az-Latn-AZ"/>
        </w:rPr>
      </w:pPr>
      <w:r w:rsidRPr="00D55B68">
        <w:rPr>
          <w:rFonts w:ascii="Palatino Linotype" w:hAnsi="Palatino Linotype"/>
          <w:b/>
          <w:color w:val="000000" w:themeColor="text1"/>
          <w:sz w:val="18"/>
          <w:szCs w:val="18"/>
          <w:lang w:val="az-Latn-AZ"/>
        </w:rPr>
        <w:t>Aşağıdakı müddəalardan hansı doğru deyil</w:t>
      </w:r>
    </w:p>
    <w:p w14:paraId="7F4E68EC" w14:textId="77777777" w:rsidR="00742376" w:rsidRPr="00D55B68" w:rsidRDefault="00742376"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Daxili audit bölməsinin əməkdaşları bankın İdarə Heyətinin üzvü ola bilməzlər.</w:t>
      </w:r>
    </w:p>
    <w:p w14:paraId="7E1C12D4" w14:textId="77777777" w:rsidR="00742376" w:rsidRPr="00D55B68" w:rsidRDefault="007800AD"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Bankın bir və ya bir neçə struktur bölməsinə (daxili audit bölməsi istisna olmaqla) nəzarət (kurasiya) yalnız İdarə Heyətinin üzvü  tərəfindən həyata keçirilir.</w:t>
      </w:r>
    </w:p>
    <w:p w14:paraId="160B3AD7" w14:textId="77777777" w:rsidR="00742376" w:rsidRPr="00D55B68" w:rsidRDefault="008B40C5"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Audit Komitəsi daxili audit sisteminin fəaliyyətinin təşkili məqsədi ilə Müşahidə Şurası tərəfindən yaradılır və İdarə Heyətinə tabe olur</w:t>
      </w:r>
    </w:p>
    <w:p w14:paraId="47DD0C44" w14:textId="77777777" w:rsidR="00742376" w:rsidRPr="00D55B68" w:rsidRDefault="0047319B"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İdarə Heyətinin üzvləri və (və ya) bankın səhmdarları Audit Komitəsinin üzvü ola bilməzlər.</w:t>
      </w:r>
    </w:p>
    <w:p w14:paraId="062C7575" w14:textId="77777777" w:rsidR="00430387" w:rsidRPr="00D55B68" w:rsidRDefault="00430387" w:rsidP="007F5F9D">
      <w:pPr>
        <w:pStyle w:val="ListParagraph"/>
        <w:spacing w:after="0" w:line="240" w:lineRule="auto"/>
        <w:ind w:left="1069"/>
        <w:jc w:val="both"/>
        <w:rPr>
          <w:rFonts w:ascii="Palatino Linotype" w:hAnsi="Palatino Linotype"/>
          <w:color w:val="000000" w:themeColor="text1"/>
          <w:sz w:val="18"/>
          <w:szCs w:val="18"/>
          <w:lang w:val="az-Latn-AZ"/>
        </w:rPr>
      </w:pPr>
    </w:p>
    <w:p w14:paraId="72A2BA6E" w14:textId="77777777" w:rsidR="00430387" w:rsidRPr="00D55B68" w:rsidRDefault="00AE43C9" w:rsidP="007F5F9D">
      <w:pPr>
        <w:pStyle w:val="ListParagraph"/>
        <w:numPr>
          <w:ilvl w:val="0"/>
          <w:numId w:val="2"/>
        </w:numPr>
        <w:spacing w:after="0" w:line="240" w:lineRule="auto"/>
        <w:jc w:val="both"/>
        <w:rPr>
          <w:rFonts w:ascii="Palatino Linotype" w:hAnsi="Palatino Linotype"/>
          <w:b/>
          <w:color w:val="000000" w:themeColor="text1"/>
          <w:sz w:val="18"/>
          <w:szCs w:val="18"/>
          <w:lang w:val="az-Latn-AZ"/>
        </w:rPr>
      </w:pPr>
      <w:r w:rsidRPr="00D55B68">
        <w:rPr>
          <w:rFonts w:ascii="Palatino Linotype" w:hAnsi="Palatino Linotype"/>
          <w:b/>
          <w:color w:val="000000" w:themeColor="text1"/>
          <w:sz w:val="18"/>
          <w:szCs w:val="18"/>
          <w:lang w:val="az-Latn-AZ"/>
        </w:rPr>
        <w:t>Audit Komitəsinin vəzifələrinə aid deyil</w:t>
      </w:r>
    </w:p>
    <w:p w14:paraId="67D6FF40" w14:textId="77777777" w:rsidR="00AE43C9" w:rsidRPr="00D55B68" w:rsidRDefault="002D3E19"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kənar auditorla birgə işi təşkil edir, təkliflər verir</w:t>
      </w:r>
    </w:p>
    <w:p w14:paraId="3E0B2CAA" w14:textId="77777777" w:rsidR="00AE43C9" w:rsidRPr="00D55B68" w:rsidRDefault="00A9644B"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daxili auditorların vəzifədə irəliləyişi, işdən kənarlaşdırılması və ya azad olunması, habelə mükafatlandırılması barədə bankın Müşahidə Şurasına təkliflər verir</w:t>
      </w:r>
    </w:p>
    <w:p w14:paraId="4DBD5D9C" w14:textId="77777777" w:rsidR="00AE43C9" w:rsidRPr="00D55B68" w:rsidRDefault="00A9644B"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daxili audit bölməsinin əsasnaməsi və onun saxlanılması xərcləri haqqında Müşahidə Şurasına təklif verir</w:t>
      </w:r>
    </w:p>
    <w:p w14:paraId="74BCFA11" w14:textId="77777777" w:rsidR="00AE43C9" w:rsidRPr="00D55B68" w:rsidRDefault="00380333"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Yeni bank məhsullarınin yaradılmasını barədə qərar qəbul edir.</w:t>
      </w:r>
    </w:p>
    <w:p w14:paraId="10D25A8F" w14:textId="77777777" w:rsidR="00F1594A" w:rsidRPr="00D55B68" w:rsidRDefault="00F1594A" w:rsidP="007F5F9D">
      <w:pPr>
        <w:pStyle w:val="ListParagraph"/>
        <w:spacing w:after="0" w:line="240" w:lineRule="auto"/>
        <w:ind w:left="1069"/>
        <w:jc w:val="both"/>
        <w:rPr>
          <w:rFonts w:ascii="Palatino Linotype" w:hAnsi="Palatino Linotype"/>
          <w:color w:val="000000" w:themeColor="text1"/>
          <w:sz w:val="18"/>
          <w:szCs w:val="18"/>
          <w:lang w:val="az-Latn-AZ"/>
        </w:rPr>
      </w:pPr>
    </w:p>
    <w:p w14:paraId="70E8E781" w14:textId="77777777" w:rsidR="00F1594A" w:rsidRPr="00D55B68" w:rsidRDefault="00E1340C" w:rsidP="007F5F9D">
      <w:pPr>
        <w:pStyle w:val="ListParagraph"/>
        <w:numPr>
          <w:ilvl w:val="0"/>
          <w:numId w:val="2"/>
        </w:numPr>
        <w:spacing w:after="0" w:line="240" w:lineRule="auto"/>
        <w:jc w:val="both"/>
        <w:rPr>
          <w:rFonts w:ascii="Palatino Linotype" w:hAnsi="Palatino Linotype"/>
          <w:b/>
          <w:color w:val="000000" w:themeColor="text1"/>
          <w:sz w:val="18"/>
          <w:szCs w:val="18"/>
          <w:lang w:val="az-Latn-AZ"/>
        </w:rPr>
      </w:pPr>
      <w:r w:rsidRPr="00D55B68">
        <w:rPr>
          <w:rFonts w:ascii="Palatino Linotype" w:hAnsi="Palatino Linotype"/>
          <w:b/>
          <w:color w:val="000000" w:themeColor="text1"/>
          <w:sz w:val="18"/>
          <w:szCs w:val="18"/>
          <w:lang w:val="az-Latn-AZ"/>
        </w:rPr>
        <w:t>Komitələrə dair qeyd edilənlərdən biri doğru deyil</w:t>
      </w:r>
    </w:p>
    <w:p w14:paraId="32062B9D" w14:textId="77777777" w:rsidR="000A7676" w:rsidRPr="00D55B68" w:rsidRDefault="000A7676"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Daxili komitələrin sədrləri və üzvləri Idarə Heyəti tərəfindən təyin edilir.</w:t>
      </w:r>
    </w:p>
    <w:p w14:paraId="31C3E14E" w14:textId="77777777" w:rsidR="000A7676" w:rsidRPr="00D55B68" w:rsidRDefault="000A7676"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Hər bir bankda Riskləri İdarəetmə Komitəsi və Mükafatlandırma Komitəsi olmalıdır</w:t>
      </w:r>
    </w:p>
    <w:p w14:paraId="42A73AD0" w14:textId="77777777" w:rsidR="00D160B1" w:rsidRPr="00D55B68" w:rsidRDefault="00D160B1"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Müşahidə Şurasının üzvləri Audit Komitəsinin üzvü ola bilərlər.</w:t>
      </w:r>
    </w:p>
    <w:p w14:paraId="2488105C" w14:textId="77777777" w:rsidR="00D160B1" w:rsidRPr="00D55B68" w:rsidRDefault="00D160B1" w:rsidP="007F5F9D">
      <w:pPr>
        <w:pStyle w:val="ListParagraph"/>
        <w:numPr>
          <w:ilvl w:val="1"/>
          <w:numId w:val="2"/>
        </w:numPr>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Daxili komitələr onların iclaslarında üzvlərinin yarısından çoxu iştirak etdikdə səlahiyyətlidir.</w:t>
      </w:r>
    </w:p>
    <w:p w14:paraId="12E86840" w14:textId="77777777" w:rsidR="00D160B1" w:rsidRPr="00D55B68" w:rsidRDefault="00D160B1" w:rsidP="007F5F9D">
      <w:pPr>
        <w:pStyle w:val="ListParagraph"/>
        <w:spacing w:after="0" w:line="240" w:lineRule="auto"/>
        <w:ind w:left="1069"/>
        <w:jc w:val="both"/>
        <w:rPr>
          <w:rFonts w:ascii="Palatino Linotype" w:hAnsi="Palatino Linotype"/>
          <w:color w:val="000000" w:themeColor="text1"/>
          <w:sz w:val="18"/>
          <w:szCs w:val="18"/>
          <w:lang w:val="az-Latn-AZ"/>
        </w:rPr>
      </w:pPr>
    </w:p>
    <w:p w14:paraId="78F41605" w14:textId="77777777" w:rsidR="00D160B1" w:rsidRPr="00D55B68" w:rsidRDefault="00856A62" w:rsidP="007F5F9D">
      <w:pPr>
        <w:pStyle w:val="ListParagraph"/>
        <w:numPr>
          <w:ilvl w:val="0"/>
          <w:numId w:val="2"/>
        </w:numPr>
        <w:spacing w:after="0" w:line="240" w:lineRule="auto"/>
        <w:jc w:val="both"/>
        <w:rPr>
          <w:rFonts w:ascii="Palatino Linotype" w:hAnsi="Palatino Linotype"/>
          <w:b/>
          <w:color w:val="000000" w:themeColor="text1"/>
          <w:sz w:val="18"/>
          <w:szCs w:val="18"/>
          <w:lang w:val="az-Latn-AZ"/>
        </w:rPr>
      </w:pPr>
      <w:r w:rsidRPr="00D55B68">
        <w:rPr>
          <w:rFonts w:ascii="Palatino Linotype" w:hAnsi="Palatino Linotype"/>
          <w:b/>
          <w:color w:val="000000" w:themeColor="text1"/>
          <w:sz w:val="18"/>
          <w:szCs w:val="18"/>
          <w:lang w:val="az-Latn-AZ"/>
        </w:rPr>
        <w:t>Komitələrə dair qeyd edilənlərdən biri doğru deyil</w:t>
      </w:r>
    </w:p>
    <w:p w14:paraId="46FDB58D" w14:textId="77777777" w:rsidR="008F4216" w:rsidRPr="00D55B68" w:rsidRDefault="008F4216" w:rsidP="007F5F9D">
      <w:pPr>
        <w:pStyle w:val="ListParagraph"/>
        <w:numPr>
          <w:ilvl w:val="0"/>
          <w:numId w:val="66"/>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Riskləri idarəetmə və Mükafatlandırma komitələrinin sədrləri Müşahidə Şurasının üzvləri sırasından təyin edilir.</w:t>
      </w:r>
    </w:p>
    <w:p w14:paraId="0E2AC641" w14:textId="77777777" w:rsidR="008F4216" w:rsidRPr="00D55B68" w:rsidRDefault="008F4216" w:rsidP="007F5F9D">
      <w:pPr>
        <w:pStyle w:val="ListParagraph"/>
        <w:numPr>
          <w:ilvl w:val="0"/>
          <w:numId w:val="66"/>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Daxili komitələrin tərkibi Müşahidə Şurası, İdarə Heyəti və Audit Komitəsinin üzvlərindən, bank əməkdaşlarından formalaşdırıla bilər</w:t>
      </w:r>
    </w:p>
    <w:p w14:paraId="1A0471E6" w14:textId="77777777" w:rsidR="008F4216" w:rsidRPr="00D55B68" w:rsidRDefault="008F4216" w:rsidP="007F5F9D">
      <w:pPr>
        <w:pStyle w:val="ListParagraph"/>
        <w:numPr>
          <w:ilvl w:val="0"/>
          <w:numId w:val="66"/>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Audit Komitəsinin sədri (səsvermə hüququ olmaqla), Baş maliyyə inzibatçısı, habelə İT direktor , Riskləri İdarəetmə Komitəsinə  üzv olmalıdırlar</w:t>
      </w:r>
    </w:p>
    <w:p w14:paraId="37924691" w14:textId="77777777" w:rsidR="008F4216" w:rsidRPr="00D55B68" w:rsidRDefault="008F4216" w:rsidP="007F5F9D">
      <w:pPr>
        <w:pStyle w:val="ListParagraph"/>
        <w:numPr>
          <w:ilvl w:val="0"/>
          <w:numId w:val="66"/>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Riskləri İdarəetmə Komitəsinin və Mükafatlandırma Komitəsinin üzvləri sırasına bankın hər hansı fəaliyyət sahəsini təmsil edən yalnız bir nümayəndə daxil ola bilər.</w:t>
      </w:r>
    </w:p>
    <w:p w14:paraId="01AA037E" w14:textId="77777777" w:rsidR="00E802B4" w:rsidRPr="00D55B68" w:rsidRDefault="00E802B4" w:rsidP="007F5F9D">
      <w:pPr>
        <w:pStyle w:val="ListParagraph"/>
        <w:spacing w:after="0" w:line="240" w:lineRule="auto"/>
        <w:ind w:left="1069"/>
        <w:jc w:val="both"/>
        <w:rPr>
          <w:rFonts w:ascii="Palatino Linotype" w:hAnsi="Palatino Linotype"/>
          <w:color w:val="000000" w:themeColor="text1"/>
          <w:sz w:val="18"/>
          <w:szCs w:val="18"/>
          <w:lang w:val="az-Latn-AZ"/>
        </w:rPr>
      </w:pPr>
    </w:p>
    <w:p w14:paraId="7254B1F1" w14:textId="77777777" w:rsidR="00E1340C" w:rsidRPr="00D55B68" w:rsidRDefault="00E802B4" w:rsidP="007F5F9D">
      <w:pPr>
        <w:pStyle w:val="ListParagraph"/>
        <w:numPr>
          <w:ilvl w:val="0"/>
          <w:numId w:val="2"/>
        </w:numPr>
        <w:spacing w:after="0" w:line="240" w:lineRule="auto"/>
        <w:jc w:val="both"/>
        <w:rPr>
          <w:rFonts w:ascii="Palatino Linotype" w:hAnsi="Palatino Linotype"/>
          <w:b/>
          <w:color w:val="000000" w:themeColor="text1"/>
          <w:sz w:val="18"/>
          <w:szCs w:val="18"/>
          <w:lang w:val="az-Latn-AZ"/>
        </w:rPr>
      </w:pPr>
      <w:r w:rsidRPr="00D55B68">
        <w:rPr>
          <w:rFonts w:ascii="Palatino Linotype" w:hAnsi="Palatino Linotype"/>
          <w:b/>
          <w:color w:val="000000" w:themeColor="text1"/>
          <w:sz w:val="18"/>
          <w:szCs w:val="18"/>
          <w:lang w:val="az-Latn-AZ"/>
        </w:rPr>
        <w:lastRenderedPageBreak/>
        <w:t>Komitələrinin say tərkibinə dair qeyd edilənlərdən biri doğru deyil</w:t>
      </w:r>
    </w:p>
    <w:p w14:paraId="363B5B18" w14:textId="77777777" w:rsidR="00C16B9C" w:rsidRPr="00D55B68" w:rsidRDefault="00C16B9C"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Mükafatlandırma Komitəsi tək sayda ən azı üç nəfər üzvdən ibarət olmaqla yaradılır.</w:t>
      </w:r>
    </w:p>
    <w:p w14:paraId="1E22865B" w14:textId="77777777" w:rsidR="00C16B9C" w:rsidRPr="00D55B68" w:rsidRDefault="00C16B9C"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Riskləri İdarəetmə Komitəsi ən azı beş nəfər səsvermə hüququ olan üzvdən ibarət olmaqla yaradılır.</w:t>
      </w:r>
    </w:p>
    <w:p w14:paraId="2D891458" w14:textId="77777777" w:rsidR="00DA47C9" w:rsidRPr="00D55B68" w:rsidRDefault="00DA47C9"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Bankın Audit Komitəsi 5 nəfərdən az olmamaqla tək sayda üzvlərdən ibarətdir.</w:t>
      </w:r>
    </w:p>
    <w:p w14:paraId="7EDE5226" w14:textId="77777777" w:rsidR="00E802B4" w:rsidRPr="00D55B68" w:rsidRDefault="00DA47C9"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İdarə Heyəti və Müşahidə Şurası 3 nəfərdən az olmamaqla, tək sayda üzvlərdən ibarətdir</w:t>
      </w:r>
    </w:p>
    <w:p w14:paraId="3202885F" w14:textId="77777777" w:rsidR="00C25A75" w:rsidRPr="00D55B68" w:rsidRDefault="00C25A75" w:rsidP="007F5F9D">
      <w:pPr>
        <w:pStyle w:val="ListParagraph"/>
        <w:spacing w:after="0" w:line="240" w:lineRule="auto"/>
        <w:ind w:left="1069"/>
        <w:jc w:val="both"/>
        <w:rPr>
          <w:rFonts w:ascii="Palatino Linotype" w:hAnsi="Palatino Linotype"/>
          <w:color w:val="000000"/>
          <w:sz w:val="18"/>
          <w:szCs w:val="18"/>
          <w:lang w:val="az-Latn-AZ"/>
        </w:rPr>
      </w:pPr>
    </w:p>
    <w:p w14:paraId="26367510" w14:textId="77777777" w:rsidR="00C25A75" w:rsidRPr="00D55B68" w:rsidRDefault="00F05482"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Mükafatlandırma siyasətinin prinsiplərinə uyğun olmayanı tapın</w:t>
      </w:r>
    </w:p>
    <w:p w14:paraId="1235A468" w14:textId="77777777" w:rsidR="00C25A75" w:rsidRPr="00D55B68" w:rsidRDefault="004566A3"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color w:val="000000"/>
          <w:sz w:val="18"/>
          <w:szCs w:val="18"/>
          <w:lang w:val="az-Latn-AZ"/>
        </w:rPr>
        <w:t> </w:t>
      </w:r>
      <w:r w:rsidRPr="00D55B68">
        <w:rPr>
          <w:rFonts w:ascii="Palatino Linotype" w:hAnsi="Palatino Linotype"/>
          <w:color w:val="000000"/>
          <w:sz w:val="18"/>
          <w:szCs w:val="18"/>
          <w:lang w:val="az-Latn-AZ"/>
        </w:rPr>
        <w:t>bankın strateji hədəflərə nail olmasına yönəldilməli</w:t>
      </w:r>
    </w:p>
    <w:p w14:paraId="2EF0E919" w14:textId="77777777" w:rsidR="00C25A75" w:rsidRPr="00D55B68" w:rsidRDefault="004566A3"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 tərəfindən üzərinə uzunmüddətli risklərin götürülməsi hesabına qısamüddətli dövrdə gəlir əldə etməsinə yönəlməlidir</w:t>
      </w:r>
    </w:p>
    <w:p w14:paraId="6B2B2A36" w14:textId="77777777" w:rsidR="00C25A75" w:rsidRPr="00D55B68" w:rsidRDefault="004566A3"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bankın uzunmüddətli fəaliyyət nəticələrinə və mənfəətliliyinə əsaslanmalı</w:t>
      </w:r>
    </w:p>
    <w:p w14:paraId="71FF5A6B" w14:textId="77777777" w:rsidR="006D3699" w:rsidRPr="00D55B68" w:rsidRDefault="004566A3"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bankın risk iştahasına adekvat olmalı və izafi risk qəbulu məhdudlaşdırmalı</w:t>
      </w:r>
    </w:p>
    <w:p w14:paraId="6C3C9E00" w14:textId="77777777" w:rsidR="00E802B4" w:rsidRPr="00D55B68" w:rsidRDefault="00E802B4" w:rsidP="007F5F9D">
      <w:pPr>
        <w:pStyle w:val="ListParagraph"/>
        <w:spacing w:after="0" w:line="240" w:lineRule="auto"/>
        <w:ind w:left="1069"/>
        <w:jc w:val="both"/>
        <w:rPr>
          <w:rFonts w:ascii="Palatino Linotype" w:hAnsi="Palatino Linotype"/>
          <w:b/>
          <w:color w:val="000000" w:themeColor="text1"/>
          <w:sz w:val="18"/>
          <w:szCs w:val="18"/>
          <w:lang w:val="az-Latn-AZ"/>
        </w:rPr>
      </w:pPr>
    </w:p>
    <w:p w14:paraId="6C864BD3" w14:textId="77777777" w:rsidR="00D72B9A" w:rsidRPr="00D55B68" w:rsidRDefault="00786254" w:rsidP="007F5F9D">
      <w:pPr>
        <w:pStyle w:val="ListParagraph"/>
        <w:numPr>
          <w:ilvl w:val="0"/>
          <w:numId w:val="2"/>
        </w:numPr>
        <w:spacing w:after="0" w:line="240" w:lineRule="auto"/>
        <w:jc w:val="both"/>
        <w:rPr>
          <w:rFonts w:ascii="Palatino Linotype" w:hAnsi="Palatino Linotype"/>
          <w:b/>
          <w:color w:val="000000" w:themeColor="text1"/>
          <w:sz w:val="18"/>
          <w:szCs w:val="18"/>
          <w:lang w:val="az-Latn-AZ"/>
        </w:rPr>
      </w:pPr>
      <w:r w:rsidRPr="00D55B68">
        <w:rPr>
          <w:rFonts w:ascii="Palatino Linotype" w:hAnsi="Palatino Linotype"/>
          <w:b/>
          <w:color w:val="000000" w:themeColor="text1"/>
          <w:sz w:val="18"/>
          <w:szCs w:val="18"/>
          <w:lang w:val="az-Latn-AZ"/>
        </w:rPr>
        <w:t>Mükafatlandırılmaya dair sadalananlardan biri doğru deyil</w:t>
      </w:r>
    </w:p>
    <w:p w14:paraId="7717D828" w14:textId="77777777" w:rsidR="00786254" w:rsidRPr="00D55B68" w:rsidRDefault="00B0393F" w:rsidP="007F5F9D">
      <w:pPr>
        <w:pStyle w:val="ListParagraph"/>
        <w:numPr>
          <w:ilvl w:val="1"/>
          <w:numId w:val="2"/>
        </w:numPr>
        <w:spacing w:after="0" w:line="240" w:lineRule="auto"/>
        <w:jc w:val="both"/>
        <w:rPr>
          <w:rFonts w:ascii="Palatino Linotype" w:hAnsi="Palatino Linotype"/>
          <w:b/>
          <w:color w:val="000000" w:themeColor="text1"/>
          <w:sz w:val="18"/>
          <w:szCs w:val="18"/>
          <w:lang w:val="az-Latn-AZ"/>
        </w:rPr>
      </w:pPr>
      <w:r w:rsidRPr="00D55B68">
        <w:rPr>
          <w:rFonts w:ascii="Palatino Linotype" w:hAnsi="Palatino Linotype"/>
          <w:color w:val="000000"/>
          <w:sz w:val="18"/>
          <w:szCs w:val="18"/>
          <w:lang w:val="az-Latn-AZ"/>
        </w:rPr>
        <w:t>mükafatın öncədən müəyyən edilmiş və təxirə salınmış hissəsinin ödənilməsi bankın kapital adekvatlığı və likvidlik göstəricilərini ən azı 25 faiz pisləşdikdə ödənilməməli</w:t>
      </w:r>
    </w:p>
    <w:p w14:paraId="68CC7622" w14:textId="77777777" w:rsidR="00786254" w:rsidRPr="00D55B68" w:rsidRDefault="00B0393F" w:rsidP="007F5F9D">
      <w:pPr>
        <w:pStyle w:val="ListParagraph"/>
        <w:numPr>
          <w:ilvl w:val="1"/>
          <w:numId w:val="2"/>
        </w:numPr>
        <w:spacing w:after="0" w:line="240" w:lineRule="auto"/>
        <w:jc w:val="both"/>
        <w:rPr>
          <w:rFonts w:ascii="Palatino Linotype" w:hAnsi="Palatino Linotype"/>
          <w:b/>
          <w:color w:val="000000" w:themeColor="text1"/>
          <w:sz w:val="18"/>
          <w:szCs w:val="18"/>
          <w:lang w:val="az-Latn-AZ"/>
        </w:rPr>
      </w:pPr>
      <w:r w:rsidRPr="00D55B68">
        <w:rPr>
          <w:rFonts w:ascii="Palatino Linotype" w:hAnsi="Palatino Linotype"/>
          <w:color w:val="000000"/>
          <w:sz w:val="18"/>
          <w:szCs w:val="18"/>
          <w:lang w:val="az-Latn-AZ"/>
        </w:rPr>
        <w:t>mükafatın verilməsi barədə qərar ildə bir dəfə qəbul edilir.</w:t>
      </w:r>
    </w:p>
    <w:p w14:paraId="06DCDD15" w14:textId="77777777" w:rsidR="00786254" w:rsidRPr="00D55B68" w:rsidRDefault="00B0393F" w:rsidP="007F5F9D">
      <w:pPr>
        <w:pStyle w:val="ListParagraph"/>
        <w:numPr>
          <w:ilvl w:val="1"/>
          <w:numId w:val="2"/>
        </w:numPr>
        <w:spacing w:after="0" w:line="240" w:lineRule="auto"/>
        <w:jc w:val="both"/>
        <w:rPr>
          <w:rFonts w:ascii="Palatino Linotype" w:hAnsi="Palatino Linotype"/>
          <w:b/>
          <w:color w:val="000000" w:themeColor="text1"/>
          <w:sz w:val="18"/>
          <w:szCs w:val="18"/>
          <w:lang w:val="az-Latn-AZ"/>
        </w:rPr>
      </w:pPr>
      <w:r w:rsidRPr="00D55B68">
        <w:rPr>
          <w:rFonts w:ascii="Palatino Linotype" w:hAnsi="Palatino Linotype"/>
          <w:color w:val="000000"/>
          <w:sz w:val="18"/>
          <w:szCs w:val="18"/>
          <w:lang w:val="az-Latn-AZ"/>
        </w:rPr>
        <w:t>bankın səhmləri ilə ödənilən mükafatlar istisna olmaqla mükafatın ən azı 50 (əlli) faizinin ödənişi təxirə salınır və növbəti üç il ərzində bərabər hissələrlə ödənilir</w:t>
      </w:r>
    </w:p>
    <w:p w14:paraId="621A233A" w14:textId="77777777" w:rsidR="00786254" w:rsidRPr="00D55B68" w:rsidRDefault="00307AC3"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Audit Komitəsi və İdarə Heyətinin üzvləri</w:t>
      </w:r>
      <w:r w:rsidR="00653E56" w:rsidRPr="00D55B68">
        <w:rPr>
          <w:rFonts w:ascii="Palatino Linotype" w:hAnsi="Palatino Linotype"/>
          <w:color w:val="000000"/>
          <w:sz w:val="18"/>
          <w:szCs w:val="18"/>
          <w:lang w:val="az-Latn-AZ"/>
        </w:rPr>
        <w:t>nin  mükafatlandırılması üzrə qərar isə Müşahidə Şurası tərəfindən təsdiq edilir.</w:t>
      </w:r>
    </w:p>
    <w:p w14:paraId="1FC6558B" w14:textId="77777777" w:rsidR="005E4FB7" w:rsidRPr="00D55B68" w:rsidRDefault="005E4FB7" w:rsidP="007F5F9D">
      <w:pPr>
        <w:pStyle w:val="ListParagraph"/>
        <w:spacing w:after="0" w:line="240" w:lineRule="auto"/>
        <w:ind w:left="1069"/>
        <w:jc w:val="both"/>
        <w:rPr>
          <w:rFonts w:ascii="Palatino Linotype" w:hAnsi="Palatino Linotype"/>
          <w:color w:val="000000"/>
          <w:sz w:val="18"/>
          <w:szCs w:val="18"/>
          <w:lang w:val="az-Latn-AZ"/>
        </w:rPr>
      </w:pPr>
    </w:p>
    <w:p w14:paraId="16CC7770" w14:textId="77777777" w:rsidR="005E4FB7" w:rsidRPr="00D55B68" w:rsidRDefault="005E4FB7"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Hansı halda</w:t>
      </w:r>
      <w:r w:rsidR="0099269F" w:rsidRPr="00D55B68">
        <w:rPr>
          <w:rFonts w:ascii="Palatino Linotype" w:hAnsi="Palatino Linotype"/>
          <w:b/>
          <w:color w:val="000000"/>
          <w:sz w:val="18"/>
          <w:szCs w:val="18"/>
          <w:lang w:val="az-Latn-AZ"/>
        </w:rPr>
        <w:t xml:space="preserve"> bankın rəhbərliyinə</w:t>
      </w:r>
      <w:r w:rsidRPr="00D55B68">
        <w:rPr>
          <w:rFonts w:ascii="Palatino Linotype" w:hAnsi="Palatino Linotype"/>
          <w:b/>
          <w:color w:val="000000"/>
          <w:sz w:val="18"/>
          <w:szCs w:val="18"/>
          <w:lang w:val="az-Latn-AZ"/>
        </w:rPr>
        <w:t xml:space="preserve"> mükafat ödənilə bilər</w:t>
      </w:r>
    </w:p>
    <w:p w14:paraId="3D0EB12B" w14:textId="77777777" w:rsidR="005E4FB7" w:rsidRPr="00D55B68" w:rsidRDefault="005E4FB7"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en-US"/>
        </w:rPr>
        <w:t>NPA</w:t>
      </w:r>
      <w:r w:rsidRPr="00D55B68">
        <w:rPr>
          <w:rFonts w:ascii="Palatino Linotype" w:hAnsi="Palatino Linotype"/>
          <w:color w:val="000000"/>
          <w:sz w:val="18"/>
          <w:szCs w:val="18"/>
          <w:vertAlign w:val="subscript"/>
          <w:lang w:val="en-US"/>
        </w:rPr>
        <w:t>B  </w:t>
      </w:r>
      <w:r w:rsidRPr="00D55B68">
        <w:rPr>
          <w:rFonts w:ascii="Palatino Linotype" w:hAnsi="Palatino Linotype"/>
          <w:color w:val="000000"/>
          <w:sz w:val="18"/>
          <w:szCs w:val="18"/>
          <w:lang w:val="en-US"/>
        </w:rPr>
        <w:t>≤  NPA</w:t>
      </w:r>
      <w:r w:rsidRPr="00D55B68">
        <w:rPr>
          <w:rFonts w:ascii="Palatino Linotype" w:hAnsi="Palatino Linotype"/>
          <w:color w:val="000000"/>
          <w:sz w:val="18"/>
          <w:szCs w:val="18"/>
          <w:vertAlign w:val="subscript"/>
          <w:lang w:val="en-US"/>
        </w:rPr>
        <w:t>S</w:t>
      </w:r>
      <w:r w:rsidRPr="00D55B68">
        <w:rPr>
          <w:rFonts w:ascii="Palatino Linotype" w:hAnsi="Palatino Linotype"/>
          <w:color w:val="000000"/>
          <w:sz w:val="18"/>
          <w:szCs w:val="18"/>
          <w:vertAlign w:val="subscript"/>
          <w:lang w:val="az-Latn-AZ"/>
        </w:rPr>
        <w:t xml:space="preserve"> </w:t>
      </w:r>
      <w:r w:rsidRPr="00D55B68">
        <w:rPr>
          <w:rFonts w:ascii="Palatino Linotype" w:hAnsi="Palatino Linotype"/>
          <w:color w:val="000000"/>
          <w:sz w:val="18"/>
          <w:szCs w:val="18"/>
          <w:lang w:val="az-Latn-AZ"/>
        </w:rPr>
        <w:t>və NPA</w:t>
      </w:r>
      <w:r w:rsidRPr="00D55B68">
        <w:rPr>
          <w:rFonts w:ascii="Palatino Linotype" w:hAnsi="Palatino Linotype"/>
          <w:color w:val="000000"/>
          <w:sz w:val="18"/>
          <w:szCs w:val="18"/>
          <w:vertAlign w:val="subscript"/>
          <w:lang w:val="az-Latn-AZ"/>
        </w:rPr>
        <w:t>S</w:t>
      </w:r>
      <w:r w:rsidRPr="00D55B68">
        <w:rPr>
          <w:rFonts w:ascii="Palatino Linotype" w:hAnsi="Palatino Linotype"/>
          <w:color w:val="000000"/>
          <w:sz w:val="18"/>
          <w:szCs w:val="18"/>
          <w:lang w:val="az-Latn-AZ"/>
        </w:rPr>
        <w:t> </w:t>
      </w:r>
      <w:r w:rsidRPr="00D55B68">
        <w:rPr>
          <w:rFonts w:ascii="Palatino Linotype" w:hAnsi="Palatino Linotype"/>
          <w:color w:val="000000"/>
          <w:sz w:val="18"/>
          <w:szCs w:val="18"/>
          <w:lang w:val="en-US"/>
        </w:rPr>
        <w:t>&lt; </w:t>
      </w:r>
      <w:r w:rsidRPr="00D55B68">
        <w:rPr>
          <w:rFonts w:ascii="Palatino Linotype" w:hAnsi="Palatino Linotype"/>
          <w:color w:val="000000"/>
          <w:sz w:val="18"/>
          <w:szCs w:val="18"/>
          <w:lang w:val="az-Latn-AZ"/>
        </w:rPr>
        <w:t>NPA</w:t>
      </w:r>
      <w:r w:rsidRPr="00D55B68">
        <w:rPr>
          <w:rFonts w:ascii="Palatino Linotype" w:hAnsi="Palatino Linotype"/>
          <w:color w:val="000000"/>
          <w:sz w:val="18"/>
          <w:szCs w:val="18"/>
          <w:vertAlign w:val="subscript"/>
          <w:lang w:val="az-Latn-AZ"/>
        </w:rPr>
        <w:t>B  </w:t>
      </w:r>
      <w:r w:rsidRPr="00D55B68">
        <w:rPr>
          <w:rFonts w:ascii="Palatino Linotype" w:hAnsi="Palatino Linotype"/>
          <w:color w:val="000000"/>
          <w:sz w:val="18"/>
          <w:szCs w:val="18"/>
          <w:lang w:val="az-Latn-AZ"/>
        </w:rPr>
        <w:t>≤ 1.25 × NPA</w:t>
      </w:r>
      <w:r w:rsidRPr="00D55B68">
        <w:rPr>
          <w:rFonts w:ascii="Palatino Linotype" w:hAnsi="Palatino Linotype"/>
          <w:color w:val="000000"/>
          <w:sz w:val="18"/>
          <w:szCs w:val="18"/>
          <w:vertAlign w:val="subscript"/>
          <w:lang w:val="az-Latn-AZ"/>
        </w:rPr>
        <w:t>S</w:t>
      </w:r>
    </w:p>
    <w:p w14:paraId="77AFA246" w14:textId="77777777" w:rsidR="005E4FB7" w:rsidRPr="00D55B68" w:rsidRDefault="005E4FB7"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Mərkəzi Bankdan sonuncu instansiya kreditoru qismində kredit almış bankda kredit üzrə öhdəliklər tam yerinə yetirilənədək</w:t>
      </w:r>
    </w:p>
    <w:p w14:paraId="27F14799" w14:textId="77777777" w:rsidR="005E4FB7" w:rsidRPr="00D55B68" w:rsidRDefault="005E4FB7"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Nəzarət orqanin normativ tələblərə dair məcburi tələbi tam yerinə yetirilənədək</w:t>
      </w:r>
    </w:p>
    <w:p w14:paraId="6E548F46" w14:textId="77777777" w:rsidR="005E4FB7" w:rsidRPr="00D55B68" w:rsidRDefault="005E4FB7"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rPr>
        <w:t>NPA</w:t>
      </w:r>
      <w:r w:rsidRPr="00D55B68">
        <w:rPr>
          <w:rFonts w:ascii="Palatino Linotype" w:hAnsi="Palatino Linotype"/>
          <w:color w:val="000000"/>
          <w:sz w:val="18"/>
          <w:szCs w:val="18"/>
          <w:vertAlign w:val="subscript"/>
        </w:rPr>
        <w:t>B  </w:t>
      </w:r>
      <w:r w:rsidRPr="00D55B68">
        <w:rPr>
          <w:rFonts w:ascii="Palatino Linotype" w:hAnsi="Palatino Linotype"/>
          <w:color w:val="000000"/>
          <w:sz w:val="18"/>
          <w:szCs w:val="18"/>
        </w:rPr>
        <w:t>&gt; 1.25 × NPA</w:t>
      </w:r>
      <w:r w:rsidRPr="00D55B68">
        <w:rPr>
          <w:rFonts w:ascii="Palatino Linotype" w:hAnsi="Palatino Linotype"/>
          <w:color w:val="000000"/>
          <w:sz w:val="18"/>
          <w:szCs w:val="18"/>
          <w:vertAlign w:val="subscript"/>
        </w:rPr>
        <w:t>S</w:t>
      </w:r>
    </w:p>
    <w:p w14:paraId="3D095057" w14:textId="77777777" w:rsidR="0070497D" w:rsidRPr="00D55B68" w:rsidRDefault="0070497D" w:rsidP="007F5F9D">
      <w:pPr>
        <w:pStyle w:val="ListParagraph"/>
        <w:spacing w:after="0" w:line="240" w:lineRule="auto"/>
        <w:ind w:left="1069"/>
        <w:jc w:val="both"/>
        <w:rPr>
          <w:rFonts w:ascii="Palatino Linotype" w:hAnsi="Palatino Linotype"/>
          <w:color w:val="000000"/>
          <w:sz w:val="18"/>
          <w:szCs w:val="18"/>
          <w:lang w:val="az-Latn-AZ"/>
        </w:rPr>
      </w:pPr>
    </w:p>
    <w:p w14:paraId="295BE044" w14:textId="77777777" w:rsidR="0070497D" w:rsidRPr="00D55B68" w:rsidRDefault="0070497D"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 sadalananlardan biri doğru deyil</w:t>
      </w:r>
    </w:p>
    <w:p w14:paraId="44B74F32" w14:textId="77777777" w:rsidR="005D6097" w:rsidRPr="00D55B68" w:rsidRDefault="005D6097" w:rsidP="007F5F9D">
      <w:pPr>
        <w:pStyle w:val="ListParagraph"/>
        <w:numPr>
          <w:ilvl w:val="0"/>
          <w:numId w:val="67"/>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Bankın illik maliyyə hesabatları Səhmdarların ümumi yığıncağı və uçot siyasəti Müşahidə Şurası tərəfindən təsdiq olunur</w:t>
      </w:r>
    </w:p>
    <w:p w14:paraId="4765F75F" w14:textId="77777777" w:rsidR="005D6097" w:rsidRPr="00D55B68" w:rsidRDefault="005D6097" w:rsidP="007F5F9D">
      <w:pPr>
        <w:pStyle w:val="ListParagraph"/>
        <w:numPr>
          <w:ilvl w:val="0"/>
          <w:numId w:val="67"/>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Bankın illik büdсəsi İdarə Heyəti tərəfindən təsdiq edilir</w:t>
      </w:r>
    </w:p>
    <w:p w14:paraId="2DCFD8EC" w14:textId="77777777" w:rsidR="005D6097" w:rsidRPr="00D55B68" w:rsidRDefault="005D6097" w:rsidP="007F5F9D">
      <w:pPr>
        <w:pStyle w:val="ListParagraph"/>
        <w:numPr>
          <w:ilvl w:val="0"/>
          <w:numId w:val="67"/>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İdarə Heyəti maliyyə planlaşdırılması sistemini yaradır və illik büdcənin icra vəziyyətini təhlil edir;</w:t>
      </w:r>
    </w:p>
    <w:p w14:paraId="19C18E4F" w14:textId="77777777" w:rsidR="005D6097" w:rsidRPr="00D55B68" w:rsidRDefault="005D6097" w:rsidP="007F5F9D">
      <w:pPr>
        <w:pStyle w:val="ListParagraph"/>
        <w:numPr>
          <w:ilvl w:val="0"/>
          <w:numId w:val="67"/>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Baş maliyyə inzibatçısı bankın mühasibat, hesabatlıq və maliyyə nəzarəti funksiyalarını yerinə yetirən struktur bölmələrin işinin lazımi qaydada təşkil olunmasını təmin edir</w:t>
      </w:r>
    </w:p>
    <w:p w14:paraId="317D257F" w14:textId="77777777" w:rsidR="00EC4DC2" w:rsidRPr="00D55B68" w:rsidRDefault="00EC4DC2" w:rsidP="007F5F9D">
      <w:pPr>
        <w:pStyle w:val="ListParagraph"/>
        <w:spacing w:after="0" w:line="240" w:lineRule="auto"/>
        <w:ind w:left="1069"/>
        <w:jc w:val="both"/>
        <w:rPr>
          <w:rFonts w:ascii="Palatino Linotype" w:hAnsi="Palatino Linotype"/>
          <w:color w:val="000000"/>
          <w:sz w:val="18"/>
          <w:szCs w:val="18"/>
          <w:lang w:val="az-Latn-AZ"/>
        </w:rPr>
      </w:pPr>
    </w:p>
    <w:p w14:paraId="291446D7" w14:textId="77777777" w:rsidR="00EC4DC2" w:rsidRPr="00D55B68" w:rsidRDefault="00EC4DC2"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 xml:space="preserve"> Aşağıda sadalananlardan biri doğru deyil</w:t>
      </w:r>
    </w:p>
    <w:p w14:paraId="09EE6772" w14:textId="77777777" w:rsidR="00EC4DC2" w:rsidRPr="00D55B68" w:rsidRDefault="00EC4DC2"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Banklar məhdudiyyət qoyulmadan tədavülə yararlı, tədavülə yararsız və həqiqiliyi şübhə doğurmayan (saxta olmayan), bütöv bir hissədən ibarət səthinin 90%-dən az olmayan hissəsini saxlamış milli pul nişanlarmı qəbul etməli və dəyişdirməlidir.</w:t>
      </w:r>
    </w:p>
    <w:p w14:paraId="1A0342E1" w14:textId="77777777" w:rsidR="00EC4DC2" w:rsidRPr="00D55B68" w:rsidRDefault="00EC4DC2"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Mərkəzi Bank pul nişanlarının həqiqiliyi (saxta olub olmaması) və səthi tam olmayan əskinasların səthi, xarici pul nişanlarında isə saxtakarlıq əlamətləri haqqında ekspert rəyini verir.</w:t>
      </w:r>
    </w:p>
    <w:p w14:paraId="0A2969A3" w14:textId="77777777" w:rsidR="00EC4DC2" w:rsidRPr="00D55B68" w:rsidRDefault="005248E4"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Müvəkkil banklar zədələnmiş xarici valyuta pul nişanlarım dəyişdirə bilərlər.</w:t>
      </w:r>
    </w:p>
    <w:p w14:paraId="71C65905" w14:textId="77777777" w:rsidR="00EC4DC2" w:rsidRPr="00D55B68" w:rsidRDefault="005248E4"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Fiziki və hüquqi şəxslər milli pul nişanlarını ekspertizadan keçirmək məqsədi ilə onları banklara, Milli Banka və ya onun qurumlarına əlavə haqq ödəmədən təqdim edə bilərlər.</w:t>
      </w:r>
    </w:p>
    <w:p w14:paraId="6152079B" w14:textId="77777777" w:rsidR="00430316" w:rsidRPr="00D55B68" w:rsidRDefault="00430316" w:rsidP="007F5F9D">
      <w:pPr>
        <w:pStyle w:val="ListParagraph"/>
        <w:spacing w:after="0" w:line="240" w:lineRule="auto"/>
        <w:ind w:left="1069"/>
        <w:jc w:val="both"/>
        <w:rPr>
          <w:rFonts w:ascii="Palatino Linotype" w:hAnsi="Palatino Linotype"/>
          <w:color w:val="000000"/>
          <w:sz w:val="18"/>
          <w:szCs w:val="18"/>
          <w:lang w:val="az-Latn-AZ"/>
        </w:rPr>
      </w:pPr>
    </w:p>
    <w:p w14:paraId="22FAA9A4" w14:textId="77777777" w:rsidR="00430316" w:rsidRPr="00D55B68" w:rsidRDefault="00430316"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Aşağıdakılardan biri tədavülə yararlı pul hesab edilmir</w:t>
      </w:r>
    </w:p>
    <w:p w14:paraId="054AB460" w14:textId="77777777" w:rsidR="00430316" w:rsidRPr="00D55B68" w:rsidRDefault="00AD55CB"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həqiqiliyinə şübhə olmayan,  dizaynına və ölçülərinə görə standartlara uyğun olan</w:t>
      </w:r>
    </w:p>
    <w:p w14:paraId="1DF67868" w14:textId="77777777" w:rsidR="00430316" w:rsidRPr="00D55B68" w:rsidRDefault="00AD55CB"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səthi tam və bütöv olan, nominalı aydın və tam müəyyən edilən</w:t>
      </w:r>
    </w:p>
    <w:p w14:paraId="1375E3BC" w14:textId="77777777" w:rsidR="00430316" w:rsidRPr="00D55B68" w:rsidRDefault="0018207F"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həqiqi pul nişanlarının nominalının və digər parametrlərinin dəyişdirilməsi nəticəsində düzəldilmiş pullar</w:t>
      </w:r>
    </w:p>
    <w:p w14:paraId="2CAE4E62" w14:textId="77777777" w:rsidR="00430316" w:rsidRPr="00D55B68" w:rsidRDefault="00AD55CB"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vizual görünüşünü itirməyən, qüsurlu olmayan</w:t>
      </w:r>
    </w:p>
    <w:p w14:paraId="3601CA16" w14:textId="77777777" w:rsidR="00CC6C94" w:rsidRPr="00D55B68" w:rsidRDefault="00CC6C94" w:rsidP="007F5F9D">
      <w:pPr>
        <w:pStyle w:val="ListParagraph"/>
        <w:spacing w:after="0" w:line="240" w:lineRule="auto"/>
        <w:ind w:left="1069"/>
        <w:jc w:val="both"/>
        <w:rPr>
          <w:rFonts w:ascii="Palatino Linotype" w:hAnsi="Palatino Linotype"/>
          <w:color w:val="000000"/>
          <w:sz w:val="18"/>
          <w:szCs w:val="18"/>
          <w:lang w:val="az-Latn-AZ"/>
        </w:rPr>
      </w:pPr>
    </w:p>
    <w:p w14:paraId="7DB28894" w14:textId="77777777" w:rsidR="00CC6C94" w:rsidRPr="00D55B68" w:rsidRDefault="00CC6C94"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Kassa işinin təşkilinə dair qeyd edilənlərdən biri doğru deyil</w:t>
      </w:r>
    </w:p>
    <w:p w14:paraId="452E86C2" w14:textId="77777777" w:rsidR="00CC6C94" w:rsidRPr="00D55B68" w:rsidRDefault="00F1164D"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Kassaların növləri: mədaxil (gündüz və axşam), məxaric, mədaxil-məxaric, yenidənsayma, valyuta mübadilə məntəqələrinin kassaları və bankomatlar</w:t>
      </w:r>
    </w:p>
    <w:p w14:paraId="24F49705" w14:textId="77777777" w:rsidR="00CC6C94" w:rsidRPr="00D55B68" w:rsidRDefault="00F1164D"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Pul saxlanan yerin açarı itdikdə və ya sıradan çıxdıqda akt tərtib etməklə kilidin özü və ya kodu dəyişdirilir. Açarların itirilməsində təqsiri olan şəxslər intizam məsuliyyətinə cəlb edilirlər</w:t>
      </w:r>
    </w:p>
    <w:p w14:paraId="56526CC9" w14:textId="77777777" w:rsidR="00CC6C94" w:rsidRPr="00D55B68" w:rsidRDefault="00235164"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lastRenderedPageBreak/>
        <w:t>Kassa qovşağının qoyulmuş tələblərə cavab verilməsinə kredit təşkilatının rəhbərliyi tam məsuliyyət daşıyır.</w:t>
      </w:r>
    </w:p>
    <w:p w14:paraId="33245049" w14:textId="77777777" w:rsidR="00CC6C94" w:rsidRPr="00D55B68" w:rsidRDefault="00F1164D"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Kassirlərin şəxsi nağd pulunun və saxlanılan qiymətlilər qismindən olan əşyalarının kassa otağında saxlanılması qadağandır.</w:t>
      </w:r>
    </w:p>
    <w:p w14:paraId="1328BE43" w14:textId="77777777" w:rsidR="00390957" w:rsidRPr="00D55B68" w:rsidRDefault="00390957" w:rsidP="007F5F9D">
      <w:pPr>
        <w:pStyle w:val="ListParagraph"/>
        <w:spacing w:after="0" w:line="240" w:lineRule="auto"/>
        <w:ind w:left="1069"/>
        <w:jc w:val="both"/>
        <w:rPr>
          <w:rFonts w:ascii="Palatino Linotype" w:hAnsi="Palatino Linotype"/>
          <w:color w:val="000000"/>
          <w:sz w:val="18"/>
          <w:szCs w:val="18"/>
          <w:lang w:val="az-Latn-AZ"/>
        </w:rPr>
      </w:pPr>
    </w:p>
    <w:p w14:paraId="1D17DD98" w14:textId="77777777" w:rsidR="0070497D" w:rsidRPr="00D55B68" w:rsidRDefault="00390957"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Pul saxlanan yerlərin açılması və bağlanması qaydalarına dair qeyd edilənlərdən biri doğru deyil</w:t>
      </w:r>
    </w:p>
    <w:p w14:paraId="379CCE1C" w14:textId="77777777" w:rsidR="00370233" w:rsidRPr="00D55B68" w:rsidRDefault="00370233" w:rsidP="007F5F9D">
      <w:pPr>
        <w:pStyle w:val="ListParagraph"/>
        <w:numPr>
          <w:ilvl w:val="0"/>
          <w:numId w:val="68"/>
        </w:numPr>
        <w:shd w:val="clear" w:color="auto" w:fill="FFFFFF"/>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birinci açar -  kassanın  müdirində (və ya  kassa əməliyyatlarına məsul vəzifəli şəxsdə);</w:t>
      </w:r>
    </w:p>
    <w:p w14:paraId="159BE35D" w14:textId="77777777" w:rsidR="00370233" w:rsidRPr="00D55B68" w:rsidRDefault="00370233" w:rsidP="007F5F9D">
      <w:pPr>
        <w:pStyle w:val="ListParagraph"/>
        <w:numPr>
          <w:ilvl w:val="0"/>
          <w:numId w:val="68"/>
        </w:numPr>
        <w:shd w:val="clear" w:color="auto" w:fill="FFFFFF"/>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ikinci açar - kredit təşkilatının rəhbərində (ümumi rəhbərliyə məsul vəzifəli şəxsdə);</w:t>
      </w:r>
    </w:p>
    <w:p w14:paraId="186E1C70" w14:textId="77777777" w:rsidR="00370233" w:rsidRPr="00D55B68" w:rsidRDefault="00370233" w:rsidP="007F5F9D">
      <w:pPr>
        <w:pStyle w:val="ListParagraph"/>
        <w:numPr>
          <w:ilvl w:val="0"/>
          <w:numId w:val="68"/>
        </w:numPr>
        <w:shd w:val="clear" w:color="auto" w:fill="FFFFFF"/>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üçüncü açar - kredit təşkilatının baş mühasibində (uçot işinə məsul olan vəzifəli şəxsdə).</w:t>
      </w:r>
    </w:p>
    <w:p w14:paraId="5345AA43" w14:textId="77777777" w:rsidR="00370233" w:rsidRPr="00D55B68" w:rsidRDefault="00370233" w:rsidP="007F5F9D">
      <w:pPr>
        <w:pStyle w:val="ListParagraph"/>
        <w:numPr>
          <w:ilvl w:val="0"/>
          <w:numId w:val="68"/>
        </w:numPr>
        <w:shd w:val="clear" w:color="auto" w:fill="FFFFFF"/>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Ehtiyat açarları kisəyə qoyulmalı və açarları olan şəxslərin möhürləri ilə möhürlənməli, rəsmi qaydada saxlanılmaq üçün AMB-a və ya filial rəhbərində saxlanılmalıdır.</w:t>
      </w:r>
    </w:p>
    <w:p w14:paraId="32A1A14F" w14:textId="77777777" w:rsidR="00AF7C6A" w:rsidRPr="00D55B68" w:rsidRDefault="00AF7C6A" w:rsidP="007F5F9D">
      <w:pPr>
        <w:pStyle w:val="ListParagraph"/>
        <w:shd w:val="clear" w:color="auto" w:fill="FFFFFF"/>
        <w:spacing w:after="0" w:line="240" w:lineRule="auto"/>
        <w:ind w:left="1069"/>
        <w:jc w:val="both"/>
        <w:rPr>
          <w:rFonts w:ascii="Palatino Linotype" w:hAnsi="Palatino Linotype"/>
          <w:color w:val="000000" w:themeColor="text1"/>
          <w:sz w:val="18"/>
          <w:szCs w:val="18"/>
          <w:lang w:val="az-Latn-AZ"/>
        </w:rPr>
      </w:pPr>
    </w:p>
    <w:p w14:paraId="7DB62CC9" w14:textId="77777777" w:rsidR="00AF7C6A" w:rsidRPr="00D55B68" w:rsidRDefault="00AF7C6A"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Kassa işinin təşkilinə dair qeyd edilənlərdən biri doğru deyil</w:t>
      </w:r>
    </w:p>
    <w:p w14:paraId="50E11A19" w14:textId="77777777" w:rsidR="00AF7C6A" w:rsidRPr="00D55B68" w:rsidRDefault="00AF7C6A" w:rsidP="007F5F9D">
      <w:pPr>
        <w:pStyle w:val="ListParagraph"/>
        <w:numPr>
          <w:ilvl w:val="1"/>
          <w:numId w:val="2"/>
        </w:numPr>
        <w:shd w:val="clear" w:color="auto" w:fill="FFFFFF"/>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Axşam kassası ancaq mədaxil üçün nəzərdə tutulmuşdur</w:t>
      </w:r>
    </w:p>
    <w:p w14:paraId="66B30D51" w14:textId="77777777" w:rsidR="00AF7C6A" w:rsidRPr="00D55B68" w:rsidRDefault="007401E1" w:rsidP="007F5F9D">
      <w:pPr>
        <w:pStyle w:val="ListParagraph"/>
        <w:numPr>
          <w:ilvl w:val="1"/>
          <w:numId w:val="2"/>
        </w:numPr>
        <w:shd w:val="clear" w:color="auto" w:fill="FFFFFF"/>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Qiymətlilərin inkassasiyası kredit təşkilatının bir nəfər inkassatoru və polis əməkdaşı tərəfindən həyata keçirilir</w:t>
      </w:r>
    </w:p>
    <w:p w14:paraId="7E12CD44" w14:textId="77777777" w:rsidR="00AF7C6A" w:rsidRPr="00D55B68" w:rsidRDefault="001402D8" w:rsidP="007F5F9D">
      <w:pPr>
        <w:pStyle w:val="ListParagraph"/>
        <w:numPr>
          <w:ilvl w:val="1"/>
          <w:numId w:val="2"/>
        </w:numPr>
        <w:shd w:val="clear" w:color="auto" w:fill="FFFFFF"/>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Kredit təşkilatlarının daxili prosedurlarında nəzərdə tutulduğu  halda, açarlar axşam mədaxil kassasının işçilərində saxlanıla bilər.</w:t>
      </w:r>
    </w:p>
    <w:p w14:paraId="325998AC" w14:textId="77777777" w:rsidR="00AF7C6A" w:rsidRPr="00D55B68" w:rsidRDefault="001402D8" w:rsidP="007F5F9D">
      <w:pPr>
        <w:pStyle w:val="ListParagraph"/>
        <w:numPr>
          <w:ilvl w:val="1"/>
          <w:numId w:val="2"/>
        </w:numPr>
        <w:shd w:val="clear" w:color="auto" w:fill="FFFFFF"/>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themeColor="text1"/>
          <w:sz w:val="18"/>
          <w:szCs w:val="18"/>
          <w:lang w:val="az-Latn-AZ"/>
        </w:rPr>
        <w:t>Nağd pulun məxarici “pul çekləri”nə və kassa məxaric orderinə əsasən həyata keçirilir</w:t>
      </w:r>
    </w:p>
    <w:p w14:paraId="3242D8C6" w14:textId="77777777" w:rsidR="000A0EB0" w:rsidRPr="00D55B68" w:rsidRDefault="000A0EB0" w:rsidP="007F5F9D">
      <w:pPr>
        <w:pStyle w:val="ListParagraph"/>
        <w:shd w:val="clear" w:color="auto" w:fill="FFFFFF"/>
        <w:spacing w:after="0" w:line="240" w:lineRule="auto"/>
        <w:ind w:left="1069"/>
        <w:jc w:val="both"/>
        <w:rPr>
          <w:rFonts w:ascii="Palatino Linotype" w:hAnsi="Palatino Linotype"/>
          <w:color w:val="000000" w:themeColor="text1"/>
          <w:sz w:val="18"/>
          <w:szCs w:val="18"/>
          <w:lang w:val="az-Latn-AZ"/>
        </w:rPr>
      </w:pPr>
    </w:p>
    <w:p w14:paraId="4982F90C" w14:textId="77777777" w:rsidR="000A0EB0" w:rsidRPr="00D55B68" w:rsidRDefault="000A0EB0" w:rsidP="007F5F9D">
      <w:pPr>
        <w:pStyle w:val="ListParagraph"/>
        <w:numPr>
          <w:ilvl w:val="0"/>
          <w:numId w:val="2"/>
        </w:numPr>
        <w:shd w:val="clear" w:color="auto" w:fill="FFFFFF"/>
        <w:spacing w:after="0" w:line="240" w:lineRule="auto"/>
        <w:jc w:val="both"/>
        <w:rPr>
          <w:rFonts w:ascii="Palatino Linotype" w:hAnsi="Palatino Linotype"/>
          <w:b/>
          <w:color w:val="000000" w:themeColor="text1"/>
          <w:sz w:val="18"/>
          <w:szCs w:val="18"/>
          <w:lang w:val="az-Latn-AZ"/>
        </w:rPr>
      </w:pPr>
      <w:r w:rsidRPr="00D55B68">
        <w:rPr>
          <w:rFonts w:ascii="Palatino Linotype" w:hAnsi="Palatino Linotype"/>
          <w:b/>
          <w:bCs/>
          <w:color w:val="000000"/>
          <w:sz w:val="18"/>
          <w:szCs w:val="18"/>
          <w:lang w:val="az-Latn-AZ"/>
        </w:rPr>
        <w:t>Səhmdar cəmiyyətinə dair qeyd edilənlərdən biri doğru deyil</w:t>
      </w:r>
    </w:p>
    <w:p w14:paraId="40992863" w14:textId="77777777" w:rsidR="000A0EB0" w:rsidRPr="00D55B68" w:rsidRDefault="00F001A4" w:rsidP="007F5F9D">
      <w:pPr>
        <w:pStyle w:val="ListParagraph"/>
        <w:numPr>
          <w:ilvl w:val="1"/>
          <w:numId w:val="2"/>
        </w:numPr>
        <w:shd w:val="clear" w:color="auto" w:fill="FFFFFF"/>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sz w:val="18"/>
          <w:szCs w:val="18"/>
          <w:lang w:val="az-Latn-AZ"/>
        </w:rPr>
        <w:t xml:space="preserve">Səhmdar cəmiyyətinin </w:t>
      </w:r>
      <w:r w:rsidR="00907D06" w:rsidRPr="00D55B68">
        <w:rPr>
          <w:rFonts w:ascii="Palatino Linotype" w:hAnsi="Palatino Linotype"/>
          <w:color w:val="000000"/>
          <w:sz w:val="18"/>
          <w:szCs w:val="18"/>
          <w:lang w:val="az-Latn-AZ"/>
        </w:rPr>
        <w:t xml:space="preserve">mühüm iştirak payına malik olan </w:t>
      </w:r>
      <w:r w:rsidRPr="00D55B68">
        <w:rPr>
          <w:rFonts w:ascii="Palatino Linotype" w:hAnsi="Palatino Linotype"/>
          <w:color w:val="000000"/>
          <w:sz w:val="18"/>
          <w:szCs w:val="18"/>
          <w:lang w:val="az-Latn-AZ"/>
        </w:rPr>
        <w:t xml:space="preserve">iştirakçıları </w:t>
      </w:r>
      <w:r w:rsidR="00C32FAC" w:rsidRPr="00D55B68">
        <w:rPr>
          <w:rFonts w:ascii="Palatino Linotype" w:hAnsi="Palatino Linotype"/>
          <w:color w:val="000000"/>
          <w:sz w:val="18"/>
          <w:szCs w:val="18"/>
          <w:lang w:val="az-Latn-AZ"/>
        </w:rPr>
        <w:t xml:space="preserve">istisna olmaqla digər </w:t>
      </w:r>
      <w:r w:rsidRPr="00D55B68">
        <w:rPr>
          <w:rFonts w:ascii="Palatino Linotype" w:hAnsi="Palatino Linotype"/>
          <w:color w:val="000000"/>
          <w:sz w:val="18"/>
          <w:szCs w:val="18"/>
          <w:lang w:val="az-Latn-AZ"/>
        </w:rPr>
        <w:t xml:space="preserve">səhmdarlar </w:t>
      </w:r>
      <w:r w:rsidR="00C32FAC" w:rsidRPr="00D55B68">
        <w:rPr>
          <w:rFonts w:ascii="Palatino Linotype" w:hAnsi="Palatino Linotype"/>
          <w:color w:val="000000"/>
          <w:sz w:val="18"/>
          <w:szCs w:val="18"/>
          <w:lang w:val="az-Latn-AZ"/>
        </w:rPr>
        <w:t>cəmiyyətin</w:t>
      </w:r>
      <w:r w:rsidRPr="00D55B68">
        <w:rPr>
          <w:rFonts w:ascii="Palatino Linotype" w:hAnsi="Palatino Linotype"/>
          <w:color w:val="000000"/>
          <w:sz w:val="18"/>
          <w:szCs w:val="18"/>
          <w:lang w:val="az-Latn-AZ"/>
        </w:rPr>
        <w:t xml:space="preserve"> öhdəlikləri üçün cavabdeh deyildirlər və cəmiyyətin fəaliyyəti ilə bağlı zərər üçün onlara mənsub səhmlərin dəyəri həddində risk daşıyırlar.</w:t>
      </w:r>
    </w:p>
    <w:p w14:paraId="4EAF2E70" w14:textId="77777777" w:rsidR="00907D06" w:rsidRPr="00D55B68" w:rsidRDefault="00907D06" w:rsidP="007F5F9D">
      <w:pPr>
        <w:pStyle w:val="ListParagraph"/>
        <w:numPr>
          <w:ilvl w:val="1"/>
          <w:numId w:val="2"/>
        </w:numPr>
        <w:shd w:val="clear" w:color="auto" w:fill="FFFFFF"/>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sz w:val="18"/>
          <w:szCs w:val="18"/>
          <w:lang w:val="az-Latn-AZ"/>
        </w:rPr>
        <w:t xml:space="preserve">Səhmdar cəmiyyətinin iştirakçıları onlara mənsub səhmləri digər səhmdarların razılığı olmadan </w:t>
      </w:r>
    </w:p>
    <w:p w14:paraId="31955BAD" w14:textId="77777777" w:rsidR="00907D06" w:rsidRPr="00D55B68" w:rsidRDefault="00907D06" w:rsidP="007F5F9D">
      <w:pPr>
        <w:pStyle w:val="ListParagraph"/>
        <w:numPr>
          <w:ilvl w:val="1"/>
          <w:numId w:val="2"/>
        </w:numPr>
        <w:shd w:val="clear" w:color="auto" w:fill="FFFFFF"/>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sz w:val="18"/>
          <w:szCs w:val="18"/>
          <w:lang w:val="az-Latn-AZ"/>
        </w:rPr>
        <w:t>Nizamnamə kapitalı müəyyən sayda səhmlərə bölünmüş cəmiyyət səhmdar cəmiyyəti sayılır.</w:t>
      </w:r>
    </w:p>
    <w:p w14:paraId="49EABF48" w14:textId="77777777" w:rsidR="00907D06" w:rsidRPr="00D55B68" w:rsidRDefault="00907D06" w:rsidP="007F5F9D">
      <w:pPr>
        <w:pStyle w:val="ListParagraph"/>
        <w:numPr>
          <w:ilvl w:val="1"/>
          <w:numId w:val="2"/>
        </w:numPr>
        <w:shd w:val="clear" w:color="auto" w:fill="FFFFFF"/>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sz w:val="18"/>
          <w:szCs w:val="18"/>
          <w:lang w:val="az-Latn-AZ"/>
        </w:rPr>
        <w:t>özgəninkiləşdirə bildikdə, o, açıq səhmdar cəmiyyəti sayılır</w:t>
      </w:r>
    </w:p>
    <w:p w14:paraId="4DB91947" w14:textId="77777777" w:rsidR="000A0EB0" w:rsidRPr="00D55B68" w:rsidRDefault="00F001A4" w:rsidP="007F5F9D">
      <w:pPr>
        <w:pStyle w:val="ListParagraph"/>
        <w:numPr>
          <w:ilvl w:val="1"/>
          <w:numId w:val="2"/>
        </w:numPr>
        <w:shd w:val="clear" w:color="auto" w:fill="FFFFFF"/>
        <w:spacing w:after="0" w:line="240" w:lineRule="auto"/>
        <w:jc w:val="both"/>
        <w:rPr>
          <w:rFonts w:ascii="Palatino Linotype" w:hAnsi="Palatino Linotype"/>
          <w:color w:val="000000" w:themeColor="text1"/>
          <w:sz w:val="18"/>
          <w:szCs w:val="18"/>
          <w:lang w:val="az-Latn-AZ"/>
        </w:rPr>
      </w:pPr>
      <w:r w:rsidRPr="00D55B68">
        <w:rPr>
          <w:rFonts w:ascii="Palatino Linotype" w:hAnsi="Palatino Linotype"/>
          <w:color w:val="000000"/>
          <w:sz w:val="18"/>
          <w:szCs w:val="18"/>
          <w:lang w:val="az-Latn-AZ"/>
        </w:rPr>
        <w:t>Səhmdar cəmiyyətinin firma adında onun adı, habelə "açıq səhmdar cəmiyyəti" və ya "qapalı səhmdar cəmiyyəti" sözləri göstərilməlidir.</w:t>
      </w:r>
    </w:p>
    <w:p w14:paraId="510B96C1" w14:textId="77777777" w:rsidR="00A219D3" w:rsidRPr="00D55B68" w:rsidRDefault="00A219D3" w:rsidP="007F5F9D">
      <w:pPr>
        <w:pStyle w:val="ListParagraph"/>
        <w:shd w:val="clear" w:color="auto" w:fill="FFFFFF"/>
        <w:spacing w:after="0" w:line="240" w:lineRule="auto"/>
        <w:ind w:left="1069"/>
        <w:jc w:val="both"/>
        <w:rPr>
          <w:rFonts w:ascii="Palatino Linotype" w:hAnsi="Palatino Linotype"/>
          <w:color w:val="000000" w:themeColor="text1"/>
          <w:sz w:val="18"/>
          <w:szCs w:val="18"/>
          <w:lang w:val="az-Latn-AZ"/>
        </w:rPr>
      </w:pPr>
    </w:p>
    <w:p w14:paraId="44A33B69" w14:textId="77777777" w:rsidR="00A219D3" w:rsidRPr="00D55B68" w:rsidRDefault="00A219D3" w:rsidP="007F5F9D">
      <w:pPr>
        <w:pStyle w:val="ListParagraph"/>
        <w:numPr>
          <w:ilvl w:val="0"/>
          <w:numId w:val="2"/>
        </w:numPr>
        <w:shd w:val="clear" w:color="auto" w:fill="FFFFFF"/>
        <w:spacing w:after="0" w:line="240" w:lineRule="auto"/>
        <w:jc w:val="both"/>
        <w:rPr>
          <w:rFonts w:ascii="Palatino Linotype" w:hAnsi="Palatino Linotype"/>
          <w:b/>
          <w:color w:val="000000" w:themeColor="text1"/>
          <w:sz w:val="18"/>
          <w:szCs w:val="18"/>
          <w:lang w:val="az-Latn-AZ"/>
        </w:rPr>
      </w:pPr>
      <w:r w:rsidRPr="00D55B68">
        <w:rPr>
          <w:rFonts w:ascii="Palatino Linotype" w:hAnsi="Palatino Linotype"/>
          <w:b/>
          <w:bCs/>
          <w:color w:val="000000"/>
          <w:sz w:val="18"/>
          <w:szCs w:val="18"/>
          <w:lang w:val="az-Latn-AZ"/>
        </w:rPr>
        <w:t>Səhmdar cəmiyyətinə dair qeyd edilənlərdən biri doğru deyil</w:t>
      </w:r>
    </w:p>
    <w:p w14:paraId="452B080E" w14:textId="77777777" w:rsidR="00A219D3" w:rsidRPr="00D55B68" w:rsidRDefault="00A219D3" w:rsidP="007F5F9D">
      <w:pPr>
        <w:pStyle w:val="ListParagraph"/>
        <w:numPr>
          <w:ilvl w:val="1"/>
          <w:numId w:val="2"/>
        </w:numPr>
        <w:shd w:val="clear" w:color="auto" w:fill="FFFFFF"/>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Səhmləri yalnız onun təsisçiləri arasında və ya qabaqcadan müəyyənləşdirilmiş digər şəxslər dairəsində yayılan səhmdar cəmiyyəti qapalı səhmdar cəmiyyətidir</w:t>
      </w:r>
    </w:p>
    <w:p w14:paraId="1EE0E3EB" w14:textId="77777777" w:rsidR="00A219D3" w:rsidRPr="00D55B68" w:rsidRDefault="00A219D3" w:rsidP="007F5F9D">
      <w:pPr>
        <w:pStyle w:val="ListParagraph"/>
        <w:numPr>
          <w:ilvl w:val="1"/>
          <w:numId w:val="2"/>
        </w:numPr>
        <w:shd w:val="clear" w:color="auto" w:fill="FFFFFF"/>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Açıq və qapalı səhmdar cəmiyyətləri illik maliyyə hesabatlarını (mikro və kiçik sahibkarlıq subyektləri istisna olmaqla)  hər il dərc etməyə borcludur</w:t>
      </w:r>
    </w:p>
    <w:p w14:paraId="34947840" w14:textId="77777777" w:rsidR="00A219D3" w:rsidRPr="00D55B68" w:rsidRDefault="00D879FE" w:rsidP="007F5F9D">
      <w:pPr>
        <w:pStyle w:val="ListParagraph"/>
        <w:numPr>
          <w:ilvl w:val="1"/>
          <w:numId w:val="2"/>
        </w:numPr>
        <w:shd w:val="clear" w:color="auto" w:fill="FFFFFF"/>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Səhmdar cəmiyyətinin nizamnaməsinin tələblərinə riayət edilməsi cəmiyyətin bütün orqanları, vəzifəli şəxsləri və səhmdarları üçün məcburidir.</w:t>
      </w:r>
    </w:p>
    <w:p w14:paraId="3ED60CD6" w14:textId="77777777" w:rsidR="00A219D3" w:rsidRPr="00D55B68" w:rsidRDefault="00D879FE" w:rsidP="007F5F9D">
      <w:pPr>
        <w:pStyle w:val="ListParagraph"/>
        <w:numPr>
          <w:ilvl w:val="1"/>
          <w:numId w:val="2"/>
        </w:numPr>
        <w:shd w:val="clear" w:color="auto" w:fill="FFFFFF"/>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Cəmiyyətin direktorlar şurasının (müşahidə şurasının) üzvləri</w:t>
      </w:r>
      <w:r w:rsidR="004F5FD1" w:rsidRPr="00D55B68">
        <w:rPr>
          <w:rFonts w:ascii="Palatino Linotype" w:hAnsi="Palatino Linotype"/>
          <w:color w:val="000000"/>
          <w:sz w:val="18"/>
          <w:szCs w:val="18"/>
          <w:lang w:val="az-Latn-AZ"/>
        </w:rPr>
        <w:t xml:space="preserve"> fiziki şəxslər ola bilər və</w:t>
      </w:r>
      <w:r w:rsidRPr="00D55B68">
        <w:rPr>
          <w:rFonts w:ascii="Palatino Linotype" w:hAnsi="Palatino Linotype"/>
          <w:color w:val="000000"/>
          <w:sz w:val="18"/>
          <w:szCs w:val="18"/>
          <w:lang w:val="az-Latn-AZ"/>
        </w:rPr>
        <w:t xml:space="preserve"> ümumi yığıncaqda </w:t>
      </w:r>
      <w:r w:rsidR="004F5FD1" w:rsidRPr="00D55B68">
        <w:rPr>
          <w:rFonts w:ascii="Palatino Linotype" w:hAnsi="Palatino Linotype"/>
          <w:color w:val="000000"/>
          <w:sz w:val="18"/>
          <w:szCs w:val="18"/>
          <w:lang w:val="az-Latn-AZ"/>
        </w:rPr>
        <w:t xml:space="preserve">beş </w:t>
      </w:r>
      <w:r w:rsidRPr="00D55B68">
        <w:rPr>
          <w:rFonts w:ascii="Palatino Linotype" w:hAnsi="Palatino Linotype"/>
          <w:color w:val="000000"/>
          <w:sz w:val="18"/>
          <w:szCs w:val="18"/>
          <w:lang w:val="az-Latn-AZ"/>
        </w:rPr>
        <w:t>ildən artıq olmayan müddətə seçilirlər</w:t>
      </w:r>
    </w:p>
    <w:p w14:paraId="34B74290" w14:textId="77777777" w:rsidR="00A219D3" w:rsidRPr="00D55B68" w:rsidRDefault="00A219D3" w:rsidP="007F5F9D">
      <w:pPr>
        <w:pStyle w:val="ListParagraph"/>
        <w:shd w:val="clear" w:color="auto" w:fill="FFFFFF"/>
        <w:spacing w:after="0" w:line="240" w:lineRule="auto"/>
        <w:ind w:left="1069"/>
        <w:jc w:val="both"/>
        <w:rPr>
          <w:rFonts w:ascii="Palatino Linotype" w:hAnsi="Palatino Linotype"/>
          <w:color w:val="000000"/>
          <w:sz w:val="18"/>
          <w:szCs w:val="18"/>
          <w:lang w:val="az-Latn-AZ"/>
        </w:rPr>
      </w:pPr>
    </w:p>
    <w:p w14:paraId="75815976" w14:textId="77777777" w:rsidR="00BB1317" w:rsidRPr="00D55B68" w:rsidRDefault="00FA52DA"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Girov və ipoteka hüququna dair qeyd edilənlərdən biri doğru deyil</w:t>
      </w:r>
    </w:p>
    <w:p w14:paraId="7E520B2F" w14:textId="77777777" w:rsidR="00FA52DA" w:rsidRPr="00D55B68" w:rsidRDefault="002D5CD2"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Girov və ipoteka hüququ əşya hüquqlarının məhdudlaşdırılması və borclunun girov saxlayan qarşısında pul və ya başqa öhdəliyinin icrasının təmin edilməsi üsuludur.</w:t>
      </w:r>
    </w:p>
    <w:p w14:paraId="2C840C14" w14:textId="77777777" w:rsidR="00FA52DA" w:rsidRPr="00D55B68" w:rsidRDefault="00DB38F5"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İpoteka daşınmaz əşyalara, habelə rəsmi reyestrdə qeydə alınmalı olan daşınar əşyalara əşya hüquqlarının məhdudlaşdırılmasıdır.</w:t>
      </w:r>
    </w:p>
    <w:p w14:paraId="60D0146F" w14:textId="77777777" w:rsidR="00FA52DA" w:rsidRPr="00D55B68" w:rsidRDefault="00DB38F5"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Ümumi paylı mülkiyyətin mülkiyyətçilərindən hər hansı biri ümumi əşyaya hüquqdakı payını digər mülkiyyətçilərin razılığı aldıqdan sonra girov qoya bilər.</w:t>
      </w:r>
    </w:p>
    <w:p w14:paraId="29ACD6DE" w14:textId="77777777" w:rsidR="00FA52DA" w:rsidRPr="00D55B68" w:rsidRDefault="00DB38F5"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Ümumi birgə mülkiyyətdə olan əşya yalnız bütün mülkiyyətçilərin yazılı razılığı olduqda girov qoyula bilər.</w:t>
      </w:r>
    </w:p>
    <w:p w14:paraId="66BBD5BE" w14:textId="77777777" w:rsidR="00605965" w:rsidRPr="00D55B68" w:rsidRDefault="00605965" w:rsidP="007F5F9D">
      <w:pPr>
        <w:pStyle w:val="ListParagraph"/>
        <w:spacing w:after="0" w:line="240" w:lineRule="auto"/>
        <w:ind w:left="1069"/>
        <w:jc w:val="both"/>
        <w:rPr>
          <w:rFonts w:ascii="Palatino Linotype" w:hAnsi="Palatino Linotype"/>
          <w:color w:val="000000"/>
          <w:sz w:val="18"/>
          <w:szCs w:val="18"/>
          <w:lang w:val="az-Latn-AZ"/>
        </w:rPr>
      </w:pPr>
    </w:p>
    <w:p w14:paraId="4F03C4B9" w14:textId="77777777" w:rsidR="00605965" w:rsidRPr="00D55B68" w:rsidRDefault="00712B20"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Aşağıdakılardan biri girov növü deyil</w:t>
      </w:r>
    </w:p>
    <w:p w14:paraId="5E9EB9DB" w14:textId="77777777" w:rsidR="00712B20" w:rsidRPr="00D55B68" w:rsidRDefault="002776C5"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rPr>
        <w:t>əşyanın lombardda girovu</w:t>
      </w:r>
      <w:r w:rsidRPr="00D55B68">
        <w:rPr>
          <w:rFonts w:ascii="Palatino Linotype" w:hAnsi="Palatino Linotype"/>
          <w:color w:val="000000"/>
          <w:sz w:val="18"/>
          <w:szCs w:val="18"/>
          <w:lang w:val="az-Latn-AZ"/>
        </w:rPr>
        <w:t xml:space="preserve">, </w:t>
      </w:r>
      <w:r w:rsidRPr="00D55B68">
        <w:rPr>
          <w:rFonts w:ascii="Palatino Linotype" w:hAnsi="Palatino Linotype"/>
          <w:color w:val="000000"/>
          <w:sz w:val="18"/>
          <w:szCs w:val="18"/>
        </w:rPr>
        <w:t>saxlanc</w:t>
      </w:r>
    </w:p>
    <w:p w14:paraId="0A4CFFCC" w14:textId="77777777" w:rsidR="00712B20" w:rsidRPr="00D55B68" w:rsidRDefault="002776C5"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ödənilməmiş borclar müqabilində </w:t>
      </w:r>
      <w:r w:rsidR="00597C77" w:rsidRPr="00D55B68">
        <w:rPr>
          <w:rFonts w:ascii="Palatino Linotype" w:hAnsi="Palatino Linotype"/>
          <w:color w:val="000000"/>
          <w:sz w:val="18"/>
          <w:szCs w:val="18"/>
          <w:lang w:val="az-Latn-AZ"/>
        </w:rPr>
        <w:t xml:space="preserve">sərəncamla müştərinin </w:t>
      </w:r>
      <w:r w:rsidRPr="00D55B68">
        <w:rPr>
          <w:rFonts w:ascii="Palatino Linotype" w:hAnsi="Palatino Linotype"/>
          <w:color w:val="000000"/>
          <w:sz w:val="18"/>
          <w:szCs w:val="18"/>
          <w:lang w:val="az-Latn-AZ"/>
        </w:rPr>
        <w:t>hesab</w:t>
      </w:r>
      <w:r w:rsidR="00597C77" w:rsidRPr="00D55B68">
        <w:rPr>
          <w:rFonts w:ascii="Palatino Linotype" w:hAnsi="Palatino Linotype"/>
          <w:color w:val="000000"/>
          <w:sz w:val="18"/>
          <w:szCs w:val="18"/>
          <w:lang w:val="az-Latn-AZ"/>
        </w:rPr>
        <w:t>ın</w:t>
      </w:r>
      <w:r w:rsidRPr="00D55B68">
        <w:rPr>
          <w:rFonts w:ascii="Palatino Linotype" w:hAnsi="Palatino Linotype"/>
          <w:color w:val="000000"/>
          <w:sz w:val="18"/>
          <w:szCs w:val="18"/>
          <w:lang w:val="az-Latn-AZ"/>
        </w:rPr>
        <w:t>da dondurulmuş vəsait</w:t>
      </w:r>
    </w:p>
    <w:p w14:paraId="46FDE48A" w14:textId="77777777" w:rsidR="00712B20" w:rsidRPr="00D55B68" w:rsidRDefault="002776C5"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rPr>
        <w:t>hüquqların girovu</w:t>
      </w:r>
      <w:r w:rsidRPr="00D55B68">
        <w:rPr>
          <w:rFonts w:ascii="Palatino Linotype" w:hAnsi="Palatino Linotype"/>
          <w:color w:val="000000"/>
          <w:sz w:val="18"/>
          <w:szCs w:val="18"/>
          <w:lang w:val="az-Latn-AZ"/>
        </w:rPr>
        <w:t xml:space="preserve">, </w:t>
      </w:r>
      <w:r w:rsidRPr="00D55B68">
        <w:rPr>
          <w:rFonts w:ascii="Palatino Linotype" w:hAnsi="Palatino Linotype"/>
          <w:color w:val="000000"/>
          <w:sz w:val="18"/>
          <w:szCs w:val="18"/>
        </w:rPr>
        <w:t>sabit girov</w:t>
      </w:r>
    </w:p>
    <w:p w14:paraId="15355B27" w14:textId="77777777" w:rsidR="00712B20" w:rsidRPr="00D55B68" w:rsidRDefault="002776C5"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en-US"/>
        </w:rPr>
        <w:t>pul vəsaitinin girovu</w:t>
      </w:r>
      <w:r w:rsidRPr="00D55B68">
        <w:rPr>
          <w:rFonts w:ascii="Palatino Linotype" w:hAnsi="Palatino Linotype"/>
          <w:color w:val="000000"/>
          <w:sz w:val="18"/>
          <w:szCs w:val="18"/>
          <w:lang w:val="az-Latn-AZ"/>
        </w:rPr>
        <w:t xml:space="preserve">, </w:t>
      </w:r>
      <w:r w:rsidRPr="00D55B68">
        <w:rPr>
          <w:rFonts w:ascii="Palatino Linotype" w:hAnsi="Palatino Linotype"/>
          <w:color w:val="000000"/>
          <w:sz w:val="18"/>
          <w:szCs w:val="18"/>
          <w:lang w:val="en-US"/>
        </w:rPr>
        <w:t>dövriyyədəki malların girovu</w:t>
      </w:r>
    </w:p>
    <w:p w14:paraId="3AF6928D" w14:textId="77777777" w:rsidR="00663AAE" w:rsidRPr="00D55B68" w:rsidRDefault="00663AAE" w:rsidP="007F5F9D">
      <w:pPr>
        <w:pStyle w:val="ListParagraph"/>
        <w:spacing w:after="0" w:line="240" w:lineRule="auto"/>
        <w:ind w:left="1069"/>
        <w:jc w:val="both"/>
        <w:rPr>
          <w:rFonts w:ascii="Palatino Linotype" w:hAnsi="Palatino Linotype"/>
          <w:color w:val="000000"/>
          <w:sz w:val="18"/>
          <w:szCs w:val="18"/>
          <w:lang w:val="en-US"/>
        </w:rPr>
      </w:pPr>
    </w:p>
    <w:p w14:paraId="20610B95" w14:textId="77777777" w:rsidR="00663AAE" w:rsidRPr="00D55B68" w:rsidRDefault="00663AAE"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en-US"/>
        </w:rPr>
        <w:t>Girov növlərinə dair qeyd edilənlərdən biri doğru deyil</w:t>
      </w:r>
    </w:p>
    <w:p w14:paraId="46061D3C" w14:textId="77777777" w:rsidR="00663AAE" w:rsidRPr="00D55B68" w:rsidRDefault="00663AAE"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lastRenderedPageBreak/>
        <w:t>Dövriyyədəki malların girovu zamanı girov qoyulan mallar girov qoyanda saxlanılır və girov qoyana girov qoyulmuş əmlakın (əmtəə ehtiyatları, xammal, materiallar, yarımfabrikatlar, hazır məhsul və i.a.) tərkibini və natural formasını dəyişdirmək hüququ verilmir</w:t>
      </w:r>
    </w:p>
    <w:p w14:paraId="739C52EC" w14:textId="77777777" w:rsidR="00663AAE" w:rsidRPr="00D55B68" w:rsidRDefault="00663AAE"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Əşyanın lombardda girovu haqqında müqavilə lombardın girov bileti verməsi yolu ilə rəsmiləşdirilir.</w:t>
      </w:r>
    </w:p>
    <w:p w14:paraId="4F26168D" w14:textId="77777777" w:rsidR="00663AAE" w:rsidRPr="00D55B68" w:rsidRDefault="00663AAE"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Hüquq girov qoyularkən girov predmeti özgəninkiləşdirilə bilən hüquq, o cümlədən torpaq sahəsinin, binanın, qurğunun, yaşayış evinin (mənzilin) icarəsi hüququ, mülkiyyətdəki paya hüquq, borc tələbidir</w:t>
      </w:r>
    </w:p>
    <w:p w14:paraId="033C11F1" w14:textId="77777777" w:rsidR="00663AAE" w:rsidRPr="00D55B68" w:rsidRDefault="00663AAE"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Sabit girov elə girovdur ki, onun predmeti girov saxlayanın qıfılı altında və ya girovu ifadə edən nişanlar vurulmaqla, girov qoyanda saxlanılır.</w:t>
      </w:r>
    </w:p>
    <w:p w14:paraId="3289018D" w14:textId="77777777" w:rsidR="00F01CB0" w:rsidRPr="00D55B68" w:rsidRDefault="00F01CB0" w:rsidP="007F5F9D">
      <w:pPr>
        <w:pStyle w:val="ListParagraph"/>
        <w:spacing w:after="0" w:line="240" w:lineRule="auto"/>
        <w:ind w:left="1069"/>
        <w:jc w:val="both"/>
        <w:rPr>
          <w:rFonts w:ascii="Palatino Linotype" w:hAnsi="Palatino Linotype"/>
          <w:color w:val="000000"/>
          <w:sz w:val="18"/>
          <w:szCs w:val="18"/>
          <w:lang w:val="az-Latn-AZ"/>
        </w:rPr>
      </w:pPr>
    </w:p>
    <w:p w14:paraId="4D0D3E23" w14:textId="77777777" w:rsidR="00F01CB0" w:rsidRPr="00D55B68" w:rsidRDefault="00F01CB0"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bCs/>
          <w:color w:val="000000"/>
          <w:sz w:val="18"/>
          <w:szCs w:val="18"/>
          <w:lang w:val="az-Latn-AZ"/>
        </w:rPr>
        <w:t>İpoteka müqaviləsi haqqında qeyd edilənlərdən biri doğru deyil</w:t>
      </w:r>
    </w:p>
    <w:p w14:paraId="1015B33D" w14:textId="77777777" w:rsidR="00F01CB0" w:rsidRPr="00D55B68" w:rsidRDefault="00F01CB0"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Daşınmaz əmlakın ipotekası haqqında müqavilə daşınmaz əmlakın dövlət reyestrində, daşınar əmlakın ipotekası haqqında müqavilə isə dövlət qeydiyyatına alınmalı olan daşınar əmlakın rəsmi reyestrində qeydə alınmalıdır.</w:t>
      </w:r>
    </w:p>
    <w:p w14:paraId="2B89DB91" w14:textId="77777777" w:rsidR="00F01CB0" w:rsidRPr="00D55B68" w:rsidRDefault="006A7A82"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bCs/>
          <w:color w:val="000000"/>
          <w:sz w:val="18"/>
          <w:szCs w:val="18"/>
          <w:lang w:val="az-Latn-AZ"/>
        </w:rPr>
        <w:t>Qeyri-yaşayış binasının ipoteka müqaviləsinin rəsmiləşdirilməsi zaman mülkiyyətçinin 18 yaşdan çox yaşı olan ailə üzvləri notarial qaydada razılıq verməlidir</w:t>
      </w:r>
    </w:p>
    <w:p w14:paraId="62B90A30" w14:textId="77777777" w:rsidR="00F01CB0" w:rsidRPr="00D55B68" w:rsidRDefault="00F01CB0"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İpoteka müqaviləsi notariat qaydasında təsdiqlənməlidir, müqavilədə ayrı şərt qoyulmayıbsa, ipoteka verilməsi xərclərini borclu çəkir.</w:t>
      </w:r>
    </w:p>
    <w:p w14:paraId="6FC8BC56" w14:textId="77777777" w:rsidR="00F01CB0" w:rsidRPr="00D55B68" w:rsidRDefault="00F01CB0"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İpoteka müqaviləsində  ipoteka qoyanın elektron poçt ünvanı göstərilməlidir</w:t>
      </w:r>
    </w:p>
    <w:p w14:paraId="02EE1479" w14:textId="77777777" w:rsidR="009A7833" w:rsidRPr="00D55B68" w:rsidRDefault="009A7833" w:rsidP="007F5F9D">
      <w:pPr>
        <w:pStyle w:val="ListParagraph"/>
        <w:spacing w:after="0" w:line="240" w:lineRule="auto"/>
        <w:ind w:left="1069"/>
        <w:jc w:val="both"/>
        <w:rPr>
          <w:rFonts w:ascii="Palatino Linotype" w:hAnsi="Palatino Linotype"/>
          <w:color w:val="000000"/>
          <w:sz w:val="18"/>
          <w:szCs w:val="18"/>
          <w:lang w:val="az-Latn-AZ"/>
        </w:rPr>
      </w:pPr>
    </w:p>
    <w:p w14:paraId="029428B9" w14:textId="77777777" w:rsidR="00755D64" w:rsidRPr="00D55B68" w:rsidRDefault="00755D64" w:rsidP="007F5F9D">
      <w:pPr>
        <w:pStyle w:val="ListParagraph"/>
        <w:numPr>
          <w:ilvl w:val="0"/>
          <w:numId w:val="2"/>
        </w:numPr>
        <w:spacing w:after="0" w:line="240" w:lineRule="auto"/>
        <w:jc w:val="both"/>
        <w:rPr>
          <w:rFonts w:ascii="Palatino Linotype" w:hAnsi="Palatino Linotype"/>
          <w:b/>
          <w:bCs/>
          <w:color w:val="000000"/>
          <w:sz w:val="18"/>
          <w:szCs w:val="18"/>
          <w:lang w:val="az-Latn-AZ"/>
        </w:rPr>
      </w:pPr>
      <w:r w:rsidRPr="00D55B68">
        <w:rPr>
          <w:rFonts w:ascii="Palatino Linotype" w:hAnsi="Palatino Linotype"/>
          <w:b/>
          <w:bCs/>
          <w:color w:val="000000"/>
          <w:sz w:val="18"/>
          <w:szCs w:val="18"/>
          <w:lang w:val="az-Latn-AZ"/>
        </w:rPr>
        <w:t>Zaminlik üçün qeyd edilənlərdən biri doğru deyil</w:t>
      </w:r>
    </w:p>
    <w:p w14:paraId="08EAEE9F" w14:textId="77777777" w:rsidR="009A7833" w:rsidRPr="00D55B68" w:rsidRDefault="00755D64"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zamin başqa şəxsin kreditoru qarşısında həmin şəxsin öz öhdəliyini tamamilə və ya hissə-hissə icra etməsi üçün məsuliyyəti öz üzərinə götürür.</w:t>
      </w:r>
    </w:p>
    <w:p w14:paraId="37D0F0B8" w14:textId="77777777" w:rsidR="009A7833" w:rsidRPr="00D55B68" w:rsidRDefault="00886DE1"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Borclu zaminliklə təmin edilmiş öhdəliyi icra zamin və borclu kreditor qarşısında birgə məsuliyyət daşıyırlar.</w:t>
      </w:r>
    </w:p>
    <w:p w14:paraId="65AFA671" w14:textId="77777777" w:rsidR="009A7833" w:rsidRPr="00D55B68" w:rsidRDefault="00886DE1"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zaminliyə onun təmin etdiyi öhdəliyin icrası vaxtının çatdığı gündən üç il ərzində kreditorun zaminə qarşı iddia irəli sürmədiyi halda xitam verilir.</w:t>
      </w:r>
    </w:p>
    <w:p w14:paraId="1E911E63" w14:textId="77777777" w:rsidR="009A7833" w:rsidRPr="00D55B68" w:rsidRDefault="00886DE1"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Zamin borcludan kreditora ödənilmiş məbləğdən faizlər ödəməyi və borclunun əvəzinə məsuliyyətlə bağlı çəkdiyi digər zərərin əvəzini ödəməyi tələb edə bilər.</w:t>
      </w:r>
    </w:p>
    <w:p w14:paraId="40476D91" w14:textId="77777777" w:rsidR="00734B07" w:rsidRPr="00D55B68" w:rsidRDefault="00734B07" w:rsidP="007F5F9D">
      <w:pPr>
        <w:pStyle w:val="ListParagraph"/>
        <w:spacing w:after="0" w:line="240" w:lineRule="auto"/>
        <w:ind w:left="1069"/>
        <w:jc w:val="both"/>
        <w:rPr>
          <w:rFonts w:ascii="Palatino Linotype" w:hAnsi="Palatino Linotype"/>
          <w:color w:val="000000"/>
          <w:sz w:val="18"/>
          <w:szCs w:val="18"/>
          <w:lang w:val="az-Latn-AZ"/>
        </w:rPr>
      </w:pPr>
    </w:p>
    <w:p w14:paraId="0F4336F6" w14:textId="77777777" w:rsidR="00404D2B" w:rsidRPr="00D55B68" w:rsidRDefault="00404D2B"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 xml:space="preserve">Qarantiya üçün qeyd </w:t>
      </w:r>
      <w:r w:rsidRPr="00D55B68">
        <w:rPr>
          <w:rFonts w:ascii="Palatino Linotype" w:hAnsi="Palatino Linotype"/>
          <w:b/>
          <w:bCs/>
          <w:color w:val="000000"/>
          <w:sz w:val="18"/>
          <w:szCs w:val="18"/>
          <w:lang w:val="az-Latn-AZ"/>
        </w:rPr>
        <w:t>edilənlərdən</w:t>
      </w:r>
      <w:r w:rsidRPr="00D55B68">
        <w:rPr>
          <w:rFonts w:ascii="Palatino Linotype" w:hAnsi="Palatino Linotype"/>
          <w:b/>
          <w:color w:val="000000"/>
          <w:sz w:val="18"/>
          <w:szCs w:val="18"/>
          <w:lang w:val="az-Latn-AZ"/>
        </w:rPr>
        <w:t xml:space="preserve"> biri doğru deyil</w:t>
      </w:r>
    </w:p>
    <w:p w14:paraId="20A02255" w14:textId="77777777" w:rsidR="00404D2B" w:rsidRPr="00D55B68" w:rsidRDefault="009513AB"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Qarantiyaya əsasən qarant (bank) digər şəxsin (prinsipalın) xahişi ilə prinsipalın kreditoruna (benefisiara) qarantiya öhdəliyinin şərtlərinə uyğun olaraq benefisiar pul məbləğinin ödənilməsi barədə yazılı tələb təqdim etdikdə həmin məbləği ödəyəcəyi barədə yazılı öhdəlik verir.</w:t>
      </w:r>
    </w:p>
    <w:p w14:paraId="3A51DBBD" w14:textId="77777777" w:rsidR="00404D2B" w:rsidRPr="00D55B68" w:rsidRDefault="00D52022"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Qarantiyanin icra, ödəniş, tender, avans və sair</w:t>
      </w:r>
      <w:r w:rsidR="00E33805" w:rsidRPr="00D55B68">
        <w:rPr>
          <w:rFonts w:ascii="Palatino Linotype" w:hAnsi="Palatino Linotype"/>
          <w:color w:val="000000"/>
          <w:sz w:val="18"/>
          <w:szCs w:val="18"/>
          <w:lang w:val="az-Latn-AZ"/>
        </w:rPr>
        <w:t xml:space="preserve"> kimi</w:t>
      </w:r>
      <w:r w:rsidRPr="00D55B68">
        <w:rPr>
          <w:rFonts w:ascii="Palatino Linotype" w:hAnsi="Palatino Linotype"/>
          <w:color w:val="000000"/>
          <w:sz w:val="18"/>
          <w:szCs w:val="18"/>
          <w:lang w:val="az-Latn-AZ"/>
        </w:rPr>
        <w:t xml:space="preserve"> növləri vardir</w:t>
      </w:r>
    </w:p>
    <w:p w14:paraId="7167B8B9" w14:textId="77777777" w:rsidR="00404D2B" w:rsidRPr="00D55B68" w:rsidRDefault="004D1213"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Qarantın benefisiar qarşısında qarantiya üzrə öhdəliyinə qarantiya verilmiş məbləğ benefisiara ödənildikdə və qarantiyada müəyyənləşdirilmiş müddət qurtardıqda xitam verilir</w:t>
      </w:r>
    </w:p>
    <w:p w14:paraId="332693F5" w14:textId="77777777" w:rsidR="00B2228B" w:rsidRPr="00D55B68" w:rsidRDefault="00130A96"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Qarantiya müddəti yekunlaşanadək prinsipalın rəsmi müraciəti əsasında qarantiyaya xitam verilə bilər</w:t>
      </w:r>
    </w:p>
    <w:p w14:paraId="6A06F67E" w14:textId="77777777" w:rsidR="00CD2B3A" w:rsidRPr="00D55B68" w:rsidRDefault="00CD2B3A" w:rsidP="007F5F9D">
      <w:pPr>
        <w:pStyle w:val="ListParagraph"/>
        <w:spacing w:after="0" w:line="240" w:lineRule="auto"/>
        <w:ind w:left="1069"/>
        <w:jc w:val="both"/>
        <w:rPr>
          <w:rFonts w:ascii="Palatino Linotype" w:hAnsi="Palatino Linotype"/>
          <w:color w:val="000000"/>
          <w:sz w:val="18"/>
          <w:szCs w:val="18"/>
          <w:lang w:val="az-Latn-AZ"/>
        </w:rPr>
      </w:pPr>
    </w:p>
    <w:p w14:paraId="282B2D78" w14:textId="77777777" w:rsidR="00CD2B3A" w:rsidRPr="00D55B68" w:rsidRDefault="00852996"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Bank əmanəti haqqında qeyd edilənlərdən biri doğru deyil</w:t>
      </w:r>
    </w:p>
    <w:p w14:paraId="1B7C2B70" w14:textId="77777777" w:rsidR="00852996" w:rsidRPr="00D55B68" w:rsidRDefault="00F22A35"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en-US"/>
        </w:rPr>
        <w:t>P</w:t>
      </w:r>
      <w:r w:rsidR="00541357" w:rsidRPr="00D55B68">
        <w:rPr>
          <w:rFonts w:ascii="Palatino Linotype" w:hAnsi="Palatino Linotype"/>
          <w:color w:val="000000"/>
          <w:sz w:val="18"/>
          <w:szCs w:val="18"/>
          <w:lang w:val="en-US"/>
        </w:rPr>
        <w:t>oçt rabitəsinin milli operatoru</w:t>
      </w:r>
      <w:r w:rsidR="00541357" w:rsidRPr="00D55B68">
        <w:rPr>
          <w:rFonts w:ascii="Palatino Linotype" w:hAnsi="Palatino Linotype"/>
          <w:color w:val="000000"/>
          <w:sz w:val="18"/>
          <w:szCs w:val="18"/>
          <w:lang w:val="az-Latn-AZ"/>
        </w:rPr>
        <w:t xml:space="preserve"> əmanət (depozit) qəbul edə bilər</w:t>
      </w:r>
    </w:p>
    <w:p w14:paraId="059B2F2C" w14:textId="77777777" w:rsidR="00852996" w:rsidRPr="00D55B68" w:rsidRDefault="003516D6"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Əmanət müqaviləsinə görə bank əmanətçidən daxil olmuş pul məbləğini (əmanəti) qəbul edərək müqavilədə nəzərdə tutulmuş şərtlərlə və qaydada əmanət məbləğini əmanətçiyə qaytarmağı və onun üçün faizlər ödəməyi öhdəsinə götürür.</w:t>
      </w:r>
    </w:p>
    <w:p w14:paraId="2D6D6967" w14:textId="77777777" w:rsidR="00852996" w:rsidRPr="00D55B68" w:rsidRDefault="007E1091"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Fiziki şəxs əmanətçinin ilk tələbi ilə bank əmanətin məbləğinin ən azı 50%-ni dərhal, qalan hissəsini isə ən geci beş bank günü müddətində verməlidir</w:t>
      </w:r>
    </w:p>
    <w:p w14:paraId="597153A8" w14:textId="77777777" w:rsidR="00852996" w:rsidRPr="00D55B68" w:rsidRDefault="00F22A35"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əmanətin qoyulması bank kitabçası ilə, bank və ya depozit sertifikatı ilə və ya bank tərəfindən əmanətçiyə verilmiş digər sənədlə</w:t>
      </w:r>
      <w:r w:rsidR="00D36BBF" w:rsidRPr="00D55B68">
        <w:rPr>
          <w:rFonts w:ascii="Palatino Linotype" w:hAnsi="Palatino Linotype"/>
          <w:color w:val="000000"/>
          <w:sz w:val="18"/>
          <w:szCs w:val="18"/>
          <w:lang w:val="az-Latn-AZ"/>
        </w:rPr>
        <w:t xml:space="preserve"> , yazılı müqavilə ilə təsdiq edilməldir</w:t>
      </w:r>
    </w:p>
    <w:p w14:paraId="6BA3398F" w14:textId="77777777" w:rsidR="008C40F3" w:rsidRPr="00D55B68" w:rsidRDefault="008C40F3" w:rsidP="007F5F9D">
      <w:pPr>
        <w:pStyle w:val="ListParagraph"/>
        <w:spacing w:after="0" w:line="240" w:lineRule="auto"/>
        <w:ind w:left="1069"/>
        <w:jc w:val="both"/>
        <w:rPr>
          <w:rFonts w:ascii="Palatino Linotype" w:hAnsi="Palatino Linotype"/>
          <w:b/>
          <w:color w:val="000000"/>
          <w:sz w:val="18"/>
          <w:szCs w:val="18"/>
          <w:lang w:val="az-Latn-AZ"/>
        </w:rPr>
      </w:pPr>
    </w:p>
    <w:p w14:paraId="6FE40182" w14:textId="77777777" w:rsidR="008C40F3" w:rsidRPr="00D55B68" w:rsidRDefault="008C40F3"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Bank əmanəti haqqında qeyd edilənlərdən biri doğru deyil</w:t>
      </w:r>
    </w:p>
    <w:p w14:paraId="191ABB0F" w14:textId="77777777" w:rsidR="00404D2B" w:rsidRPr="00D55B68" w:rsidRDefault="00FE325A"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Əmanətçinin tələbi ilə müqavilə üzrə müddət tamamlanmadan əmanət qaytarılan zaman bank müqavilə üzrə ümumi hesablanacaq faizləri ödəməyə bilər</w:t>
      </w:r>
    </w:p>
    <w:p w14:paraId="3186F868" w14:textId="77777777" w:rsidR="008C40F3" w:rsidRPr="00D55B68" w:rsidRDefault="00FE325A"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Müddətli əmanətin müddəti bitdikdə əmanətçi əmanəti tələb etmirsə müqavilə tələbli əmanətin şərtlərinə əsasən uzaldıla bilər</w:t>
      </w:r>
    </w:p>
    <w:p w14:paraId="21F46BF9" w14:textId="77777777" w:rsidR="008C40F3" w:rsidRPr="00D55B68" w:rsidRDefault="002A64EC"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w:t>
      </w:r>
      <w:r w:rsidR="006F5C69" w:rsidRPr="00D55B68">
        <w:rPr>
          <w:rFonts w:ascii="Palatino Linotype" w:hAnsi="Palatino Linotype"/>
          <w:color w:val="000000"/>
          <w:sz w:val="18"/>
          <w:szCs w:val="18"/>
          <w:lang w:val="az-Latn-AZ"/>
        </w:rPr>
        <w:t xml:space="preserve"> müqavilədə nəzərdə tutulduğu halda</w:t>
      </w:r>
      <w:r w:rsidRPr="00D55B68">
        <w:rPr>
          <w:rFonts w:ascii="Palatino Linotype" w:hAnsi="Palatino Linotype"/>
          <w:color w:val="000000"/>
          <w:sz w:val="18"/>
          <w:szCs w:val="18"/>
          <w:lang w:val="az-Latn-AZ"/>
        </w:rPr>
        <w:t xml:space="preserve"> tələbli əmanət üzrə</w:t>
      </w:r>
      <w:r w:rsidR="006F5C69" w:rsidRPr="00D55B68">
        <w:rPr>
          <w:rFonts w:ascii="Palatino Linotype" w:hAnsi="Palatino Linotype"/>
          <w:color w:val="000000"/>
          <w:sz w:val="18"/>
          <w:szCs w:val="18"/>
          <w:lang w:val="az-Latn-AZ"/>
        </w:rPr>
        <w:t xml:space="preserve"> faizləri müştəriyə xəbər verdikdən bir ay sonra dəyişə bilər</w:t>
      </w:r>
      <w:r w:rsidR="0074597D" w:rsidRPr="00D55B68">
        <w:rPr>
          <w:rFonts w:ascii="Palatino Linotype" w:hAnsi="Palatino Linotype"/>
          <w:color w:val="000000"/>
          <w:sz w:val="18"/>
          <w:szCs w:val="18"/>
          <w:lang w:val="az-Latn-AZ"/>
        </w:rPr>
        <w:t>, * 2016-cı il fevralın 1-dən etibarən 7 (yeddi) il müddətində fiziki şəxslərin əmanəti üzrə ödənilən illik faiz gəlirləri vergidən azaddır.</w:t>
      </w:r>
    </w:p>
    <w:p w14:paraId="38DF0028" w14:textId="77777777" w:rsidR="008C40F3" w:rsidRPr="00D55B68" w:rsidRDefault="00FE325A"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Müqavilədə ödənilən faizlərin miqdarı haqqında şərtlər olmadıqda bank faizləri </w:t>
      </w:r>
      <w:r w:rsidR="002835C9" w:rsidRPr="00D55B68">
        <w:rPr>
          <w:rFonts w:ascii="Palatino Linotype" w:hAnsi="Palatino Linotype"/>
          <w:color w:val="000000"/>
          <w:sz w:val="18"/>
          <w:szCs w:val="18"/>
          <w:lang w:val="az-Latn-AZ"/>
        </w:rPr>
        <w:t xml:space="preserve">icra edildiyi gün üçün bank faiz dərəcəsi dəhlizinin yuxarı həddi </w:t>
      </w:r>
      <w:r w:rsidRPr="00D55B68">
        <w:rPr>
          <w:rFonts w:ascii="Palatino Linotype" w:hAnsi="Palatino Linotype"/>
          <w:color w:val="000000"/>
          <w:sz w:val="18"/>
          <w:szCs w:val="18"/>
          <w:lang w:val="az-Latn-AZ"/>
        </w:rPr>
        <w:t>miqdarda ödəməlidir.</w:t>
      </w:r>
    </w:p>
    <w:p w14:paraId="5E15CA0F" w14:textId="77777777" w:rsidR="00CB26BC" w:rsidRPr="00D55B68" w:rsidRDefault="00CB26BC" w:rsidP="007F5F9D">
      <w:pPr>
        <w:pStyle w:val="ListParagraph"/>
        <w:spacing w:after="0" w:line="240" w:lineRule="auto"/>
        <w:ind w:left="1069"/>
        <w:jc w:val="both"/>
        <w:rPr>
          <w:rFonts w:ascii="Palatino Linotype" w:hAnsi="Palatino Linotype"/>
          <w:color w:val="000000"/>
          <w:sz w:val="18"/>
          <w:szCs w:val="18"/>
          <w:lang w:val="az-Latn-AZ"/>
        </w:rPr>
      </w:pPr>
    </w:p>
    <w:p w14:paraId="04F57EE4" w14:textId="77777777" w:rsidR="007D1D02" w:rsidRPr="00D55B68" w:rsidRDefault="007D1D02"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lastRenderedPageBreak/>
        <w:t>Bank əmanəti haqqında qeyd edilənlərdən biri doğru deyil</w:t>
      </w:r>
    </w:p>
    <w:p w14:paraId="59119159" w14:textId="77777777" w:rsidR="000934DA" w:rsidRPr="00D55B68" w:rsidRDefault="000934DA"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bCs/>
          <w:color w:val="000000"/>
          <w:sz w:val="18"/>
          <w:szCs w:val="18"/>
          <w:lang w:val="az-Latn-AZ"/>
        </w:rPr>
        <w:t>Şəxs üçüncü şəxslərin xeyrinə bank əmanət müqaviləsi bağladıqdan sonra əmanət üzrə istifadə hüququnu itirmiş olur</w:t>
      </w:r>
    </w:p>
    <w:p w14:paraId="1201D6BB" w14:textId="77777777" w:rsidR="00CB26BC" w:rsidRPr="00D55B68" w:rsidRDefault="00D70117"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Əmanət məbləğinə faizlər məbləğ bank hesabina daxil olan günün ertəsi gündən, qaytarılan zaman isə bir gün əvvələ qədər olan faiz məbəği nəzərə alınır</w:t>
      </w:r>
    </w:p>
    <w:p w14:paraId="6B977DC7" w14:textId="77777777" w:rsidR="00CB26BC" w:rsidRPr="00D55B68" w:rsidRDefault="00D70117"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Əgər bank əmanət müqaviləsində faizlərin ödənilməsi intervalı göstərilməyibsə faizlər rüblük və qaytarılanda həmin anadə</w:t>
      </w:r>
      <w:r w:rsidR="002C57C0" w:rsidRPr="00D55B68">
        <w:rPr>
          <w:rFonts w:ascii="Palatino Linotype" w:hAnsi="Palatino Linotype"/>
          <w:color w:val="000000"/>
          <w:sz w:val="18"/>
          <w:szCs w:val="18"/>
          <w:lang w:val="az-Latn-AZ"/>
        </w:rPr>
        <w:t>k hesablanmaqla tam olaraq</w:t>
      </w:r>
      <w:r w:rsidRPr="00D55B68">
        <w:rPr>
          <w:rFonts w:ascii="Palatino Linotype" w:hAnsi="Palatino Linotype"/>
          <w:color w:val="000000"/>
          <w:sz w:val="18"/>
          <w:szCs w:val="18"/>
          <w:lang w:val="az-Latn-AZ"/>
        </w:rPr>
        <w:t xml:space="preserve"> ödənilir</w:t>
      </w:r>
    </w:p>
    <w:p w14:paraId="2DC11DD3" w14:textId="77777777" w:rsidR="00CB26BC" w:rsidRPr="00D55B68" w:rsidRDefault="000934DA"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Əmanətçinin əmanət üzrə hesabına dair lazımi məlumat göstərilməklə banka onun adına üçüncü şəxslərdən vəsait qəbul edilə bilər</w:t>
      </w:r>
    </w:p>
    <w:p w14:paraId="64A1FC18" w14:textId="77777777" w:rsidR="003B05BB" w:rsidRPr="00D55B68" w:rsidRDefault="003B05BB" w:rsidP="007F5F9D">
      <w:pPr>
        <w:pStyle w:val="ListParagraph"/>
        <w:spacing w:after="0" w:line="240" w:lineRule="auto"/>
        <w:ind w:left="1069"/>
        <w:jc w:val="both"/>
        <w:rPr>
          <w:rFonts w:ascii="Palatino Linotype" w:hAnsi="Palatino Linotype"/>
          <w:color w:val="000000"/>
          <w:sz w:val="18"/>
          <w:szCs w:val="18"/>
          <w:lang w:val="az-Latn-AZ"/>
        </w:rPr>
      </w:pPr>
    </w:p>
    <w:p w14:paraId="355119C2" w14:textId="77777777" w:rsidR="003B05BB" w:rsidRPr="00D55B68" w:rsidRDefault="00AB0557"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Bank əmanət kitabçası haqqında qeyd edilənlərdən biri doğru deyil</w:t>
      </w:r>
    </w:p>
    <w:p w14:paraId="0355F6AE" w14:textId="77777777" w:rsidR="00AB0557" w:rsidRPr="00D55B68" w:rsidRDefault="00CE4F2E"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Əgər ayrı hal sübuta yetirilməyibsə, bank kitabçasında göstərilmiş əmanət haqqında məlumatlar bankla əmanətçi arasında əmanət üzrə hesablaşmalar üçün əsasdır</w:t>
      </w:r>
    </w:p>
    <w:p w14:paraId="13E52477" w14:textId="77777777" w:rsidR="00AB0557" w:rsidRPr="00D55B68" w:rsidRDefault="00BF5DF2"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Bank , bank kitabçasını qeyri-qanuni yollarla və ya itirmə nəticəsində əldə etmiş şəxslə həmin kitabça üzrə hesablaşma apararsa, ixtiyari halda məsuliyyətdən azad olunur</w:t>
      </w:r>
    </w:p>
    <w:p w14:paraId="58B4A5FF" w14:textId="77777777" w:rsidR="00AB0557" w:rsidRPr="00D55B68" w:rsidRDefault="00CE4F2E"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 əmanətin verilməsini, əmanət üzrə faizlərin ödənilməsini və əmanət üzrə hesabdan pul vəsaitinin digər şəxslərə köçürülməsinə dair əmanətçinin sərəncamlarının icrasını bank kitabçası təqdim olunduqda həyata keçirir</w:t>
      </w:r>
    </w:p>
    <w:p w14:paraId="25510D64" w14:textId="77777777" w:rsidR="00404D2B" w:rsidRPr="00D55B68" w:rsidRDefault="00E55AEE"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Bank əmanəti müqaviləsində adlı bank kitabçasının və ya adsız bank kitabçasının verilməsi nəzərdə tutula bilər.</w:t>
      </w:r>
    </w:p>
    <w:p w14:paraId="317B826E" w14:textId="77777777" w:rsidR="002A6C2B" w:rsidRPr="00D55B68" w:rsidRDefault="002A6C2B" w:rsidP="007F5F9D">
      <w:pPr>
        <w:pStyle w:val="ListParagraph"/>
        <w:spacing w:after="0" w:line="240" w:lineRule="auto"/>
        <w:ind w:left="1069"/>
        <w:jc w:val="both"/>
        <w:rPr>
          <w:rFonts w:ascii="Palatino Linotype" w:hAnsi="Palatino Linotype"/>
          <w:color w:val="000000"/>
          <w:sz w:val="18"/>
          <w:szCs w:val="18"/>
          <w:lang w:val="az-Latn-AZ"/>
        </w:rPr>
      </w:pPr>
    </w:p>
    <w:p w14:paraId="6A478C47" w14:textId="77777777" w:rsidR="002A6C2B" w:rsidRPr="00D55B68" w:rsidRDefault="002A6C2B"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Aşağıdakılardan hansı qorunan əmanətdir</w:t>
      </w:r>
    </w:p>
    <w:p w14:paraId="55DD6339" w14:textId="77777777" w:rsidR="002A6C2B" w:rsidRPr="00D55B68" w:rsidRDefault="000050FF"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bankın Azərbaycan Respublikasının ərazisindən kənarda açılmış bölmələri tərəfindən cəlb olunmuş əmanətlər</w:t>
      </w:r>
    </w:p>
    <w:p w14:paraId="29345CF9" w14:textId="77777777" w:rsidR="00445318" w:rsidRPr="00D55B68" w:rsidRDefault="00832561"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mə</w:t>
      </w:r>
      <w:r w:rsidR="00445318" w:rsidRPr="00D55B68">
        <w:rPr>
          <w:rFonts w:ascii="Palatino Linotype" w:hAnsi="Palatino Linotype"/>
          <w:color w:val="000000"/>
          <w:sz w:val="18"/>
          <w:szCs w:val="18"/>
          <w:lang w:val="az-Latn-AZ"/>
        </w:rPr>
        <w:t>bləğindən asılı olmayaraq cəlb edildiyi günə  uyğun olaraq milli valyutada 10%-dək, xarici valyutada 2.5%-dək illik faiz dərəcəsi ilə qəbul edilmiş əmanətlər</w:t>
      </w:r>
    </w:p>
    <w:p w14:paraId="58DF7913" w14:textId="77777777" w:rsidR="00445318" w:rsidRPr="00D55B68" w:rsidRDefault="00445318"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cinayətin törədilməsi nəticəsində yaranması məhkəmə qərarı ilə təsdiq edilmiş əmanətlər, üzərinə həbs qoyulmuş əmanətlər</w:t>
      </w:r>
    </w:p>
    <w:p w14:paraId="1034A5B9" w14:textId="7EFF830D" w:rsidR="00DC5FC0" w:rsidRPr="00D55B68" w:rsidRDefault="00445318"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fiziki şəxslərin sahibkarlıq fəaliyyəti ilə əlaqədar açdığı bank hesablarındakı</w:t>
      </w:r>
      <w:r w:rsidR="00C94147">
        <w:rPr>
          <w:rFonts w:ascii="Palatino Linotype" w:hAnsi="Palatino Linotype"/>
          <w:color w:val="000000"/>
          <w:sz w:val="18"/>
          <w:szCs w:val="18"/>
          <w:lang w:val="az-Latn-AZ"/>
        </w:rPr>
        <w:t xml:space="preserve"> 20 000 AZN dən çox olan</w:t>
      </w:r>
      <w:r w:rsidRPr="00D55B68">
        <w:rPr>
          <w:rFonts w:ascii="Palatino Linotype" w:hAnsi="Palatino Linotype"/>
          <w:color w:val="000000"/>
          <w:sz w:val="18"/>
          <w:szCs w:val="18"/>
          <w:lang w:val="az-Latn-AZ"/>
        </w:rPr>
        <w:t xml:space="preserve"> pul vəsaitləri</w:t>
      </w:r>
      <w:r w:rsidR="00C2497B">
        <w:rPr>
          <w:rFonts w:ascii="Palatino Linotype" w:hAnsi="Palatino Linotype"/>
          <w:color w:val="000000"/>
          <w:sz w:val="18"/>
          <w:szCs w:val="18"/>
          <w:lang w:val="az-Latn-AZ"/>
        </w:rPr>
        <w:t xml:space="preserve">, </w:t>
      </w:r>
      <w:r w:rsidR="00C2497B" w:rsidRPr="00C2497B">
        <w:rPr>
          <w:rFonts w:ascii="Palatino Linotype" w:hAnsi="Palatino Linotype"/>
          <w:color w:val="000000"/>
          <w:sz w:val="18"/>
          <w:szCs w:val="18"/>
          <w:lang w:val="az-Latn-AZ"/>
        </w:rPr>
        <w:t>notariusun depozit hesabına mədaxil edilmiş fiziki şəxslərə məxsus vəsaitlər</w:t>
      </w:r>
    </w:p>
    <w:p w14:paraId="4EC65930" w14:textId="77777777" w:rsidR="004A2A84" w:rsidRPr="00D55B68" w:rsidRDefault="004A2A84" w:rsidP="007F5F9D">
      <w:pPr>
        <w:pStyle w:val="ListParagraph"/>
        <w:spacing w:after="0" w:line="240" w:lineRule="auto"/>
        <w:ind w:left="1069"/>
        <w:jc w:val="both"/>
        <w:rPr>
          <w:rFonts w:ascii="Palatino Linotype" w:hAnsi="Palatino Linotype"/>
          <w:color w:val="000000"/>
          <w:sz w:val="18"/>
          <w:szCs w:val="18"/>
          <w:lang w:val="az-Latn-AZ"/>
        </w:rPr>
      </w:pPr>
    </w:p>
    <w:p w14:paraId="2A585C02" w14:textId="77777777" w:rsidR="004A2A84" w:rsidRPr="00D55B68" w:rsidRDefault="004A2A84"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Aşağıdakılardan hansı qorunan əmanətçi hesab edilir</w:t>
      </w:r>
    </w:p>
    <w:p w14:paraId="1ACE7CD7" w14:textId="77777777" w:rsidR="00832561" w:rsidRPr="00D55B68" w:rsidRDefault="00832561"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 xml:space="preserve">bankın Müşahidə Şurasının, Audit Komitəsinin, idarə heyətinin üzvləri və onların yaxın qohumları </w:t>
      </w:r>
    </w:p>
    <w:p w14:paraId="7E97FBD9" w14:textId="77777777" w:rsidR="004A2A84" w:rsidRPr="00D55B68" w:rsidRDefault="00832561"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bankın 10 faiz və daha çox səsvermə hüququ verən səhmlərinə malik olan şəxslər və onların yaxın qohumları</w:t>
      </w:r>
    </w:p>
    <w:p w14:paraId="27A5B96E" w14:textId="77777777" w:rsidR="004A2A84" w:rsidRPr="00D55B68" w:rsidRDefault="00FB4733"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Filial müdiri, imza səlahiyyətli müavini və filialın baş mühasibi</w:t>
      </w:r>
    </w:p>
    <w:p w14:paraId="1BC785B5" w14:textId="77777777" w:rsidR="004A2A84" w:rsidRPr="00D55B68" w:rsidRDefault="00832561"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kompensasiyaların ödənilməsi barədə elanın ilk dəfə dərc edildiyi tarixdən əvvəlki təqvim ili ərzində bankın auditini keçirmiş kənar auditorlar</w:t>
      </w:r>
    </w:p>
    <w:p w14:paraId="506134F0" w14:textId="77777777" w:rsidR="004A2A84" w:rsidRPr="00D55B68" w:rsidRDefault="004A2A84" w:rsidP="007F5F9D">
      <w:pPr>
        <w:pStyle w:val="ListParagraph"/>
        <w:spacing w:after="0" w:line="240" w:lineRule="auto"/>
        <w:ind w:left="1069"/>
        <w:jc w:val="both"/>
        <w:rPr>
          <w:rFonts w:ascii="Palatino Linotype" w:hAnsi="Palatino Linotype"/>
          <w:b/>
          <w:color w:val="000000"/>
          <w:sz w:val="18"/>
          <w:szCs w:val="18"/>
          <w:lang w:val="az-Latn-AZ"/>
        </w:rPr>
      </w:pPr>
    </w:p>
    <w:p w14:paraId="3C38C044" w14:textId="77777777" w:rsidR="00AE5718" w:rsidRPr="00D55B68" w:rsidRDefault="00AE5718"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 xml:space="preserve">Maliyyə bazarlarına nəzarət orqani tərəfindən təsdiq edilən </w:t>
      </w:r>
      <w:r w:rsidR="00A3525D" w:rsidRPr="00D55B68">
        <w:rPr>
          <w:rFonts w:ascii="Palatino Linotype" w:hAnsi="Palatino Linotype"/>
          <w:b/>
          <w:color w:val="000000"/>
          <w:sz w:val="18"/>
          <w:szCs w:val="18"/>
          <w:lang w:val="az-Latn-AZ"/>
        </w:rPr>
        <w:t>faktlar</w:t>
      </w:r>
      <w:r w:rsidRPr="00D55B68">
        <w:rPr>
          <w:rFonts w:ascii="Palatino Linotype" w:hAnsi="Palatino Linotype"/>
          <w:b/>
          <w:color w:val="000000"/>
          <w:sz w:val="18"/>
          <w:szCs w:val="18"/>
          <w:lang w:val="az-Latn-AZ"/>
        </w:rPr>
        <w:t xml:space="preserve"> biri sığorta hadisəsinin baş vermə</w:t>
      </w:r>
      <w:r w:rsidR="00A3525D" w:rsidRPr="00D55B68">
        <w:rPr>
          <w:rFonts w:ascii="Palatino Linotype" w:hAnsi="Palatino Linotype"/>
          <w:b/>
          <w:color w:val="000000"/>
          <w:sz w:val="18"/>
          <w:szCs w:val="18"/>
          <w:lang w:val="az-Latn-AZ"/>
        </w:rPr>
        <w:t>si kimi qiymətləndirilmir</w:t>
      </w:r>
    </w:p>
    <w:p w14:paraId="6834CBD0" w14:textId="77777777" w:rsidR="00AE5718" w:rsidRPr="00D55B68" w:rsidRDefault="00A3525D"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bankın əmanətçilər qarşısında öz öhdəliklərini qanun və ya müqavilə şərtlərinə uyğun yerinə yetirə bilməməsi</w:t>
      </w:r>
    </w:p>
    <w:p w14:paraId="4C7BE5F8" w14:textId="77777777" w:rsidR="00AE5718" w:rsidRPr="00D55B68" w:rsidRDefault="00A3525D"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əmanətlər üzrə öhdəliklərin yerinə yetirilməsinə moratorium tətbiq edilməsi barədə məhkəmə qərarının qüvvəyə minməsi</w:t>
      </w:r>
    </w:p>
    <w:p w14:paraId="48323B27" w14:textId="77777777" w:rsidR="00AE5718" w:rsidRPr="00D55B68" w:rsidRDefault="00A3525D"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iştirakçı bankın məcburi ləğv edilməsi və ya müflis elan olunması</w:t>
      </w:r>
    </w:p>
    <w:p w14:paraId="4A141BC3" w14:textId="77777777" w:rsidR="00AE5718" w:rsidRPr="00D55B68" w:rsidRDefault="00A3525D"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kapital adekvatlığı əmsalında olan kənarlaşma</w:t>
      </w:r>
    </w:p>
    <w:p w14:paraId="0079E475" w14:textId="77777777" w:rsidR="00C55253" w:rsidRPr="00D55B68" w:rsidRDefault="00C55253" w:rsidP="007F5F9D">
      <w:pPr>
        <w:pStyle w:val="ListParagraph"/>
        <w:spacing w:after="0" w:line="240" w:lineRule="auto"/>
        <w:ind w:left="1069"/>
        <w:jc w:val="both"/>
        <w:rPr>
          <w:rFonts w:ascii="Palatino Linotype" w:hAnsi="Palatino Linotype"/>
          <w:color w:val="000000"/>
          <w:sz w:val="18"/>
          <w:szCs w:val="18"/>
          <w:lang w:val="az-Latn-AZ"/>
        </w:rPr>
      </w:pPr>
    </w:p>
    <w:p w14:paraId="5F3DFD19" w14:textId="77777777" w:rsidR="00C55253" w:rsidRPr="00D55B68" w:rsidRDefault="00C55253"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Əmanətlərin Sığortalanması Fondu dair qeyd edilənlərdən biri doğru deyil</w:t>
      </w:r>
    </w:p>
    <w:p w14:paraId="68238272" w14:textId="0B2F051D" w:rsidR="00C55253" w:rsidRPr="00C02ADF" w:rsidRDefault="00006DEB"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Fiziki şəxslərin əmanətlərinin cəlb edilməsi üçün bank lisenziyasına malik olan bütün banklar və xarici bankların yerli filialları Fondun məcburi iştirakçılarıdır</w:t>
      </w:r>
      <w:r w:rsidR="00C02ADF">
        <w:rPr>
          <w:rFonts w:ascii="Palatino Linotype" w:hAnsi="Palatino Linotype"/>
          <w:color w:val="000000"/>
          <w:sz w:val="18"/>
          <w:szCs w:val="18"/>
          <w:lang w:val="az-Latn-AZ"/>
        </w:rPr>
        <w:t>,</w:t>
      </w:r>
      <w:r w:rsidR="00C02ADF" w:rsidRPr="00C02ADF">
        <w:rPr>
          <w:rFonts w:ascii="Palatino Linotype" w:hAnsi="Palatino Linotype"/>
          <w:i/>
          <w:iCs/>
          <w:color w:val="000000"/>
          <w:lang w:val="az-Latn-AZ"/>
        </w:rPr>
        <w:t xml:space="preserve"> </w:t>
      </w:r>
      <w:r w:rsidR="00C02ADF" w:rsidRPr="00C02ADF">
        <w:rPr>
          <w:rFonts w:ascii="Palatino Linotype" w:hAnsi="Palatino Linotype"/>
          <w:color w:val="000000"/>
          <w:sz w:val="18"/>
          <w:szCs w:val="18"/>
          <w:lang w:val="az-Latn-AZ"/>
        </w:rPr>
        <w:t xml:space="preserve">sığortalanmış əmanət üzrə əmanətin 100 faizi həcmində, lakin </w:t>
      </w:r>
      <w:r w:rsidR="00C02ADF">
        <w:rPr>
          <w:rFonts w:ascii="Palatino Linotype" w:hAnsi="Palatino Linotype"/>
          <w:color w:val="000000"/>
          <w:sz w:val="18"/>
          <w:szCs w:val="18"/>
          <w:lang w:val="az-Latn-AZ"/>
        </w:rPr>
        <w:t>100</w:t>
      </w:r>
      <w:r w:rsidR="00C02ADF" w:rsidRPr="00C02ADF">
        <w:rPr>
          <w:rFonts w:ascii="Palatino Linotype" w:hAnsi="Palatino Linotype"/>
          <w:color w:val="000000"/>
          <w:sz w:val="18"/>
          <w:szCs w:val="18"/>
          <w:lang w:val="az-Latn-AZ"/>
        </w:rPr>
        <w:t xml:space="preserve"> (</w:t>
      </w:r>
      <w:r w:rsidR="00C02ADF">
        <w:rPr>
          <w:rFonts w:ascii="Palatino Linotype" w:hAnsi="Palatino Linotype"/>
          <w:color w:val="000000"/>
          <w:sz w:val="18"/>
          <w:szCs w:val="18"/>
          <w:lang w:val="az-Latn-AZ"/>
        </w:rPr>
        <w:t>yüz</w:t>
      </w:r>
      <w:r w:rsidR="00C02ADF" w:rsidRPr="00C02ADF">
        <w:rPr>
          <w:rFonts w:ascii="Palatino Linotype" w:hAnsi="Palatino Linotype"/>
          <w:color w:val="000000"/>
          <w:sz w:val="18"/>
          <w:szCs w:val="18"/>
          <w:lang w:val="az-Latn-AZ"/>
        </w:rPr>
        <w:t>) min manatdan çox olmamaq şərtilə kompensasiya ödənilir</w:t>
      </w:r>
    </w:p>
    <w:p w14:paraId="355036F7" w14:textId="6B280C70" w:rsidR="00C55253" w:rsidRPr="00D55B68" w:rsidRDefault="00390019"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təqvim haqları birinci ildə qorunan əmanətlərin rüb ərzində orta günlük qalıq məbləğinin 1,5 faizi, sonrakı illərdə isə 1,25 faizi həcmində ödənilir.</w:t>
      </w:r>
    </w:p>
    <w:p w14:paraId="61597C9E" w14:textId="77777777" w:rsidR="00C55253" w:rsidRPr="00D55B68" w:rsidRDefault="00006DEB"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öhdəliklərini yerinə yetirmək üçün vəsaiti çatışmadıqda, maliyyə bazarlarından, Mərkəzi Bankdan və ya Azərbaycan hökumətindən borc vəsaitləri cəlb edir</w:t>
      </w:r>
      <w:r w:rsidR="00B46689" w:rsidRPr="00D55B68">
        <w:rPr>
          <w:rFonts w:ascii="Palatino Linotype" w:hAnsi="Palatino Linotype"/>
          <w:color w:val="000000"/>
          <w:sz w:val="18"/>
          <w:szCs w:val="18"/>
          <w:lang w:val="az-Latn-AZ"/>
        </w:rPr>
        <w:t>. 2016-cı il fevralın 1-dən etibarən 7 (yeddi) il müddətində fiziki şəxslərin əmanətləri üzrə illik faiz gələriləri vergidən azaddır</w:t>
      </w:r>
    </w:p>
    <w:p w14:paraId="410E9FE7" w14:textId="77777777" w:rsidR="00C55253" w:rsidRPr="00D55B68" w:rsidRDefault="00006DEB"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bCs/>
          <w:color w:val="000000"/>
          <w:sz w:val="18"/>
          <w:szCs w:val="18"/>
          <w:lang w:val="az-Latn-AZ"/>
        </w:rPr>
        <w:t xml:space="preserve">Fondun sığorta ehtiyatları </w:t>
      </w:r>
      <w:r w:rsidRPr="00D55B68">
        <w:rPr>
          <w:rFonts w:ascii="Palatino Linotype" w:hAnsi="Palatino Linotype"/>
          <w:color w:val="000000"/>
          <w:sz w:val="18"/>
          <w:szCs w:val="18"/>
          <w:lang w:val="az-Latn-AZ"/>
        </w:rPr>
        <w:t>iştirakçı bankların üzvlük, təqvim, əlavə haqları, dəbbə pulları</w:t>
      </w:r>
      <w:r w:rsidR="00BC5A25" w:rsidRPr="00D55B68">
        <w:rPr>
          <w:rFonts w:ascii="Palatino Linotype" w:hAnsi="Palatino Linotype"/>
          <w:color w:val="000000"/>
          <w:sz w:val="18"/>
          <w:szCs w:val="18"/>
          <w:lang w:val="az-Latn-AZ"/>
        </w:rPr>
        <w:t>, istiqrazlardan daxil olmalar, qrant və ianələr, fəaliyyət nəticəsində əldə etdiyi gəlir və sair ibarətdir</w:t>
      </w:r>
    </w:p>
    <w:p w14:paraId="691926F9" w14:textId="77777777" w:rsidR="009D55A0" w:rsidRPr="00D55B68" w:rsidRDefault="009D55A0" w:rsidP="007F5F9D">
      <w:pPr>
        <w:pStyle w:val="ListParagraph"/>
        <w:spacing w:after="0" w:line="240" w:lineRule="auto"/>
        <w:ind w:left="1069"/>
        <w:jc w:val="both"/>
        <w:rPr>
          <w:rFonts w:ascii="Palatino Linotype" w:hAnsi="Palatino Linotype"/>
          <w:color w:val="000000"/>
          <w:sz w:val="18"/>
          <w:szCs w:val="18"/>
          <w:lang w:val="az-Latn-AZ"/>
        </w:rPr>
      </w:pPr>
    </w:p>
    <w:p w14:paraId="04F9184B" w14:textId="77777777" w:rsidR="009D55A0" w:rsidRPr="00D55B68" w:rsidRDefault="009D55A0"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ƏSF tərəfindən kompensasiyaların ödənilməsinə dair qeyd edilənlərdən biri doğru deyil</w:t>
      </w:r>
    </w:p>
    <w:p w14:paraId="6325B60F" w14:textId="77777777" w:rsidR="009D55A0" w:rsidRPr="00D55B68" w:rsidRDefault="00AC434D" w:rsidP="007F5F9D">
      <w:pPr>
        <w:pStyle w:val="ListParagraph"/>
        <w:numPr>
          <w:ilvl w:val="1"/>
          <w:numId w:val="2"/>
        </w:numPr>
        <w:spacing w:after="0" w:line="240" w:lineRule="auto"/>
        <w:jc w:val="both"/>
        <w:rPr>
          <w:rFonts w:ascii="Palatino Linotype" w:hAnsi="Palatino Linotype"/>
          <w:bCs/>
          <w:color w:val="000000"/>
          <w:sz w:val="18"/>
          <w:szCs w:val="18"/>
          <w:lang w:val="az-Latn-AZ"/>
        </w:rPr>
      </w:pPr>
      <w:r w:rsidRPr="00D55B68">
        <w:rPr>
          <w:rFonts w:ascii="Palatino Linotype" w:hAnsi="Palatino Linotype"/>
          <w:bCs/>
          <w:color w:val="000000"/>
          <w:sz w:val="18"/>
          <w:szCs w:val="18"/>
          <w:lang w:val="az-Latn-AZ"/>
        </w:rPr>
        <w:t>Fond tərəfindən hər bir iştirakçı bankda sığortalanmış əmanət üzrə əmanətin 100 faizi həcmində kompensasiya ödənilir</w:t>
      </w:r>
    </w:p>
    <w:p w14:paraId="38C63BDC" w14:textId="77777777" w:rsidR="009D55A0" w:rsidRPr="00D55B68" w:rsidRDefault="002E39E3"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Milli valyutada olan əmanətlər üzrə kompensasiya manatla, xarici valyutada olan əmanətlər üzrə isə əmanətlərin valyutasında ödənilir.</w:t>
      </w:r>
    </w:p>
    <w:p w14:paraId="27F33BAB" w14:textId="77777777" w:rsidR="009D55A0" w:rsidRPr="00D55B68" w:rsidRDefault="002E39E3"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Əmanətlər üzrə faizlər sığorta hadisəsinin baş verdiyi günə qədər hesablanmış məbləğdə ödənilir</w:t>
      </w:r>
    </w:p>
    <w:p w14:paraId="3944D34E" w14:textId="77777777" w:rsidR="009D55A0" w:rsidRPr="00D55B68" w:rsidRDefault="002E39E3"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Bir əmanətçinin bir bankda bir neçə əmanəti olduqda, yaxud həm milli, həm də xarici valyutada əmanətləri olduqda ancaq manatla olan əmanət kompensasiya olunur</w:t>
      </w:r>
    </w:p>
    <w:p w14:paraId="206B3C6B" w14:textId="77777777" w:rsidR="004A2A84" w:rsidRPr="00D55B68" w:rsidRDefault="004A2A84" w:rsidP="007F5F9D">
      <w:pPr>
        <w:pStyle w:val="ListParagraph"/>
        <w:spacing w:after="0" w:line="240" w:lineRule="auto"/>
        <w:ind w:left="1069"/>
        <w:jc w:val="both"/>
        <w:rPr>
          <w:rFonts w:ascii="Palatino Linotype" w:hAnsi="Palatino Linotype"/>
          <w:b/>
          <w:color w:val="000000"/>
          <w:sz w:val="18"/>
          <w:szCs w:val="18"/>
          <w:lang w:val="az-Latn-AZ"/>
        </w:rPr>
      </w:pPr>
    </w:p>
    <w:p w14:paraId="4CF9899F" w14:textId="77777777" w:rsidR="00DC5FC0" w:rsidRPr="00D55B68" w:rsidRDefault="003C63ED"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bCs/>
          <w:color w:val="000000"/>
          <w:sz w:val="18"/>
          <w:szCs w:val="18"/>
          <w:lang w:val="az-Latn-AZ"/>
        </w:rPr>
        <w:t>Bank hesabı müqaviləsinə dair qeyd edilənlərdən biri doğru deyil</w:t>
      </w:r>
    </w:p>
    <w:p w14:paraId="1C216DCF" w14:textId="77777777" w:rsidR="009B4716" w:rsidRPr="00D55B68" w:rsidRDefault="009B4716"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Müştərinin sərəncamı olmadan hesabdakı pul vəsaitinin silinməsinə heç bir halda yol verilmir</w:t>
      </w:r>
    </w:p>
    <w:p w14:paraId="497E57E5" w14:textId="77777777" w:rsidR="00DC5FC0" w:rsidRPr="00D55B68" w:rsidRDefault="003C63ED"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 hesabda olan pul vəsaitinə dair müştərinin maneəsiz sərəncam vermək hüququna qarantiya verməklə, bu vəsaitdən istifadə edə bilə</w:t>
      </w:r>
      <w:r w:rsidR="00B95668" w:rsidRPr="00D55B68">
        <w:rPr>
          <w:rFonts w:ascii="Palatino Linotype" w:hAnsi="Palatino Linotype"/>
          <w:color w:val="000000"/>
          <w:sz w:val="18"/>
          <w:szCs w:val="18"/>
          <w:lang w:val="az-Latn-AZ"/>
        </w:rPr>
        <w:t>r</w:t>
      </w:r>
    </w:p>
    <w:p w14:paraId="0EFEC0CA" w14:textId="77777777" w:rsidR="00B95668" w:rsidRPr="00D55B68" w:rsidRDefault="0001148C"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 bank hesabı müqaviləsi ilə nəzərdə tutulduğu halda müştərinin pul vəsaitinə sərəncam vermək hüququnu məhdudlaşdıra bilər</w:t>
      </w:r>
    </w:p>
    <w:p w14:paraId="5E36BBA1" w14:textId="77777777" w:rsidR="00B95668" w:rsidRPr="00D55B68" w:rsidRDefault="0001148C"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 müştərinin hesabına daxil olmuş pul vəsaitini müvafiq ödəniş sənədinin banka daxil olduğu günün ertəsi günündən gec olmayaraq hesaba salmalıdır (qanunda,müqavilədə başqa müddət nəzərdə tutulmayıbsa)</w:t>
      </w:r>
    </w:p>
    <w:p w14:paraId="74C8FCCE" w14:textId="77777777" w:rsidR="00490902" w:rsidRPr="00D55B68" w:rsidRDefault="00490902" w:rsidP="007F5F9D">
      <w:pPr>
        <w:pStyle w:val="ListParagraph"/>
        <w:spacing w:after="0" w:line="240" w:lineRule="auto"/>
        <w:ind w:left="1069"/>
        <w:jc w:val="both"/>
        <w:rPr>
          <w:rFonts w:ascii="Palatino Linotype" w:hAnsi="Palatino Linotype"/>
          <w:color w:val="000000"/>
          <w:sz w:val="18"/>
          <w:szCs w:val="18"/>
          <w:lang w:val="az-Latn-AZ"/>
        </w:rPr>
      </w:pPr>
    </w:p>
    <w:p w14:paraId="5D976B90" w14:textId="77777777" w:rsidR="00490902" w:rsidRPr="00D55B68" w:rsidRDefault="00490902"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bCs/>
          <w:color w:val="000000"/>
          <w:sz w:val="18"/>
          <w:szCs w:val="18"/>
          <w:lang w:val="az-Latn-AZ"/>
        </w:rPr>
        <w:t>Bank hesab</w:t>
      </w:r>
      <w:r w:rsidR="009145E0" w:rsidRPr="00D55B68">
        <w:rPr>
          <w:rFonts w:ascii="Palatino Linotype" w:hAnsi="Palatino Linotype"/>
          <w:b/>
          <w:bCs/>
          <w:color w:val="000000"/>
          <w:sz w:val="18"/>
          <w:szCs w:val="18"/>
          <w:lang w:val="az-Latn-AZ"/>
        </w:rPr>
        <w:t xml:space="preserve">larının bağlanmasına </w:t>
      </w:r>
      <w:r w:rsidRPr="00D55B68">
        <w:rPr>
          <w:rFonts w:ascii="Palatino Linotype" w:hAnsi="Palatino Linotype"/>
          <w:b/>
          <w:bCs/>
          <w:color w:val="000000"/>
          <w:sz w:val="18"/>
          <w:szCs w:val="18"/>
          <w:lang w:val="az-Latn-AZ"/>
        </w:rPr>
        <w:t>dair qeyd edilənlərdən biri doğru deyil</w:t>
      </w:r>
    </w:p>
    <w:p w14:paraId="15064F8D" w14:textId="77777777" w:rsidR="00490902" w:rsidRPr="00D55B68" w:rsidRDefault="00927D85"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Hesablar bağlandıqdan sonra bir il ərzində müştəri müraciət etməzsə hesab qalığı bankın gəlir hesabına silinir</w:t>
      </w:r>
    </w:p>
    <w:p w14:paraId="2E269EB4" w14:textId="77777777" w:rsidR="00490902" w:rsidRPr="00D55B68" w:rsidRDefault="009145E0"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 hesabı müqaviləsi müştərinin ərizəsi üzrə istənilən vaxt ləğv edilir</w:t>
      </w:r>
    </w:p>
    <w:p w14:paraId="1AA32800" w14:textId="77777777" w:rsidR="00490902" w:rsidRPr="00D55B68" w:rsidRDefault="009145E0"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bir il ərzində həmin hesab üzrə əməliyyatlar aparılmadıqda hesablar bağlana bilər, bu şərtlə ki, müqavilədə ayrı qayda nəzərdə tutulmasın</w:t>
      </w:r>
    </w:p>
    <w:p w14:paraId="00423BDB" w14:textId="77777777" w:rsidR="00490902" w:rsidRPr="00D55B68" w:rsidRDefault="009145E0"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 hesabı sahibinin bank hesabından qeyri-leqal məqsədlər üçün istifadə etməsi sübut edildikdə</w:t>
      </w:r>
    </w:p>
    <w:p w14:paraId="07FEE859" w14:textId="77777777" w:rsidR="00B95668" w:rsidRPr="00D55B68" w:rsidRDefault="00B95668" w:rsidP="007F5F9D">
      <w:pPr>
        <w:pStyle w:val="ListParagraph"/>
        <w:spacing w:after="0" w:line="240" w:lineRule="auto"/>
        <w:ind w:left="1069"/>
        <w:jc w:val="both"/>
        <w:rPr>
          <w:rFonts w:ascii="Palatino Linotype" w:hAnsi="Palatino Linotype"/>
          <w:color w:val="000000"/>
          <w:sz w:val="18"/>
          <w:szCs w:val="18"/>
          <w:lang w:val="az-Latn-AZ"/>
        </w:rPr>
      </w:pPr>
    </w:p>
    <w:p w14:paraId="5924631E" w14:textId="77777777" w:rsidR="00DD431F" w:rsidRPr="00D55B68" w:rsidRDefault="006D3797"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bCs/>
          <w:color w:val="000000"/>
          <w:sz w:val="18"/>
          <w:szCs w:val="18"/>
          <w:lang w:val="az-Latn-AZ"/>
        </w:rPr>
        <w:t> Qiymətli kağızlar haqqında qeyd edilənlərdən biri doğru deyil</w:t>
      </w:r>
    </w:p>
    <w:p w14:paraId="63FB545F" w14:textId="77777777" w:rsidR="00DD431F" w:rsidRPr="00D55B68" w:rsidRDefault="00435EC6"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Qiymətli kağız onun mülkiyyətçisi və emitenti arasında müqavilə münasibətlərinin mövcudluğunu və mülkiyyətçinin həmin müqavilədən irəli gələn hüquqlarını təsdiqləyən sənəddir.</w:t>
      </w:r>
    </w:p>
    <w:p w14:paraId="3BE0B34D" w14:textId="77777777" w:rsidR="00DD431F" w:rsidRPr="00D55B68" w:rsidRDefault="003B6814"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adsız qiymətli kağız,  emitent öhdəliyi bu qiymətli kağızı təqdim edən istənilən şəxsə icra etməyi öz üzərinə götürür.</w:t>
      </w:r>
    </w:p>
    <w:p w14:paraId="364B754D" w14:textId="77777777" w:rsidR="00DD431F" w:rsidRPr="00D55B68" w:rsidRDefault="00DB538F"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Qiymətli kağızlar (investisiya fond payı və daşınmaz əmlak üzərində ipoteka hüququnu təsbit edən ipoteka kağızı istisna olmaqla) Bakı Fond Birjası tərəfindən dövlət qeydiyyatına alınır.</w:t>
      </w:r>
    </w:p>
    <w:p w14:paraId="07DFED22" w14:textId="77777777" w:rsidR="00DD431F" w:rsidRPr="00D55B68" w:rsidRDefault="003B6814"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Mülkiyyətçisinin adı üzərində təsbit edilən və ya mülkiyyət hüququ mərkəzi depozitarda qeydiyyata alınmış qiymətli kağız adlı qiymətli kağızdır.</w:t>
      </w:r>
    </w:p>
    <w:p w14:paraId="3498E2E1" w14:textId="77777777" w:rsidR="00AF5BB5" w:rsidRPr="00D55B68" w:rsidRDefault="00AF5BB5" w:rsidP="007F5F9D">
      <w:pPr>
        <w:pStyle w:val="ListParagraph"/>
        <w:spacing w:after="0" w:line="240" w:lineRule="auto"/>
        <w:ind w:left="1069"/>
        <w:jc w:val="both"/>
        <w:rPr>
          <w:rFonts w:ascii="Palatino Linotype" w:hAnsi="Palatino Linotype"/>
          <w:color w:val="000000"/>
          <w:sz w:val="18"/>
          <w:szCs w:val="18"/>
          <w:lang w:val="az-Latn-AZ"/>
        </w:rPr>
      </w:pPr>
    </w:p>
    <w:p w14:paraId="6844AE0C" w14:textId="77777777" w:rsidR="00AF5BB5" w:rsidRPr="00D55B68" w:rsidRDefault="00AF5BB5"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bCs/>
          <w:color w:val="000000"/>
          <w:sz w:val="18"/>
          <w:szCs w:val="18"/>
          <w:lang w:val="az-Latn-AZ"/>
        </w:rPr>
        <w:t>Qiymətli kağızların növlərinə aid deyil</w:t>
      </w:r>
    </w:p>
    <w:p w14:paraId="2DD5FA2C" w14:textId="77777777" w:rsidR="00AF5BB5" w:rsidRPr="00D55B68" w:rsidRDefault="00BB1D4F"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istiqraz, səhm, veksel </w:t>
      </w:r>
    </w:p>
    <w:p w14:paraId="04EB2E79" w14:textId="77777777" w:rsidR="00AF5BB5" w:rsidRPr="00D55B68" w:rsidRDefault="00BB1D4F"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investisiya fond payı, girov kağızı ,depozitar qəbzi</w:t>
      </w:r>
    </w:p>
    <w:p w14:paraId="4D628C2E" w14:textId="77777777" w:rsidR="00AF5BB5" w:rsidRPr="00D55B68" w:rsidRDefault="00BB1D4F"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ipoteka kağızı və daşınmaz əmlak sertifikatı</w:t>
      </w:r>
    </w:p>
    <w:p w14:paraId="58A8B1B4" w14:textId="77777777" w:rsidR="00AF5BB5" w:rsidRPr="00D55B68" w:rsidRDefault="00BB1D4F"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Emitentin firma blakında imza möhür ilə təsdiqlənmiş öhdəlik məktubu</w:t>
      </w:r>
    </w:p>
    <w:p w14:paraId="5AB61CEE" w14:textId="77777777" w:rsidR="00BB1D4F" w:rsidRPr="00D55B68" w:rsidRDefault="00BB1D4F" w:rsidP="007F5F9D">
      <w:pPr>
        <w:pStyle w:val="ListParagraph"/>
        <w:spacing w:after="0" w:line="240" w:lineRule="auto"/>
        <w:ind w:left="1069"/>
        <w:jc w:val="both"/>
        <w:rPr>
          <w:rFonts w:ascii="Palatino Linotype" w:hAnsi="Palatino Linotype"/>
          <w:color w:val="000000"/>
          <w:sz w:val="18"/>
          <w:szCs w:val="18"/>
          <w:lang w:val="az-Latn-AZ"/>
        </w:rPr>
      </w:pPr>
    </w:p>
    <w:p w14:paraId="1780CECC" w14:textId="77777777" w:rsidR="000D26FE" w:rsidRPr="00D55B68" w:rsidRDefault="000D26FE"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bCs/>
          <w:color w:val="000000"/>
          <w:sz w:val="18"/>
          <w:szCs w:val="18"/>
          <w:lang w:val="az-Latn-AZ"/>
        </w:rPr>
        <w:t>Qiymətli kağızların növlərinə dair sadlananlardan biri doğru deyil</w:t>
      </w:r>
    </w:p>
    <w:p w14:paraId="438A3702" w14:textId="77777777" w:rsidR="00BB1D4F" w:rsidRPr="00D55B68" w:rsidRDefault="00C34D50"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İstiqrazlar və səhmlər investisiya qiymətli kağızlarıdır.</w:t>
      </w:r>
    </w:p>
    <w:p w14:paraId="286D2BD5" w14:textId="77777777" w:rsidR="00680E44" w:rsidRPr="00D55B68" w:rsidRDefault="00680E44"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Sənədli qiymətli kağız xüsusi qaydada hazırlanmış elektron,</w:t>
      </w:r>
      <w:r w:rsidR="00DB1E77" w:rsidRPr="00D55B68">
        <w:rPr>
          <w:rFonts w:ascii="Palatino Linotype" w:hAnsi="Palatino Linotype"/>
          <w:color w:val="000000"/>
          <w:sz w:val="18"/>
          <w:szCs w:val="18"/>
          <w:lang w:val="az-Latn-AZ"/>
        </w:rPr>
        <w:t xml:space="preserve"> </w:t>
      </w:r>
      <w:r w:rsidRPr="00D55B68">
        <w:rPr>
          <w:rFonts w:ascii="Palatino Linotype" w:hAnsi="Palatino Linotype"/>
          <w:color w:val="000000"/>
          <w:sz w:val="18"/>
          <w:szCs w:val="18"/>
          <w:lang w:val="az-Latn-AZ"/>
        </w:rPr>
        <w:t>şifrələnmiş fayllardan ibarətdir</w:t>
      </w:r>
    </w:p>
    <w:p w14:paraId="7F3757A0" w14:textId="77777777" w:rsidR="000D26FE" w:rsidRPr="00D55B68" w:rsidRDefault="00C34D50"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İnvestisiya qiymətli kağızları sənədsiz və ya sənədli olmaqla adlı formada buraxılır.</w:t>
      </w:r>
    </w:p>
    <w:p w14:paraId="09299FBF" w14:textId="77777777" w:rsidR="000D26FE" w:rsidRPr="00D55B68" w:rsidRDefault="00C34D50"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Veksellər ödəniş qiymətli kağızlarıdır</w:t>
      </w:r>
    </w:p>
    <w:p w14:paraId="1CE2175D" w14:textId="77777777" w:rsidR="008A406A" w:rsidRPr="00D55B68" w:rsidRDefault="008A406A" w:rsidP="007F5F9D">
      <w:pPr>
        <w:pStyle w:val="ListParagraph"/>
        <w:spacing w:after="0" w:line="240" w:lineRule="auto"/>
        <w:ind w:left="1069"/>
        <w:jc w:val="both"/>
        <w:rPr>
          <w:rFonts w:ascii="Palatino Linotype" w:hAnsi="Palatino Linotype"/>
          <w:color w:val="000000"/>
          <w:sz w:val="18"/>
          <w:szCs w:val="18"/>
          <w:lang w:val="az-Latn-AZ"/>
        </w:rPr>
      </w:pPr>
    </w:p>
    <w:p w14:paraId="28A70E5F" w14:textId="77777777" w:rsidR="008A406A" w:rsidRPr="00D55B68" w:rsidRDefault="007C4E9D"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İstiqraz haqqında qeyd edilənlərdən biri doğru deyil</w:t>
      </w:r>
    </w:p>
    <w:p w14:paraId="2BDF2635" w14:textId="77777777" w:rsidR="008A406A" w:rsidRPr="00D55B68" w:rsidRDefault="008A4A9F"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İstiqraz emitentin istiqraz mülkiyyətçisinə borclu olduğunu təsdiqləyən və şərtlərindən asılı olaraq, müəyyən edilmiş tarixdə faiz (kupon) və ya diskont və əsas məbləği ödənilən borc investisiya qiymətli kağızıdır.</w:t>
      </w:r>
    </w:p>
    <w:p w14:paraId="2AC994F9" w14:textId="77777777" w:rsidR="008A406A" w:rsidRPr="00D55B68" w:rsidRDefault="008A4A9F"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Təmin edilmiş istiqrazlar onlardan irəli gələn öhdəliklər girovla, qarantiya ilə, həmçinin dövlət və ya bələdiyyə zəmanəti ilə təmin olunan istiqrazlardır</w:t>
      </w:r>
    </w:p>
    <w:p w14:paraId="1264E682" w14:textId="77777777" w:rsidR="008A406A" w:rsidRPr="00D55B68" w:rsidRDefault="008A4A9F"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Girovla təmin edilmiş istiqrazlar üzrə girov predmeti investisiya qiymətli kağızları, daşınmaz əmlak sertifikatları, daşınmaz və rəsmi reyestrdə üzərində mülkiyyət hüququ qeydə alınan daşınar əşyalar və sair ola bilər.</w:t>
      </w:r>
    </w:p>
    <w:p w14:paraId="43EBB8BB" w14:textId="77777777" w:rsidR="008A406A" w:rsidRPr="00D55B68" w:rsidRDefault="00444705"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lastRenderedPageBreak/>
        <w:t>İpoteka istiqrazlarını kredit təşkilatları, ipoteka təyinatlı fondlar və sığorta təşkilatları buraxa bilər</w:t>
      </w:r>
    </w:p>
    <w:p w14:paraId="451ABDEB" w14:textId="77777777" w:rsidR="00444705" w:rsidRPr="00D55B68" w:rsidRDefault="00444705" w:rsidP="007F5F9D">
      <w:pPr>
        <w:pStyle w:val="ListParagraph"/>
        <w:spacing w:after="0" w:line="240" w:lineRule="auto"/>
        <w:ind w:left="1069"/>
        <w:jc w:val="both"/>
        <w:rPr>
          <w:rFonts w:ascii="Palatino Linotype" w:hAnsi="Palatino Linotype"/>
          <w:color w:val="000000"/>
          <w:sz w:val="18"/>
          <w:szCs w:val="18"/>
          <w:lang w:val="az-Latn-AZ"/>
        </w:rPr>
      </w:pPr>
    </w:p>
    <w:p w14:paraId="2DF4AE00" w14:textId="77777777" w:rsidR="00444705" w:rsidRPr="00D55B68" w:rsidRDefault="0007085E"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Səhm haqqında qeyd edilənlərdən biri doğru deyil</w:t>
      </w:r>
    </w:p>
    <w:p w14:paraId="1EC3F05F" w14:textId="77777777" w:rsidR="0007085E" w:rsidRPr="00D55B68" w:rsidRDefault="0007085E"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Səhm mülkiyyətçisinin həmin səhmin nominal dəyərinə mütənasib surətdə səhmi buraxmış səhmdar cəmiyyətinin nizamnamə kapitalında iştirakını, mənfəətindən dividendlər, ləğvindən sonra isə qalan əmlakının hissəsini almaq hüququnu, həmçinin səhmdar cəmiyyətinin idarə olunmasında iştirak etmək hüququnu təsdiqləyən investisiya qiymətli kağızıdır</w:t>
      </w:r>
    </w:p>
    <w:p w14:paraId="5DE93318" w14:textId="77777777" w:rsidR="0007085E" w:rsidRPr="00D55B68" w:rsidRDefault="0081247B"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Adi səhm mülkiyyətçisinə emitentin mənfəətinin bir hissəsini dividendlər şəklində almaq, emitentin fəaliyyətinin idarə olunmasında iştirak etmək və emitentin ləğvindən sonra qalan əmlakının bir hissəsini əldə etmək hüququnu verən səhm növüdür.</w:t>
      </w:r>
    </w:p>
    <w:p w14:paraId="5659FD9A" w14:textId="77777777" w:rsidR="0007085E" w:rsidRPr="00D55B68" w:rsidRDefault="0081247B"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İmtiyazlı səhm emitentin  fəaliyyətinin nəticəsindən asılı olmayaraq, mülkiyyətçisinə  səhmin nominal dəyərinin sabit faizi şəklində dividend almasına təminat verən, emitentin ləğvindən sonra qalan əmlakının bir hissəsini almaqda digər səhmdarlara nisbətən üstünlük hüququnu, habelə səhmlərin buraxılış şərtlərində və emitentin nizamnaməsində nəzərdə tutulan digər hüquqlar verən səhm növüdür</w:t>
      </w:r>
    </w:p>
    <w:p w14:paraId="5562EDA3" w14:textId="77777777" w:rsidR="0007085E" w:rsidRPr="00D55B68" w:rsidRDefault="0081247B"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Məhdud məsuliyyətli cəmiyyətlər səhm emissiya edə bilər</w:t>
      </w:r>
    </w:p>
    <w:p w14:paraId="4F43673F" w14:textId="77777777" w:rsidR="00F72D60" w:rsidRPr="00D55B68" w:rsidRDefault="00F72D60" w:rsidP="007F5F9D">
      <w:pPr>
        <w:pStyle w:val="ListParagraph"/>
        <w:spacing w:after="0" w:line="240" w:lineRule="auto"/>
        <w:ind w:left="1069"/>
        <w:jc w:val="both"/>
        <w:rPr>
          <w:rFonts w:ascii="Palatino Linotype" w:hAnsi="Palatino Linotype"/>
          <w:color w:val="000000"/>
          <w:sz w:val="18"/>
          <w:szCs w:val="18"/>
          <w:lang w:val="az-Latn-AZ"/>
        </w:rPr>
      </w:pPr>
    </w:p>
    <w:p w14:paraId="67DCBE57" w14:textId="77777777" w:rsidR="00815DB1" w:rsidRPr="00D55B68" w:rsidRDefault="009063B2"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bCs/>
          <w:color w:val="000000"/>
          <w:sz w:val="18"/>
          <w:szCs w:val="18"/>
          <w:lang w:val="az-Latn-AZ"/>
        </w:rPr>
        <w:t>Lizinq müqaviləsi haqqında qeyd edilənlərdən biri doğru deyil</w:t>
      </w:r>
    </w:p>
    <w:p w14:paraId="1A7F035F" w14:textId="77777777" w:rsidR="005A3C58" w:rsidRPr="00D55B68" w:rsidRDefault="005E3506"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Lizinq müqaviləsinə görə lizinq verən müəyyən əşyanı müqavilə ilə şərtləşdirilmiş müəyyən haqla, müəyyən müddətə və digər şərtlərlə (lizinq alana əmlakı satın almaq hüququnun verilməsi də daxil olmaqla) lizinq alanın istifadəsinə verməyə borcludur.</w:t>
      </w:r>
    </w:p>
    <w:p w14:paraId="15B11F58" w14:textId="77777777" w:rsidR="005A3C58" w:rsidRPr="00D55B68" w:rsidRDefault="005E3506"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Lizinq müqaviləsində lizinq ödənişlərinə lizinq obyektindən istifadəyə başlanıldığı vaxtından 3 ay (90 gün) keçənədək möhlət verilməsi nəzərdə tutula bilər.</w:t>
      </w:r>
    </w:p>
    <w:p w14:paraId="470C1F8D" w14:textId="77777777" w:rsidR="005A3C58" w:rsidRPr="00D55B68" w:rsidRDefault="005E3506"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Lizinq verən lizinq müqaviləsi üzrə öz hüquqlarını üçüncü şəxsə tam və ya qismən güzəşt edə bilər.</w:t>
      </w:r>
    </w:p>
    <w:p w14:paraId="372340FC" w14:textId="77777777" w:rsidR="005A3C58" w:rsidRPr="00D55B68" w:rsidRDefault="005E3506"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Lizinqin əsas formalarına daxili (tərəflər rezidentdir) və beynəlxalq lizinq aiddir.</w:t>
      </w:r>
    </w:p>
    <w:p w14:paraId="5E80D870" w14:textId="77777777" w:rsidR="001F598C" w:rsidRPr="00D55B68" w:rsidRDefault="001F598C" w:rsidP="007F5F9D">
      <w:pPr>
        <w:pStyle w:val="ListParagraph"/>
        <w:spacing w:after="0" w:line="240" w:lineRule="auto"/>
        <w:ind w:left="1069"/>
        <w:jc w:val="both"/>
        <w:rPr>
          <w:rFonts w:ascii="Palatino Linotype" w:hAnsi="Palatino Linotype"/>
          <w:color w:val="000000"/>
          <w:sz w:val="18"/>
          <w:szCs w:val="18"/>
          <w:lang w:val="az-Latn-AZ"/>
        </w:rPr>
      </w:pPr>
    </w:p>
    <w:p w14:paraId="0FFC392D" w14:textId="77777777" w:rsidR="001F598C" w:rsidRPr="00D55B68" w:rsidRDefault="001F598C"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Borc müqaviləsi haqqında qeyd edilənlərdən biri doğru deyil</w:t>
      </w:r>
    </w:p>
    <w:p w14:paraId="5A2A29D2" w14:textId="77777777" w:rsidR="001F598C" w:rsidRPr="00D55B68" w:rsidRDefault="00EC67B8"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iCs/>
          <w:color w:val="000000"/>
          <w:sz w:val="18"/>
          <w:szCs w:val="18"/>
          <w:lang w:val="az-Latn-AZ"/>
        </w:rPr>
        <w:t>Borc müqaviləsi tərəflərin razılaşması ilə şifahi və ya yazılı formada bağlanır. Borc müqaviləsi predmetinin məbləği üç min manatdan çoxdursa və ya məbləğindən asılı olmayaraq müqavilənin iştirakçısı hüquqi şəxsdirsə, borc müqaviləsi yazılı formada bağlanmalıdır.</w:t>
      </w:r>
    </w:p>
    <w:p w14:paraId="1E933927" w14:textId="77777777" w:rsidR="001F598C" w:rsidRPr="00D55B68" w:rsidRDefault="00EC67B8"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Borc müqaviləsinin predmeti hər hansı pul məbləği olduqda, o, kredit müqaviləsi adlandırılır. </w:t>
      </w:r>
    </w:p>
    <w:p w14:paraId="11045B2C" w14:textId="77777777" w:rsidR="001F598C" w:rsidRPr="00D55B68" w:rsidRDefault="00F24478"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 xml:space="preserve">Əgər bir illik müqavilənin iştirakçıları borcun faizlər ilə verilməsini şərtləşdirirlərsə, faizlər müvafiq surətdə </w:t>
      </w:r>
      <w:r w:rsidR="000C6586" w:rsidRPr="00D55B68">
        <w:rPr>
          <w:rFonts w:ascii="Palatino Linotype" w:hAnsi="Palatino Linotype"/>
          <w:color w:val="000000"/>
          <w:sz w:val="18"/>
          <w:szCs w:val="18"/>
          <w:lang w:val="az-Latn-AZ"/>
        </w:rPr>
        <w:t>hər rüb üzrə</w:t>
      </w:r>
      <w:r w:rsidRPr="00D55B68">
        <w:rPr>
          <w:rFonts w:ascii="Palatino Linotype" w:hAnsi="Palatino Linotype"/>
          <w:color w:val="000000"/>
          <w:sz w:val="18"/>
          <w:szCs w:val="18"/>
          <w:lang w:val="az-Latn-AZ"/>
        </w:rPr>
        <w:t xml:space="preserve"> ödənilməlidir.</w:t>
      </w:r>
    </w:p>
    <w:p w14:paraId="6F2A5DD4" w14:textId="77777777" w:rsidR="001F598C" w:rsidRPr="00D55B68" w:rsidRDefault="00EC67B8"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Əgər borcun qaytarılması üçün müddət qoyulmayıbsa, o, borc verən və ya borc alan tərəfindən borc müqaviləsi ləğv edilərkən qaytarılmalıdır.</w:t>
      </w:r>
    </w:p>
    <w:p w14:paraId="475E8CB8" w14:textId="77777777" w:rsidR="005A3C58" w:rsidRPr="00D55B68" w:rsidRDefault="005A3C58" w:rsidP="007F5F9D">
      <w:pPr>
        <w:pStyle w:val="ListParagraph"/>
        <w:spacing w:after="0" w:line="240" w:lineRule="auto"/>
        <w:ind w:left="1069"/>
        <w:jc w:val="both"/>
        <w:rPr>
          <w:rFonts w:ascii="Palatino Linotype" w:hAnsi="Palatino Linotype"/>
          <w:color w:val="000000"/>
          <w:sz w:val="18"/>
          <w:szCs w:val="18"/>
          <w:lang w:val="az-Latn-AZ"/>
        </w:rPr>
      </w:pPr>
    </w:p>
    <w:p w14:paraId="11494EAE" w14:textId="77777777" w:rsidR="00597A71" w:rsidRPr="00D55B68" w:rsidRDefault="00597A71"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Daşınar əmlakın yüklülüyünə dair qeyd edilənlərdən biri doğru deyil</w:t>
      </w:r>
    </w:p>
    <w:p w14:paraId="445C28E6" w14:textId="77777777" w:rsidR="00597A71" w:rsidRPr="00D55B68" w:rsidRDefault="002D7520"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Eyni daşınar əmlak bir neçə yüklülüyün predmeti ola bilər.</w:t>
      </w:r>
    </w:p>
    <w:p w14:paraId="1E99E888" w14:textId="77777777" w:rsidR="00597A71" w:rsidRPr="00D55B68" w:rsidRDefault="002D7520"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Yüklülük və yüklülüyə dəyişikliklər edilməsi haqqında bildirişlərin reyestrə daxil edilməsi üçün 110 AZN rüsum ödənilməlidir</w:t>
      </w:r>
    </w:p>
    <w:p w14:paraId="117A6F3E" w14:textId="77777777" w:rsidR="00597A71" w:rsidRPr="00D55B68" w:rsidRDefault="002D7520"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Daşınar əmlakın yüklülüyü dövlət, bələdiyyə və xüsusi yüklülük növlərinə bölünür.</w:t>
      </w:r>
    </w:p>
    <w:p w14:paraId="210A5C17" w14:textId="77777777" w:rsidR="00597A71" w:rsidRPr="00D55B68" w:rsidRDefault="002D7520"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Dövlət yüklülüyü üzrə yüklülük sahibi öz üstünlük növbəsini xüsusi yüklülük üzrə yüklülük sahibinə güzəşt edə bilməz.</w:t>
      </w:r>
    </w:p>
    <w:p w14:paraId="257BAB89" w14:textId="77777777" w:rsidR="0081247B" w:rsidRPr="00D55B68" w:rsidRDefault="0081247B" w:rsidP="007F5F9D">
      <w:pPr>
        <w:pStyle w:val="ListParagraph"/>
        <w:spacing w:after="0" w:line="240" w:lineRule="auto"/>
        <w:ind w:left="1069"/>
        <w:jc w:val="both"/>
        <w:rPr>
          <w:rFonts w:ascii="Palatino Linotype" w:hAnsi="Palatino Linotype"/>
          <w:color w:val="000000"/>
          <w:sz w:val="18"/>
          <w:szCs w:val="18"/>
          <w:lang w:val="az-Latn-AZ"/>
        </w:rPr>
      </w:pPr>
    </w:p>
    <w:p w14:paraId="14705DB2" w14:textId="77777777" w:rsidR="009C6853" w:rsidRPr="00D55B68" w:rsidRDefault="004C6E5E"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Xüsusi yüklülüyə aşağıdakılardan biri daxil deyil</w:t>
      </w:r>
      <w:r w:rsidR="004C471E" w:rsidRPr="00D55B68">
        <w:rPr>
          <w:rFonts w:ascii="Palatino Linotype" w:hAnsi="Palatino Linotype"/>
          <w:b/>
          <w:color w:val="000000"/>
          <w:sz w:val="18"/>
          <w:szCs w:val="18"/>
          <w:lang w:val="az-Latn-AZ"/>
        </w:rPr>
        <w:t xml:space="preserve"> (Mülki Məcəlləyə uyğun olaraq)</w:t>
      </w:r>
    </w:p>
    <w:p w14:paraId="35C72E9C" w14:textId="77777777" w:rsidR="004C6E5E" w:rsidRPr="00D55B68" w:rsidRDefault="004C471E"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məhkəmə tərəfindən məcburi icra tədbiri kimi daşınar əmlak üzərinə həbs qoyulması</w:t>
      </w:r>
    </w:p>
    <w:p w14:paraId="3553F24F" w14:textId="77777777" w:rsidR="003D67B7" w:rsidRPr="00D55B68" w:rsidRDefault="004C471E"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daşınar əmlakın uzufruktu, mülkiyyət hüququnun saxlanması haqqında qeyd-şərt</w:t>
      </w:r>
    </w:p>
    <w:p w14:paraId="7083A028" w14:textId="77777777" w:rsidR="004C6E5E" w:rsidRPr="00D55B68" w:rsidRDefault="004C471E"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daşınar əmlakın lizinqi, podratçının hazırladığı daşınar əşyaya girov hüququ, komisyonçunun təminat (girov) hüququ, anbar sahibinin girov hüququ</w:t>
      </w:r>
    </w:p>
    <w:p w14:paraId="04A4081C" w14:textId="77777777" w:rsidR="004C6E5E" w:rsidRPr="00D55B68" w:rsidRDefault="004C471E"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mehmanxana və ya restoran sahibinin girov hüququ, daşınar əmlakın rentası, pul tələbinin faktora güzəşt edilməsi hüququ</w:t>
      </w:r>
    </w:p>
    <w:p w14:paraId="23D7CB1A" w14:textId="77777777" w:rsidR="00BC5344" w:rsidRPr="00D55B68" w:rsidRDefault="00BC5344" w:rsidP="007F5F9D">
      <w:pPr>
        <w:pStyle w:val="ListParagraph"/>
        <w:spacing w:after="0" w:line="240" w:lineRule="auto"/>
        <w:ind w:left="1069"/>
        <w:jc w:val="both"/>
        <w:rPr>
          <w:rFonts w:ascii="Palatino Linotype" w:hAnsi="Palatino Linotype"/>
          <w:color w:val="000000"/>
          <w:sz w:val="18"/>
          <w:szCs w:val="18"/>
          <w:lang w:val="az-Latn-AZ"/>
        </w:rPr>
      </w:pPr>
    </w:p>
    <w:p w14:paraId="28976F60" w14:textId="77777777" w:rsidR="00BC5344" w:rsidRPr="00D55B68" w:rsidRDefault="00BC5344"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Dövlət və bələdiyyə yüklülüyünə aşağıdakılar biri daxil deyil</w:t>
      </w:r>
    </w:p>
    <w:p w14:paraId="549881ED" w14:textId="77777777" w:rsidR="00BC5344" w:rsidRPr="00D55B68" w:rsidRDefault="00837F08"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Gömrük , </w:t>
      </w:r>
      <w:r w:rsidR="00A916AC" w:rsidRPr="00D55B68">
        <w:rPr>
          <w:rFonts w:ascii="Palatino Linotype" w:hAnsi="Palatino Linotype"/>
          <w:color w:val="000000"/>
          <w:sz w:val="18"/>
          <w:szCs w:val="18"/>
          <w:lang w:val="az-Latn-AZ"/>
        </w:rPr>
        <w:t xml:space="preserve">vergi orqanı tərəfindən kredit təşkilatına və ya bank əməliyyatları aparan şəxsə icra (ödəniş) sənədi olan sərəncam verilməsi, </w:t>
      </w:r>
    </w:p>
    <w:p w14:paraId="79BD48F2" w14:textId="77777777" w:rsidR="00BC5344" w:rsidRPr="00D55B68" w:rsidRDefault="00837F08"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məhkəmə tərəfindən daşınar əmlak barəsində müvəqqəti xarakterli müdafiə tədbirinin tətbiq edilməsi, iddianı təmin etmə tədbirinin görülməsi, əmlak müsadirəsini təmin etmək məqsədi ilə daşınar əmlak üzərinə həbs qoyulması</w:t>
      </w:r>
    </w:p>
    <w:p w14:paraId="6DA462AC" w14:textId="77777777" w:rsidR="00BC5344" w:rsidRPr="00D55B68" w:rsidRDefault="003D67B7"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kirayəyə verənin və icarəçinin, icarəyə verənin girov hüququ</w:t>
      </w:r>
    </w:p>
    <w:p w14:paraId="566A5CF0" w14:textId="77777777" w:rsidR="00BC5344" w:rsidRPr="00D55B68" w:rsidRDefault="00837F08"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lastRenderedPageBreak/>
        <w:t>gömrük orqanı tərəfindən həm mövcud, həm də yarana biləcək gömrük borclarına görə təminat götürülməsi,vergi orqani tərəfindən vergiödəyicisinin əmlakının siyahıya alınması</w:t>
      </w:r>
    </w:p>
    <w:p w14:paraId="497C5826" w14:textId="77777777" w:rsidR="007069C4" w:rsidRPr="00D55B68" w:rsidRDefault="007069C4" w:rsidP="007F5F9D">
      <w:pPr>
        <w:pStyle w:val="ListParagraph"/>
        <w:spacing w:after="0" w:line="240" w:lineRule="auto"/>
        <w:ind w:left="1069"/>
        <w:jc w:val="both"/>
        <w:rPr>
          <w:rFonts w:ascii="Palatino Linotype" w:hAnsi="Palatino Linotype"/>
          <w:color w:val="000000"/>
          <w:sz w:val="18"/>
          <w:szCs w:val="18"/>
          <w:lang w:val="az-Latn-AZ"/>
        </w:rPr>
      </w:pPr>
    </w:p>
    <w:p w14:paraId="424E9866" w14:textId="77777777" w:rsidR="007069C4" w:rsidRPr="00D55B68" w:rsidRDefault="007069C4"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 xml:space="preserve">Aşağıdakılardan hansı inzibati </w:t>
      </w:r>
      <w:r w:rsidR="00614DA0" w:rsidRPr="00D55B68">
        <w:rPr>
          <w:rFonts w:ascii="Palatino Linotype" w:hAnsi="Palatino Linotype"/>
          <w:b/>
          <w:color w:val="000000"/>
          <w:sz w:val="18"/>
          <w:szCs w:val="18"/>
          <w:lang w:val="az-Latn-AZ"/>
        </w:rPr>
        <w:t>xəta</w:t>
      </w:r>
      <w:r w:rsidR="000A717B" w:rsidRPr="00D55B68">
        <w:rPr>
          <w:rFonts w:ascii="Palatino Linotype" w:hAnsi="Palatino Linotype"/>
          <w:b/>
          <w:color w:val="000000"/>
          <w:sz w:val="18"/>
          <w:szCs w:val="18"/>
          <w:lang w:val="az-Latn-AZ"/>
        </w:rPr>
        <w:t>nın predmeti hesab edilmir</w:t>
      </w:r>
    </w:p>
    <w:p w14:paraId="5C395ECA" w14:textId="77777777" w:rsidR="007069C4" w:rsidRPr="00D55B68" w:rsidRDefault="00614DA0"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valyuta sərvətlərinin ictimai yerlərdə alınıb-satılmasına və ya dəyişdirilməsi, ödəniş vasitəsi kimi qəbul edilməsi</w:t>
      </w:r>
    </w:p>
    <w:p w14:paraId="1FF64E24" w14:textId="77777777" w:rsidR="007069C4" w:rsidRPr="00D55B68" w:rsidRDefault="00B91486"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 xml:space="preserve">* </w:t>
      </w:r>
      <w:r w:rsidR="00614DA0" w:rsidRPr="00D55B68">
        <w:rPr>
          <w:rFonts w:ascii="Palatino Linotype" w:hAnsi="Palatino Linotype"/>
          <w:color w:val="000000"/>
          <w:sz w:val="18"/>
          <w:szCs w:val="18"/>
          <w:lang w:val="az-Latn-AZ"/>
        </w:rPr>
        <w:t>Sahibkarın razılığı olmadan kommersiya və ya bank sirri təşkil edən məlumatların tamah və ya başqa şəxsi niyyətlə qanunsuz yolla istifadə edilməsinə və ya yayılması</w:t>
      </w:r>
    </w:p>
    <w:p w14:paraId="47207DFD" w14:textId="77777777" w:rsidR="007069C4" w:rsidRPr="00D55B68" w:rsidRDefault="00614DA0"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Avans yolu ilə ödənilmiş valyuta vəsaitinin müqabilində müəyyən edilmiş müddətlərdə müvafiq mallar idxal edilmədikdə, işlər görülmədikdə və ya xidmətlər göstərilmədikdə ödənilmiş valyuta vəsaitinin xaricdən geri qaytarılmaması</w:t>
      </w:r>
      <w:r w:rsidR="00A3279E" w:rsidRPr="00D55B68">
        <w:rPr>
          <w:rFonts w:ascii="Palatino Linotype" w:hAnsi="Palatino Linotype"/>
          <w:color w:val="000000"/>
          <w:sz w:val="18"/>
          <w:szCs w:val="18"/>
          <w:lang w:val="az-Latn-AZ"/>
        </w:rPr>
        <w:t>, xarici valyuta vəsaitlərinin xaricdən qaytarılmaması</w:t>
      </w:r>
    </w:p>
    <w:p w14:paraId="448E349E" w14:textId="77777777" w:rsidR="007069C4" w:rsidRPr="00D55B68" w:rsidRDefault="00614DA0"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Kredit təşkilatları tərəfindən Azərbaycan Respublikası Mərkəzi Bankının</w:t>
      </w:r>
      <w:r w:rsidR="000619F0" w:rsidRPr="00D55B68">
        <w:rPr>
          <w:rFonts w:ascii="Palatino Linotype" w:hAnsi="Palatino Linotype"/>
          <w:color w:val="000000"/>
          <w:sz w:val="18"/>
          <w:szCs w:val="18"/>
          <w:lang w:val="az-Latn-AZ"/>
        </w:rPr>
        <w:t xml:space="preserve"> və maliyyə bazarlarına nəzarət orqanin</w:t>
      </w:r>
      <w:r w:rsidRPr="00D55B68">
        <w:rPr>
          <w:rFonts w:ascii="Palatino Linotype" w:hAnsi="Palatino Linotype"/>
          <w:color w:val="000000"/>
          <w:sz w:val="18"/>
          <w:szCs w:val="18"/>
          <w:lang w:val="az-Latn-AZ"/>
        </w:rPr>
        <w:t xml:space="preserve"> müəyyən etdiyi mə</w:t>
      </w:r>
      <w:r w:rsidR="000619F0" w:rsidRPr="00D55B68">
        <w:rPr>
          <w:rFonts w:ascii="Palatino Linotype" w:hAnsi="Palatino Linotype"/>
          <w:color w:val="000000"/>
          <w:sz w:val="18"/>
          <w:szCs w:val="18"/>
          <w:lang w:val="az-Latn-AZ"/>
        </w:rPr>
        <w:t xml:space="preserve">cburi normativlər </w:t>
      </w:r>
      <w:r w:rsidRPr="00D55B68">
        <w:rPr>
          <w:rFonts w:ascii="Palatino Linotype" w:hAnsi="Palatino Linotype"/>
          <w:color w:val="000000"/>
          <w:sz w:val="18"/>
          <w:szCs w:val="18"/>
          <w:lang w:val="az-Latn-AZ"/>
        </w:rPr>
        <w:t>təmin edilmədiyinə görə </w:t>
      </w:r>
    </w:p>
    <w:p w14:paraId="1E8565D8" w14:textId="77777777" w:rsidR="0007085E" w:rsidRPr="00D55B68" w:rsidRDefault="0007085E" w:rsidP="007F5F9D">
      <w:pPr>
        <w:pStyle w:val="ListParagraph"/>
        <w:spacing w:after="0" w:line="240" w:lineRule="auto"/>
        <w:ind w:left="1069"/>
        <w:jc w:val="both"/>
        <w:rPr>
          <w:rFonts w:ascii="Palatino Linotype" w:hAnsi="Palatino Linotype"/>
          <w:color w:val="000000"/>
          <w:sz w:val="18"/>
          <w:szCs w:val="18"/>
          <w:lang w:val="az-Latn-AZ"/>
        </w:rPr>
      </w:pPr>
    </w:p>
    <w:p w14:paraId="7EA0DE24" w14:textId="77777777" w:rsidR="000A717B" w:rsidRPr="00D55B68" w:rsidRDefault="000A717B"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Aşağıdakılardan hansı inzibati xətanın predmeti hesab edilmir</w:t>
      </w:r>
    </w:p>
    <w:p w14:paraId="7C7700A3" w14:textId="77777777" w:rsidR="000A717B" w:rsidRPr="00D55B68" w:rsidRDefault="009E22E3"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Banklar tərəfindən müştərilərin kredit müraciətinə imtina edilməsi</w:t>
      </w:r>
    </w:p>
    <w:p w14:paraId="7C606D44" w14:textId="77777777" w:rsidR="000A717B" w:rsidRPr="00D55B68" w:rsidRDefault="00716F5F" w:rsidP="007F5F9D">
      <w:pPr>
        <w:pStyle w:val="ListParagraph"/>
        <w:numPr>
          <w:ilvl w:val="1"/>
          <w:numId w:val="2"/>
        </w:numPr>
        <w:spacing w:after="0" w:line="240" w:lineRule="auto"/>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Əmanətlərin Sığortalanması Fonduna sığorta haqları üzrə ödənişlərin müvafiq icra hakimiyyəti orqanının yaratdığı qurumun müəyyən etdiyi müddətdə tam ödənilməməsi</w:t>
      </w:r>
    </w:p>
    <w:p w14:paraId="1A4CB3E1" w14:textId="77777777" w:rsidR="000A717B" w:rsidRPr="00D55B68" w:rsidRDefault="00716F5F" w:rsidP="007F5F9D">
      <w:pPr>
        <w:pStyle w:val="ListParagraph"/>
        <w:numPr>
          <w:ilvl w:val="1"/>
          <w:numId w:val="2"/>
        </w:numPr>
        <w:spacing w:after="0" w:line="240" w:lineRule="auto"/>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Bank və ya xarici bankın yerli filialı tərəfindən prudensial, maliyyə və bank statistikası hesabatlarının təqdim edilməsi qaydalarının pozulması</w:t>
      </w:r>
    </w:p>
    <w:p w14:paraId="0B9D810E" w14:textId="77777777" w:rsidR="000A717B" w:rsidRPr="00D55B68" w:rsidRDefault="00716F5F" w:rsidP="007F5F9D">
      <w:pPr>
        <w:pStyle w:val="ListParagraph"/>
        <w:numPr>
          <w:ilvl w:val="1"/>
          <w:numId w:val="2"/>
        </w:numPr>
        <w:spacing w:after="0" w:line="240" w:lineRule="auto"/>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Mərkəzləşdirilmiş kredit reyestrinə məlumatların təqdim edilməsi qaydalarının pozulması</w:t>
      </w:r>
      <w:r w:rsidR="009E22E3" w:rsidRPr="00D55B68">
        <w:rPr>
          <w:rFonts w:ascii="Palatino Linotype" w:hAnsi="Palatino Linotype"/>
          <w:color w:val="000000"/>
          <w:sz w:val="18"/>
          <w:szCs w:val="18"/>
          <w:shd w:val="clear" w:color="auto" w:fill="FFFFFF"/>
          <w:lang w:val="az-Latn-AZ"/>
        </w:rPr>
        <w:t>, Daşınar əmlakın yüklülüyü haqqında qanunvericiliyin pozulması</w:t>
      </w:r>
    </w:p>
    <w:p w14:paraId="346CA00C" w14:textId="77777777" w:rsidR="006C43C6" w:rsidRPr="00D55B68" w:rsidRDefault="006C43C6" w:rsidP="007F5F9D">
      <w:pPr>
        <w:pStyle w:val="ListParagraph"/>
        <w:spacing w:after="0" w:line="240" w:lineRule="auto"/>
        <w:ind w:left="1069"/>
        <w:jc w:val="both"/>
        <w:rPr>
          <w:rFonts w:ascii="Palatino Linotype" w:hAnsi="Palatino Linotype"/>
          <w:color w:val="000000"/>
          <w:sz w:val="18"/>
          <w:szCs w:val="18"/>
          <w:shd w:val="clear" w:color="auto" w:fill="FFFFFF"/>
          <w:lang w:val="az-Latn-AZ"/>
        </w:rPr>
      </w:pPr>
    </w:p>
    <w:p w14:paraId="4644BB69" w14:textId="77777777" w:rsidR="006C43C6" w:rsidRPr="00D55B68" w:rsidRDefault="002E554A" w:rsidP="007F5F9D">
      <w:pPr>
        <w:pStyle w:val="ListParagraph"/>
        <w:numPr>
          <w:ilvl w:val="0"/>
          <w:numId w:val="2"/>
        </w:numPr>
        <w:spacing w:after="0" w:line="240" w:lineRule="auto"/>
        <w:jc w:val="both"/>
        <w:rPr>
          <w:rFonts w:ascii="Palatino Linotype" w:hAnsi="Palatino Linotype"/>
          <w:b/>
          <w:color w:val="000000"/>
          <w:sz w:val="18"/>
          <w:szCs w:val="18"/>
          <w:shd w:val="clear" w:color="auto" w:fill="FFFFFF"/>
          <w:lang w:val="az-Latn-AZ"/>
        </w:rPr>
      </w:pPr>
      <w:r w:rsidRPr="00D55B68">
        <w:rPr>
          <w:rFonts w:ascii="Palatino Linotype" w:hAnsi="Palatino Linotype"/>
          <w:b/>
          <w:color w:val="000000"/>
          <w:sz w:val="18"/>
          <w:szCs w:val="18"/>
          <w:shd w:val="clear" w:color="auto" w:fill="FFFFFF"/>
          <w:lang w:val="az-Latn-AZ"/>
        </w:rPr>
        <w:t>Vergi orqani ilə aparılan əməliyyatlarda bankların məsuliyyətinə dair qeyd edilənlərdən biri doğru deyil</w:t>
      </w:r>
    </w:p>
    <w:p w14:paraId="55D676D2" w14:textId="77777777" w:rsidR="002E554A" w:rsidRPr="00D55B68" w:rsidRDefault="002E554A" w:rsidP="007F5F9D">
      <w:pPr>
        <w:pStyle w:val="ListParagraph"/>
        <w:numPr>
          <w:ilvl w:val="1"/>
          <w:numId w:val="2"/>
        </w:numPr>
        <w:spacing w:after="0" w:line="240" w:lineRule="auto"/>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Banklar hüquqi şəxslərə, onların filial və nümayəndəliklərinə, fərdi sahibkarlara yalnız onlar vergi orqanı tərəfindən verilən şəhadətnamə-dublikatını təqdim etdikdən sonra bank hesabları açırlar</w:t>
      </w:r>
      <w:r w:rsidR="00311652" w:rsidRPr="00D55B68">
        <w:rPr>
          <w:rFonts w:ascii="Palatino Linotype" w:hAnsi="Palatino Linotype"/>
          <w:color w:val="000000"/>
          <w:sz w:val="18"/>
          <w:szCs w:val="18"/>
          <w:shd w:val="clear" w:color="auto" w:fill="FFFFFF"/>
          <w:lang w:val="az-Latn-AZ"/>
        </w:rPr>
        <w:t>. Şəhadətnamə-dublikat alındığı tarixdən 10 gün müddətində hesabın açılması üçün istifadə olunmadıqda qüvvədən düşmüş hesab edilir.</w:t>
      </w:r>
    </w:p>
    <w:p w14:paraId="1F9941AA" w14:textId="77777777" w:rsidR="00E35200" w:rsidRPr="00D55B68" w:rsidRDefault="00E35200" w:rsidP="007F5F9D">
      <w:pPr>
        <w:pStyle w:val="ListParagraph"/>
        <w:numPr>
          <w:ilvl w:val="1"/>
          <w:numId w:val="2"/>
        </w:numPr>
        <w:spacing w:after="0" w:line="240" w:lineRule="auto"/>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Vergi borcunun bank hesabinda dondurulması tələbi gəldikdə bank müştərinin milli və ya xarici valyutada cari və ya digər hesablarında borc məbləğinin 105 faizi həcmində pul vəsaiti üzrə məxaric əməliyyatları məhdudlaşdırır</w:t>
      </w:r>
    </w:p>
    <w:p w14:paraId="5578D566" w14:textId="77777777" w:rsidR="002E554A" w:rsidRPr="00D55B68" w:rsidRDefault="00F84747" w:rsidP="007F5F9D">
      <w:pPr>
        <w:pStyle w:val="ListParagraph"/>
        <w:numPr>
          <w:ilvl w:val="1"/>
          <w:numId w:val="2"/>
        </w:numPr>
        <w:spacing w:after="0" w:line="240" w:lineRule="auto"/>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 xml:space="preserve">Vergi ödəyicisinin milli və ya xarici valyutada cari və ya digər hesablarında vəsait olduqda vergi orqanının alınmalı sərəncamı bank və ya digər kredit təşkilatı tərəfindən </w:t>
      </w:r>
      <w:r w:rsidR="001F72A0" w:rsidRPr="00D55B68">
        <w:rPr>
          <w:rFonts w:ascii="Palatino Linotype" w:hAnsi="Palatino Linotype"/>
          <w:color w:val="000000"/>
          <w:sz w:val="18"/>
          <w:szCs w:val="18"/>
          <w:shd w:val="clear" w:color="auto" w:fill="FFFFFF"/>
          <w:lang w:val="az-Latn-AZ"/>
        </w:rPr>
        <w:t>3(üç) gün ərzində</w:t>
      </w:r>
      <w:r w:rsidRPr="00D55B68">
        <w:rPr>
          <w:rFonts w:ascii="Palatino Linotype" w:hAnsi="Palatino Linotype"/>
          <w:color w:val="000000"/>
          <w:sz w:val="18"/>
          <w:szCs w:val="18"/>
          <w:shd w:val="clear" w:color="auto" w:fill="FFFFFF"/>
          <w:lang w:val="az-Latn-AZ"/>
        </w:rPr>
        <w:t xml:space="preserve"> icra edilir.</w:t>
      </w:r>
    </w:p>
    <w:p w14:paraId="179F7E34" w14:textId="77777777" w:rsidR="002E554A" w:rsidRPr="00D55B68" w:rsidRDefault="00ED6B62" w:rsidP="007F5F9D">
      <w:pPr>
        <w:pStyle w:val="ListParagraph"/>
        <w:numPr>
          <w:ilvl w:val="1"/>
          <w:numId w:val="2"/>
        </w:numPr>
        <w:spacing w:after="0" w:line="240" w:lineRule="auto"/>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Sərəncam gəldiyi zaman müştərinin hesabinda vəsait olmadığı və qismən kifayət etdiyi halda sərəncam bankda saxlanılır, vəsait daxil olduqca icra edilir</w:t>
      </w:r>
    </w:p>
    <w:p w14:paraId="5CB943B1" w14:textId="77777777" w:rsidR="0064301C" w:rsidRPr="00D55B68" w:rsidRDefault="0064301C" w:rsidP="007F5F9D">
      <w:pPr>
        <w:pStyle w:val="ListParagraph"/>
        <w:spacing w:after="0" w:line="240" w:lineRule="auto"/>
        <w:ind w:left="1069"/>
        <w:jc w:val="both"/>
        <w:rPr>
          <w:rFonts w:ascii="Palatino Linotype" w:hAnsi="Palatino Linotype"/>
          <w:color w:val="000000"/>
          <w:sz w:val="18"/>
          <w:szCs w:val="18"/>
          <w:shd w:val="clear" w:color="auto" w:fill="FFFFFF"/>
          <w:lang w:val="az-Latn-AZ"/>
        </w:rPr>
      </w:pPr>
    </w:p>
    <w:p w14:paraId="4A66BCFC" w14:textId="77777777" w:rsidR="0064301C" w:rsidRPr="00D55B68" w:rsidRDefault="0064301C" w:rsidP="007F5F9D">
      <w:pPr>
        <w:pStyle w:val="ListParagraph"/>
        <w:numPr>
          <w:ilvl w:val="0"/>
          <w:numId w:val="2"/>
        </w:numPr>
        <w:spacing w:after="0" w:line="240" w:lineRule="auto"/>
        <w:jc w:val="both"/>
        <w:rPr>
          <w:rFonts w:ascii="Palatino Linotype" w:hAnsi="Palatino Linotype"/>
          <w:b/>
          <w:color w:val="000000"/>
          <w:sz w:val="18"/>
          <w:szCs w:val="18"/>
          <w:shd w:val="clear" w:color="auto" w:fill="FFFFFF"/>
          <w:lang w:val="az-Latn-AZ"/>
        </w:rPr>
      </w:pPr>
      <w:r w:rsidRPr="00D55B68">
        <w:rPr>
          <w:rFonts w:ascii="Palatino Linotype" w:hAnsi="Palatino Linotype"/>
          <w:b/>
          <w:color w:val="000000"/>
          <w:sz w:val="18"/>
          <w:szCs w:val="18"/>
          <w:shd w:val="clear" w:color="auto" w:fill="FFFFFF"/>
          <w:lang w:val="az-Latn-AZ"/>
        </w:rPr>
        <w:t>Vergi orqani ilə münasibətdə aşağıdakı hallardan biri pozuntu hesab edilmir</w:t>
      </w:r>
    </w:p>
    <w:p w14:paraId="626CE7A9" w14:textId="77777777" w:rsidR="0064301C" w:rsidRPr="00D55B68" w:rsidRDefault="0064301C" w:rsidP="007F5F9D">
      <w:pPr>
        <w:pStyle w:val="ListParagraph"/>
        <w:numPr>
          <w:ilvl w:val="1"/>
          <w:numId w:val="2"/>
        </w:numPr>
        <w:spacing w:after="0" w:line="240" w:lineRule="auto"/>
        <w:jc w:val="both"/>
        <w:rPr>
          <w:rFonts w:ascii="Palatino Linotype" w:hAnsi="Palatino Linotype"/>
          <w:b/>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şəhadətnamə-dublikat olmadan hesab</w:t>
      </w:r>
      <w:r w:rsidR="00E35200" w:rsidRPr="00D55B68">
        <w:rPr>
          <w:rFonts w:ascii="Palatino Linotype" w:hAnsi="Palatino Linotype"/>
          <w:color w:val="000000"/>
          <w:sz w:val="18"/>
          <w:szCs w:val="18"/>
          <w:shd w:val="clear" w:color="auto" w:fill="FFFFFF"/>
          <w:lang w:val="az-Latn-AZ"/>
        </w:rPr>
        <w:t xml:space="preserve"> açılması</w:t>
      </w:r>
    </w:p>
    <w:p w14:paraId="07002F9D" w14:textId="77777777" w:rsidR="0064301C" w:rsidRPr="00D55B68" w:rsidRDefault="00E35200" w:rsidP="007F5F9D">
      <w:pPr>
        <w:pStyle w:val="ListParagraph"/>
        <w:numPr>
          <w:ilvl w:val="1"/>
          <w:numId w:val="2"/>
        </w:numPr>
        <w:spacing w:after="0" w:line="240" w:lineRule="auto"/>
        <w:jc w:val="both"/>
        <w:rPr>
          <w:rFonts w:ascii="Palatino Linotype" w:hAnsi="Palatino Linotype"/>
          <w:b/>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Hesab açılan zaman FATCA, W- BEN sənədinin müştəridən alınmaması</w:t>
      </w:r>
    </w:p>
    <w:p w14:paraId="2D2F5F1F" w14:textId="77777777" w:rsidR="001E0614" w:rsidRPr="00D55B68" w:rsidRDefault="00A948D5" w:rsidP="007F5F9D">
      <w:pPr>
        <w:pStyle w:val="ListParagraph"/>
        <w:numPr>
          <w:ilvl w:val="1"/>
          <w:numId w:val="2"/>
        </w:numPr>
        <w:spacing w:after="0" w:line="240" w:lineRule="auto"/>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Vergi orqanin məlumat tələbi barədə 5 iş günü müddətində hesab sahibinə rəsmi məlumat</w:t>
      </w:r>
      <w:r w:rsidR="001E0614" w:rsidRPr="00D55B68">
        <w:rPr>
          <w:rFonts w:ascii="Palatino Linotype" w:hAnsi="Palatino Linotype"/>
          <w:color w:val="000000"/>
          <w:sz w:val="18"/>
          <w:szCs w:val="18"/>
          <w:shd w:val="clear" w:color="auto" w:fill="FFFFFF"/>
          <w:lang w:val="az-Latn-AZ"/>
        </w:rPr>
        <w:t>in</w:t>
      </w:r>
      <w:r w:rsidRPr="00D55B68">
        <w:rPr>
          <w:rFonts w:ascii="Palatino Linotype" w:hAnsi="Palatino Linotype"/>
          <w:color w:val="000000"/>
          <w:sz w:val="18"/>
          <w:szCs w:val="18"/>
          <w:shd w:val="clear" w:color="auto" w:fill="FFFFFF"/>
          <w:lang w:val="az-Latn-AZ"/>
        </w:rPr>
        <w:t xml:space="preserve"> göndərilməməsi </w:t>
      </w:r>
    </w:p>
    <w:p w14:paraId="0D60EDE0" w14:textId="77777777" w:rsidR="0064301C" w:rsidRPr="00D55B68" w:rsidRDefault="00A948D5" w:rsidP="007F5F9D">
      <w:pPr>
        <w:pStyle w:val="ListParagraph"/>
        <w:numPr>
          <w:ilvl w:val="1"/>
          <w:numId w:val="2"/>
        </w:numPr>
        <w:spacing w:after="0" w:line="240" w:lineRule="auto"/>
        <w:jc w:val="both"/>
        <w:rPr>
          <w:rFonts w:ascii="Palatino Linotype" w:hAnsi="Palatino Linotype"/>
          <w:color w:val="000000"/>
          <w:sz w:val="18"/>
          <w:szCs w:val="18"/>
          <w:shd w:val="clear" w:color="auto" w:fill="FFFFFF"/>
          <w:lang w:val="az-Latn-AZ"/>
        </w:rPr>
      </w:pPr>
      <w:r w:rsidRPr="00D55B68">
        <w:rPr>
          <w:rFonts w:ascii="Palatino Linotype" w:hAnsi="Palatino Linotype"/>
          <w:color w:val="000000"/>
          <w:sz w:val="18"/>
          <w:szCs w:val="18"/>
          <w:shd w:val="clear" w:color="auto" w:fill="FFFFFF"/>
          <w:lang w:val="az-Latn-AZ"/>
        </w:rPr>
        <w:t>15 gün müddətində tələb olunan məlumatları</w:t>
      </w:r>
      <w:r w:rsidR="001E0614" w:rsidRPr="00D55B68">
        <w:rPr>
          <w:rFonts w:ascii="Palatino Linotype" w:hAnsi="Palatino Linotype"/>
          <w:color w:val="000000"/>
          <w:sz w:val="18"/>
          <w:szCs w:val="18"/>
          <w:shd w:val="clear" w:color="auto" w:fill="FFFFFF"/>
          <w:lang w:val="az-Latn-AZ"/>
        </w:rPr>
        <w:t>n</w:t>
      </w:r>
      <w:r w:rsidRPr="00D55B68">
        <w:rPr>
          <w:rFonts w:ascii="Palatino Linotype" w:hAnsi="Palatino Linotype"/>
          <w:color w:val="000000"/>
          <w:sz w:val="18"/>
          <w:szCs w:val="18"/>
          <w:shd w:val="clear" w:color="auto" w:fill="FFFFFF"/>
          <w:lang w:val="az-Latn-AZ"/>
        </w:rPr>
        <w:t xml:space="preserve"> vergi orqanına təqdim edilməsi</w:t>
      </w:r>
    </w:p>
    <w:p w14:paraId="5A925409" w14:textId="77777777" w:rsidR="000A717B" w:rsidRPr="00D55B68" w:rsidRDefault="000A717B" w:rsidP="007F5F9D">
      <w:pPr>
        <w:pStyle w:val="ListParagraph"/>
        <w:spacing w:after="0" w:line="240" w:lineRule="auto"/>
        <w:ind w:left="1069"/>
        <w:jc w:val="both"/>
        <w:rPr>
          <w:rFonts w:ascii="Palatino Linotype" w:hAnsi="Palatino Linotype"/>
          <w:color w:val="000000"/>
          <w:sz w:val="18"/>
          <w:szCs w:val="18"/>
          <w:lang w:val="az-Latn-AZ"/>
        </w:rPr>
      </w:pPr>
    </w:p>
    <w:p w14:paraId="3AAEB6CF" w14:textId="77777777" w:rsidR="0027340A" w:rsidRPr="00D55B68" w:rsidRDefault="0027340A" w:rsidP="007F5F9D">
      <w:pPr>
        <w:pStyle w:val="ListParagraph"/>
        <w:numPr>
          <w:ilvl w:val="0"/>
          <w:numId w:val="2"/>
        </w:numPr>
        <w:spacing w:after="0" w:line="240" w:lineRule="auto"/>
        <w:jc w:val="both"/>
        <w:rPr>
          <w:rFonts w:ascii="Palatino Linotype" w:hAnsi="Palatino Linotype"/>
          <w:b/>
          <w:color w:val="000000"/>
          <w:sz w:val="18"/>
          <w:szCs w:val="18"/>
          <w:shd w:val="clear" w:color="auto" w:fill="FFFFFF"/>
          <w:lang w:val="az-Latn-AZ"/>
        </w:rPr>
      </w:pPr>
      <w:r w:rsidRPr="00D55B68">
        <w:rPr>
          <w:rFonts w:ascii="Palatino Linotype" w:hAnsi="Palatino Linotype"/>
          <w:b/>
          <w:color w:val="000000"/>
          <w:sz w:val="18"/>
          <w:szCs w:val="18"/>
          <w:shd w:val="clear" w:color="auto" w:fill="FFFFFF"/>
          <w:lang w:val="az-Latn-AZ"/>
        </w:rPr>
        <w:t xml:space="preserve">Vergi orqani ilə aparılan </w:t>
      </w:r>
      <w:r w:rsidR="00C72707" w:rsidRPr="00D55B68">
        <w:rPr>
          <w:rFonts w:ascii="Palatino Linotype" w:hAnsi="Palatino Linotype"/>
          <w:b/>
          <w:color w:val="000000"/>
          <w:sz w:val="18"/>
          <w:szCs w:val="18"/>
          <w:shd w:val="clear" w:color="auto" w:fill="FFFFFF"/>
          <w:lang w:val="az-Latn-AZ"/>
        </w:rPr>
        <w:t xml:space="preserve">sərəncam </w:t>
      </w:r>
      <w:r w:rsidRPr="00D55B68">
        <w:rPr>
          <w:rFonts w:ascii="Palatino Linotype" w:hAnsi="Palatino Linotype"/>
          <w:b/>
          <w:color w:val="000000"/>
          <w:sz w:val="18"/>
          <w:szCs w:val="18"/>
          <w:shd w:val="clear" w:color="auto" w:fill="FFFFFF"/>
          <w:lang w:val="az-Latn-AZ"/>
        </w:rPr>
        <w:t>əməliyyatlar</w:t>
      </w:r>
      <w:r w:rsidR="00C72707" w:rsidRPr="00D55B68">
        <w:rPr>
          <w:rFonts w:ascii="Palatino Linotype" w:hAnsi="Palatino Linotype"/>
          <w:b/>
          <w:color w:val="000000"/>
          <w:sz w:val="18"/>
          <w:szCs w:val="18"/>
          <w:shd w:val="clear" w:color="auto" w:fill="FFFFFF"/>
          <w:lang w:val="az-Latn-AZ"/>
        </w:rPr>
        <w:t xml:space="preserve">ına </w:t>
      </w:r>
      <w:r w:rsidRPr="00D55B68">
        <w:rPr>
          <w:rFonts w:ascii="Palatino Linotype" w:hAnsi="Palatino Linotype"/>
          <w:b/>
          <w:color w:val="000000"/>
          <w:sz w:val="18"/>
          <w:szCs w:val="18"/>
          <w:shd w:val="clear" w:color="auto" w:fill="FFFFFF"/>
          <w:lang w:val="az-Latn-AZ"/>
        </w:rPr>
        <w:t>dair qeyd edilənlərdən biri doğru deyil</w:t>
      </w:r>
    </w:p>
    <w:p w14:paraId="5BA7FF5C" w14:textId="77777777" w:rsidR="0027340A" w:rsidRPr="00D55B68" w:rsidRDefault="0027340A"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V</w:t>
      </w:r>
      <w:r w:rsidR="00A82816" w:rsidRPr="00D55B68">
        <w:rPr>
          <w:rFonts w:ascii="Palatino Linotype" w:hAnsi="Palatino Linotype"/>
          <w:color w:val="000000"/>
          <w:sz w:val="18"/>
          <w:szCs w:val="18"/>
          <w:lang w:val="az-Latn-AZ"/>
        </w:rPr>
        <w:t>ergi orqaninin sərəncamı valyutada olan hesaba daxil olduqdan sonra 10 bank günü ərzində müştəri vəsaiti konvertasiya edib ödəniş etməsə növbəti iş günü Mərkəzi Bankin kursu ilə bank məbləği konvertasiya edib ödəniş edir</w:t>
      </w:r>
    </w:p>
    <w:p w14:paraId="56FC564B" w14:textId="77777777" w:rsidR="0027340A" w:rsidRPr="00D55B68" w:rsidRDefault="00D86410"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sərəncamı bir neçə bank və ya kredit təşkilatına verildikdə ,vergi ödəyicisinin hər hansı milli və ya xarici valyutada cari və ya digər hesablarından dövlət büdcəsinə alındıqda </w:t>
      </w:r>
      <w:r w:rsidRPr="00D55B68">
        <w:rPr>
          <w:rStyle w:val="fontstyle21"/>
          <w:rFonts w:ascii="Palatino Linotype" w:hAnsi="Palatino Linotype"/>
          <w:color w:val="000000"/>
          <w:sz w:val="18"/>
          <w:szCs w:val="18"/>
          <w:lang w:val="az-Latn-AZ"/>
        </w:rPr>
        <w:t>və ya dondurulduqda</w:t>
      </w:r>
      <w:r w:rsidRPr="00D55B68">
        <w:rPr>
          <w:rFonts w:ascii="Palatino Linotype" w:hAnsi="Palatino Linotype"/>
          <w:color w:val="000000"/>
          <w:sz w:val="18"/>
          <w:szCs w:val="18"/>
          <w:lang w:val="az-Latn-AZ"/>
        </w:rPr>
        <w:t>, vergi orqanı digər banklara və ya kredit təşkilatlarına verilən sərəncamların dərhal geri qaytarılmasını təmin edir</w:t>
      </w:r>
    </w:p>
    <w:p w14:paraId="29876E56" w14:textId="77777777" w:rsidR="00F46D9A" w:rsidRPr="00D55B68" w:rsidRDefault="00F46D9A"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alınmalı sərəncam hər hansı bankdan ödənildikdə təsdiq edici sənədlər əsasında digər banklar vəsaiti dondurmalı, sərəncamın icrasını dayandırmalıdır</w:t>
      </w:r>
    </w:p>
    <w:p w14:paraId="4BA0B315" w14:textId="77777777" w:rsidR="0027340A" w:rsidRPr="00D55B68" w:rsidRDefault="00F00DC6"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Hesabda olan vəsait </w:t>
      </w:r>
      <w:r w:rsidR="009A7363" w:rsidRPr="00D55B68">
        <w:rPr>
          <w:rFonts w:ascii="Palatino Linotype" w:hAnsi="Palatino Linotype"/>
          <w:color w:val="000000"/>
          <w:sz w:val="18"/>
          <w:szCs w:val="18"/>
          <w:lang w:val="az-Latn-AZ"/>
        </w:rPr>
        <w:t xml:space="preserve">daha əvvəl </w:t>
      </w:r>
      <w:r w:rsidRPr="00D55B68">
        <w:rPr>
          <w:rFonts w:ascii="Palatino Linotype" w:hAnsi="Palatino Linotype"/>
          <w:color w:val="000000"/>
          <w:sz w:val="18"/>
          <w:szCs w:val="18"/>
          <w:lang w:val="az-Latn-AZ"/>
        </w:rPr>
        <w:t>daşınar əmlakın yüklülüyü reyestrində</w:t>
      </w:r>
      <w:r w:rsidR="000A47F3" w:rsidRPr="00D55B68">
        <w:rPr>
          <w:rFonts w:ascii="Palatino Linotype" w:hAnsi="Palatino Linotype"/>
          <w:color w:val="000000"/>
          <w:sz w:val="18"/>
          <w:szCs w:val="18"/>
          <w:lang w:val="az-Latn-AZ"/>
        </w:rPr>
        <w:t xml:space="preserve"> qeydə alınıbsa</w:t>
      </w:r>
      <w:r w:rsidRPr="00D55B68">
        <w:rPr>
          <w:rFonts w:ascii="Palatino Linotype" w:hAnsi="Palatino Linotype"/>
          <w:color w:val="000000"/>
          <w:sz w:val="18"/>
          <w:szCs w:val="18"/>
          <w:lang w:val="az-Latn-AZ"/>
        </w:rPr>
        <w:t xml:space="preserve"> </w:t>
      </w:r>
      <w:r w:rsidR="000A47F3" w:rsidRPr="00D55B68">
        <w:rPr>
          <w:rFonts w:ascii="Palatino Linotype" w:hAnsi="Palatino Linotype"/>
          <w:color w:val="000000"/>
          <w:sz w:val="18"/>
          <w:szCs w:val="18"/>
          <w:lang w:val="az-Latn-AZ"/>
        </w:rPr>
        <w:t>sərəncamın icrası 10 gün müddətində dayandırılır</w:t>
      </w:r>
    </w:p>
    <w:p w14:paraId="6F02FE4C" w14:textId="77777777" w:rsidR="00F00DC6" w:rsidRPr="00D55B68" w:rsidRDefault="00F00DC6" w:rsidP="007F5F9D">
      <w:pPr>
        <w:pStyle w:val="ListParagraph"/>
        <w:spacing w:after="0" w:line="240" w:lineRule="auto"/>
        <w:ind w:left="1069"/>
        <w:jc w:val="both"/>
        <w:rPr>
          <w:rFonts w:ascii="Palatino Linotype" w:hAnsi="Palatino Linotype"/>
          <w:color w:val="000000"/>
          <w:sz w:val="18"/>
          <w:szCs w:val="18"/>
          <w:lang w:val="az-Latn-AZ"/>
        </w:rPr>
      </w:pPr>
    </w:p>
    <w:p w14:paraId="60E2A95C" w14:textId="77777777" w:rsidR="00F00DC6" w:rsidRPr="00D55B68" w:rsidRDefault="00A55C69"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Gəlir vergisinin hesablanmasına dair qeyd edilənlərdən biri doğru deyil</w:t>
      </w:r>
    </w:p>
    <w:p w14:paraId="72882315" w14:textId="77777777" w:rsidR="00A55C69" w:rsidRPr="00D55B68" w:rsidRDefault="008067D0"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Neft-qaz sahəsində fəaliyyəti olmayan və qeyri-dövlət sektoruna aid edilən vergi ödəyicilərində işləyən fiziki şəxslərin muzdlu işdən 8000 manatadək aylıq gəlirlərindən vergi 2019-cu il yanvarın 1-dən 7 il müddətində azad edilmişdir</w:t>
      </w:r>
    </w:p>
    <w:p w14:paraId="4497C4EF" w14:textId="4E0C95CB" w:rsidR="001B3B44" w:rsidRPr="001B3B44" w:rsidRDefault="001B3B44"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1B3B44">
        <w:rPr>
          <w:rFonts w:ascii="Palatino Linotype" w:hAnsi="Palatino Linotype"/>
          <w:color w:val="000000"/>
          <w:sz w:val="18"/>
          <w:szCs w:val="18"/>
          <w:lang w:val="az-Latn-AZ"/>
        </w:rPr>
        <w:lastRenderedPageBreak/>
        <w:t>Orqanizmin funksiyalarının 61-100 faiz pozulmasına görə əlilliyi müəyyən edilmiş (müharibə ilə əlaqədar əlilliyi müəyyən edilmiş şəxslər istisna olmaqla), 18 yaşınadək əlilliyi müəyyən edilmiş şəxslərin, daimi qulluq tələb edən 18 yaşınadək əlilliyi müəyyən edilmiş və ya orqanizmin funksiyalarının 81-100 faiz pozulmasına görə əlilliyi müəyyən edilmiş şəxsə baxan və onunla birlikdə yaşayan valideynlərdən (o cümlədən övladlığa götürən şəxslərdən) birinin (özlərinin istəyi ilə), arvadın (ərin), himayəçinin və ya qəyyumun hər hansı muzdlu işdən vergi tutulmalı olan aylıq gə</w:t>
      </w:r>
      <w:r w:rsidR="00364D46">
        <w:rPr>
          <w:rFonts w:ascii="Palatino Linotype" w:hAnsi="Palatino Linotype"/>
          <w:color w:val="000000"/>
          <w:sz w:val="18"/>
          <w:szCs w:val="18"/>
          <w:lang w:val="az-Latn-AZ"/>
        </w:rPr>
        <w:t>liri 4</w:t>
      </w:r>
      <w:r w:rsidRPr="001B3B44">
        <w:rPr>
          <w:rFonts w:ascii="Palatino Linotype" w:hAnsi="Palatino Linotype"/>
          <w:color w:val="000000"/>
          <w:sz w:val="18"/>
          <w:szCs w:val="18"/>
          <w:lang w:val="az-Latn-AZ"/>
        </w:rPr>
        <w:t>00 manat məbləğində azaldılır</w:t>
      </w:r>
    </w:p>
    <w:p w14:paraId="60319556" w14:textId="2BF72D76" w:rsidR="00A55C69" w:rsidRPr="00D55B68" w:rsidRDefault="008067D0"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Müəllimlərin vergi tutulan aylıq gəlirinin məbləği 2500 AZN-dək olduqda 14% dərəcəsi ilə vergiyə cəlb edilir</w:t>
      </w:r>
    </w:p>
    <w:p w14:paraId="693AE592" w14:textId="77777777" w:rsidR="00A55C69" w:rsidRPr="00D55B68" w:rsidRDefault="00D0517C"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Azərbaycan Respublikasının Milli Qəhrəmanlarının, müharibə əlillərinin, həlak olmuş, yaxud sonralar vəfat etmiş döyüşçülərin dul arvadlarının (ərlərinin) və övladlarının muzdlu işdən vergi tutulmalı olan aylıq gəliri 400 manat məbləğində azaldılır</w:t>
      </w:r>
    </w:p>
    <w:p w14:paraId="1386105F" w14:textId="77777777" w:rsidR="00DD152E" w:rsidRPr="00D55B68" w:rsidRDefault="00DD152E" w:rsidP="007F5F9D">
      <w:pPr>
        <w:pStyle w:val="ListParagraph"/>
        <w:spacing w:after="0" w:line="240" w:lineRule="auto"/>
        <w:ind w:left="1069"/>
        <w:jc w:val="both"/>
        <w:rPr>
          <w:rFonts w:ascii="Palatino Linotype" w:hAnsi="Palatino Linotype"/>
          <w:color w:val="000000"/>
          <w:sz w:val="18"/>
          <w:szCs w:val="18"/>
          <w:lang w:val="az-Latn-AZ"/>
        </w:rPr>
      </w:pPr>
    </w:p>
    <w:p w14:paraId="192EC96E" w14:textId="77777777" w:rsidR="00DD152E" w:rsidRPr="00D55B68" w:rsidRDefault="00215F22"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Vergi dərəcələrinə dair qeyd edilənlərdən biri doğru deyil</w:t>
      </w:r>
    </w:p>
    <w:p w14:paraId="32F24E4A" w14:textId="77777777" w:rsidR="00DD152E" w:rsidRPr="00D55B68" w:rsidRDefault="00215F22"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ƏDV-nin dərəcəsi hər vergi tutulan əməliyyatın və hər vergi tutulan idxalın dəyərinin 2 - 8 faizidir.</w:t>
      </w:r>
    </w:p>
    <w:p w14:paraId="14B231BF" w14:textId="77777777" w:rsidR="00DD152E" w:rsidRPr="00D55B68" w:rsidRDefault="00DD152E"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Rezident müəssisə tərəfindən ödənilən dividenddən ödəmə mənbəyində 10 faiz dərəcə ilə vergi tutulur</w:t>
      </w:r>
    </w:p>
    <w:p w14:paraId="132B1D18" w14:textId="77777777" w:rsidR="00DD152E" w:rsidRPr="00D55B68" w:rsidRDefault="00DD152E"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Müəssisələrin mənfəətindən mənfəət vergisi 20 faiz dərəcəsi ilə vergi tutulur.</w:t>
      </w:r>
    </w:p>
    <w:p w14:paraId="7807D7BD" w14:textId="77777777" w:rsidR="00DD152E" w:rsidRPr="00D55B68" w:rsidRDefault="00DD152E"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Daşınan və daşınmaz əmlak üçün icarə haqqından ödəmə mənbəyində 14 faiz dərəcə ilə vergi tutulur</w:t>
      </w:r>
    </w:p>
    <w:p w14:paraId="5FEC6C70" w14:textId="77777777" w:rsidR="00023CE8" w:rsidRPr="00D55B68" w:rsidRDefault="00023CE8" w:rsidP="007F5F9D">
      <w:pPr>
        <w:pStyle w:val="ListParagraph"/>
        <w:spacing w:after="0" w:line="240" w:lineRule="auto"/>
        <w:ind w:left="1069"/>
        <w:jc w:val="both"/>
        <w:rPr>
          <w:rFonts w:ascii="Palatino Linotype" w:hAnsi="Palatino Linotype"/>
          <w:color w:val="000000"/>
          <w:sz w:val="18"/>
          <w:szCs w:val="18"/>
          <w:lang w:val="az-Latn-AZ"/>
        </w:rPr>
      </w:pPr>
    </w:p>
    <w:p w14:paraId="0C08EB6B" w14:textId="77777777" w:rsidR="00023CE8" w:rsidRPr="00D55B68" w:rsidRDefault="00023CE8"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Aşağıdakılardan biri vergi növü deyil</w:t>
      </w:r>
    </w:p>
    <w:p w14:paraId="4D3C1C78" w14:textId="77777777" w:rsidR="00023CE8" w:rsidRPr="00D55B68" w:rsidRDefault="009572AA"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fiziki şəxslərin gəlir vergisi, hüquqi şəxslərin mənfəət vergisi</w:t>
      </w:r>
    </w:p>
    <w:p w14:paraId="161D1511" w14:textId="77777777" w:rsidR="00023CE8" w:rsidRPr="00D55B68" w:rsidRDefault="009572AA"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sadələşdirilmiş vergi , əmlak vergisi</w:t>
      </w:r>
    </w:p>
    <w:p w14:paraId="74BDEF1C" w14:textId="77777777" w:rsidR="00023CE8" w:rsidRPr="00D55B68" w:rsidRDefault="009572AA"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torpaq vergisi, yol vergisi, mədən vergisi</w:t>
      </w:r>
    </w:p>
    <w:p w14:paraId="358AFF62" w14:textId="77777777" w:rsidR="00023CE8" w:rsidRPr="00D55B68" w:rsidRDefault="00652DB0"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kənd təsərrüfatı vergisi</w:t>
      </w:r>
    </w:p>
    <w:p w14:paraId="30740FF8" w14:textId="77777777" w:rsidR="00B93DCF" w:rsidRPr="00D55B68" w:rsidRDefault="00B93DCF" w:rsidP="007F5F9D">
      <w:pPr>
        <w:pStyle w:val="ListParagraph"/>
        <w:spacing w:after="0" w:line="240" w:lineRule="auto"/>
        <w:ind w:left="1069"/>
        <w:jc w:val="both"/>
        <w:rPr>
          <w:rFonts w:ascii="Palatino Linotype" w:hAnsi="Palatino Linotype"/>
          <w:color w:val="000000"/>
          <w:sz w:val="18"/>
          <w:szCs w:val="18"/>
          <w:lang w:val="az-Latn-AZ"/>
        </w:rPr>
      </w:pPr>
    </w:p>
    <w:p w14:paraId="6F956DDD" w14:textId="77777777" w:rsidR="00B93DCF" w:rsidRPr="00D55B68" w:rsidRDefault="00EC7175"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“Azərbaycan Respublikasında fiziki şəxslərin problemli kreditlərinin həlli ilə bağlı əlavə tədbirlər haqqında” Azərbaycan Respublikası Prezidentinin </w:t>
      </w:r>
      <w:r w:rsidRPr="00D55B68">
        <w:rPr>
          <w:rFonts w:ascii="Palatino Linotype" w:hAnsi="Palatino Linotype"/>
          <w:b/>
          <w:sz w:val="18"/>
          <w:szCs w:val="18"/>
          <w:lang w:val="az-Latn-AZ"/>
        </w:rPr>
        <w:t>2019-cu il 28 fevral tarixli 551 nömrəli</w:t>
      </w:r>
      <w:r w:rsidRPr="00D55B68">
        <w:rPr>
          <w:rFonts w:ascii="Palatino Linotype" w:hAnsi="Palatino Linotype"/>
          <w:b/>
          <w:color w:val="000000"/>
          <w:sz w:val="18"/>
          <w:szCs w:val="18"/>
          <w:lang w:val="az-Latn-AZ"/>
        </w:rPr>
        <w:t> Fərmanına dair qeyd edilənlərdən biri doğru deyil</w:t>
      </w:r>
    </w:p>
    <w:p w14:paraId="52A4B025" w14:textId="77777777" w:rsidR="00B93DCF" w:rsidRPr="00D55B68" w:rsidRDefault="00494D6C"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fiziki şəxsin 2015-ci il fevralın 21-nə bütün kredit təşkilatlarınin  balansdankənar hesablarında xarici valyutada olan əsas kredit borclarının toplanmış məbləğinə 1 ABŞ dolları üçün 0.25 AZN kompensasiya ödənilir</w:t>
      </w:r>
    </w:p>
    <w:p w14:paraId="130654D5" w14:textId="77777777" w:rsidR="00494D6C" w:rsidRPr="00D55B68" w:rsidRDefault="00494D6C"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fiziki şəxsin 2015-ci il dekabrın 21-nə bütün kredit təşkilatlarınin  balansdankənar hesablarında xarici valyutada olan əsas kredit borclarının toplanmış məbləğinə 1 ABŞ dolları üçün 0.6 AZN kompensasiya ödənilir</w:t>
      </w:r>
    </w:p>
    <w:p w14:paraId="74F13D9A" w14:textId="77777777" w:rsidR="00B93DCF" w:rsidRPr="00D55B68" w:rsidRDefault="00C77C6F"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Restruktruzasiya müqaviləsində kreditin müddəti 5 il (1 il güzəşt müddəti ilə) müəyyən olunur və güzəşt müddəti ərzində borcalan tərəfindən əsas kredit borcunun ödənilməsi tələbi nəzərdə tutulmur, kreditin illik faiz dərəcəsi 1 faiz müəyyən edilir,  müqavilənin rəsmiləşdirilməsi ilə bağlı komisyon haqq tutulmur,  kredit müqaviləsi milli və ya xarici valyutada rəsmiləşdirilir</w:t>
      </w:r>
    </w:p>
    <w:p w14:paraId="65D52F0F" w14:textId="77777777" w:rsidR="00B93DCF" w:rsidRPr="00D55B68" w:rsidRDefault="00C77C6F"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fiziki şəxslə kredit təşkilatı arasında müvafiq kredit müqaviləsi 2012-ci il yanvarın 1-dən 2019-cu il martın 1-dək bağlandığı halda resturktruzasiya güzəştinə düşür</w:t>
      </w:r>
    </w:p>
    <w:p w14:paraId="3E7B44DD" w14:textId="77777777" w:rsidR="00EC2F59" w:rsidRPr="00D55B68" w:rsidRDefault="00EC2F59" w:rsidP="007F5F9D">
      <w:pPr>
        <w:pStyle w:val="ListParagraph"/>
        <w:spacing w:after="0" w:line="240" w:lineRule="auto"/>
        <w:ind w:left="1069"/>
        <w:jc w:val="both"/>
        <w:rPr>
          <w:rFonts w:ascii="Palatino Linotype" w:hAnsi="Palatino Linotype"/>
          <w:color w:val="000000"/>
          <w:sz w:val="18"/>
          <w:szCs w:val="18"/>
          <w:lang w:val="az-Latn-AZ"/>
        </w:rPr>
      </w:pPr>
    </w:p>
    <w:p w14:paraId="1A0DBA23" w14:textId="77777777" w:rsidR="00EC2F59" w:rsidRPr="00D55B68" w:rsidRDefault="00EC2F59"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Kredit tarixçəsi subyektinin razılığının alınması zamanı hansı qaydalara riayyət olunmalıdır ? (cavablardan biri doğru deyil)</w:t>
      </w:r>
    </w:p>
    <w:p w14:paraId="1BAAA11E" w14:textId="77777777" w:rsidR="00EC2F59" w:rsidRPr="00D55B68" w:rsidRDefault="00C8005D"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iCs/>
          <w:color w:val="000000"/>
          <w:sz w:val="18"/>
          <w:szCs w:val="18"/>
          <w:lang w:val="az-Latn-AZ"/>
        </w:rPr>
        <w:t>icraatlarında olan işlərlə əlaqədar</w:t>
      </w:r>
      <w:r w:rsidRPr="00D55B68">
        <w:rPr>
          <w:rFonts w:ascii="Palatino Linotype" w:hAnsi="Palatino Linotype"/>
          <w:color w:val="000000"/>
          <w:sz w:val="18"/>
          <w:szCs w:val="18"/>
          <w:lang w:val="az-Latn-AZ"/>
        </w:rPr>
        <w:t>  istintaq və təhqiqat orqanları, əməliyyat-axtarış fəaliyyətinin subyektləri (məhkəmə qərarı olmadan) , nəzarət orqanı, notariuslar, kredit tarixçəsi subyektinin vərəsələri (varisləri) tərəfindən kredit tarixçəsini təşkil edən məlumatın kredit bürosundan alınmasına kredit tarixçəsi subyektinin razılığı tələb olunmur.</w:t>
      </w:r>
    </w:p>
    <w:p w14:paraId="7BF3AB8D" w14:textId="77777777" w:rsidR="00EC2F59" w:rsidRPr="00D55B68" w:rsidRDefault="007D422C"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Kredit tarixçəsi subyekti tərəfindən Razılıq ərizəsi imzalandığı andan etibarən məlumat istifadəçisi və ya məlumat təchizatçısı tərəfindən kredit tarixçəsi subyektinin yazılı razılığının alınması təmin edilmiş hesab olunur.</w:t>
      </w:r>
    </w:p>
    <w:p w14:paraId="4E092E24" w14:textId="77777777" w:rsidR="00EC2F59" w:rsidRPr="00D55B68" w:rsidRDefault="007D422C"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Kredit tarixçəsi subyektinin yazılı razılığı alındıqdan sonra məlumat təchizatçısı və ya istifadəçisi kredit bürosu sisteminə müvafiq xanalar üzrə məlumatları təqdim etdikdə yazılı razılığın alınması faktını kredit bürosu üçün təsdiqləmiş hesab olunur.</w:t>
      </w:r>
    </w:p>
    <w:p w14:paraId="513C06E6" w14:textId="77777777" w:rsidR="00EC2F59" w:rsidRPr="00D55B68" w:rsidRDefault="007D422C"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Borc öhdəliyi ilə bağlı olmayan hallar üzrə razılığın qüvvədə olma müddəti və onun geri götürülməsi şərtləri razılıq</w:t>
      </w:r>
      <w:r w:rsidR="000347C1" w:rsidRPr="00D55B68">
        <w:rPr>
          <w:rFonts w:ascii="Palatino Linotype" w:hAnsi="Palatino Linotype"/>
          <w:color w:val="000000"/>
          <w:sz w:val="18"/>
          <w:szCs w:val="18"/>
          <w:lang w:val="az-Latn-AZ"/>
        </w:rPr>
        <w:t xml:space="preserve"> </w:t>
      </w:r>
      <w:r w:rsidRPr="00D55B68">
        <w:rPr>
          <w:rFonts w:ascii="Palatino Linotype" w:hAnsi="Palatino Linotype"/>
          <w:color w:val="000000"/>
          <w:sz w:val="18"/>
          <w:szCs w:val="18"/>
          <w:lang w:val="az-Latn-AZ"/>
        </w:rPr>
        <w:t>verən tərəfindən müəyyən edilə bilər</w:t>
      </w:r>
    </w:p>
    <w:p w14:paraId="06E18E02" w14:textId="77777777" w:rsidR="00615144" w:rsidRPr="00D55B68" w:rsidRDefault="00615144" w:rsidP="007F5F9D">
      <w:pPr>
        <w:pStyle w:val="ListParagraph"/>
        <w:spacing w:after="0" w:line="240" w:lineRule="auto"/>
        <w:ind w:left="1069"/>
        <w:jc w:val="both"/>
        <w:rPr>
          <w:rFonts w:ascii="Palatino Linotype" w:hAnsi="Palatino Linotype"/>
          <w:color w:val="000000"/>
          <w:sz w:val="18"/>
          <w:szCs w:val="18"/>
          <w:lang w:val="az-Latn-AZ"/>
        </w:rPr>
      </w:pPr>
    </w:p>
    <w:p w14:paraId="16119E26" w14:textId="77777777" w:rsidR="00615144" w:rsidRPr="00D55B68" w:rsidRDefault="001320F3"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Mərkəzləşdirilmiş ödəniş sistemlərində hesablaşmala</w:t>
      </w:r>
      <w:r w:rsidR="00BE3021" w:rsidRPr="00D55B68">
        <w:rPr>
          <w:rFonts w:ascii="Palatino Linotype" w:hAnsi="Palatino Linotype"/>
          <w:b/>
          <w:color w:val="000000"/>
          <w:sz w:val="18"/>
          <w:szCs w:val="18"/>
          <w:lang w:val="az-Latn-AZ"/>
        </w:rPr>
        <w:t>r siteminə</w:t>
      </w:r>
      <w:r w:rsidRPr="00D55B68">
        <w:rPr>
          <w:rFonts w:ascii="Palatino Linotype" w:hAnsi="Palatino Linotype"/>
          <w:b/>
          <w:color w:val="000000"/>
          <w:sz w:val="18"/>
          <w:szCs w:val="18"/>
          <w:lang w:val="az-Latn-AZ"/>
        </w:rPr>
        <w:t xml:space="preserve"> dair qeyd edilənlərdən biri doğru deyil</w:t>
      </w:r>
    </w:p>
    <w:p w14:paraId="3CECCCDB" w14:textId="210A148D" w:rsidR="001320F3" w:rsidRPr="00D55B68" w:rsidRDefault="00F84973"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Real Vaxt Rejimində Banklararası </w:t>
      </w:r>
      <w:r w:rsidR="00BE3021" w:rsidRPr="00D55B68">
        <w:rPr>
          <w:rFonts w:ascii="Palatino Linotype" w:hAnsi="Palatino Linotype"/>
          <w:color w:val="000000"/>
          <w:sz w:val="18"/>
          <w:szCs w:val="18"/>
          <w:lang w:val="az-Latn-AZ"/>
        </w:rPr>
        <w:t>Milli Hesablaşmalar Sistemi</w:t>
      </w:r>
      <w:r w:rsidRPr="00D55B68">
        <w:rPr>
          <w:rFonts w:ascii="Palatino Linotype" w:hAnsi="Palatino Linotype"/>
          <w:color w:val="000000"/>
          <w:sz w:val="18"/>
          <w:szCs w:val="18"/>
          <w:lang w:val="az-Latn-AZ"/>
        </w:rPr>
        <w:t xml:space="preserve"> </w:t>
      </w:r>
      <w:r w:rsidRPr="00D55B68">
        <w:rPr>
          <w:rFonts w:ascii="Palatino Linotype" w:hAnsi="Palatino Linotype"/>
          <w:b/>
          <w:color w:val="000000"/>
          <w:sz w:val="18"/>
          <w:szCs w:val="18"/>
          <w:lang w:val="az-Latn-AZ"/>
        </w:rPr>
        <w:t>AZIPS</w:t>
      </w:r>
      <w:r w:rsidR="005D6375">
        <w:rPr>
          <w:rFonts w:ascii="Palatino Linotype" w:hAnsi="Palatino Linotype"/>
          <w:color w:val="000000"/>
          <w:sz w:val="18"/>
          <w:szCs w:val="18"/>
          <w:lang w:val="az-Latn-AZ"/>
        </w:rPr>
        <w:t>,</w:t>
      </w:r>
      <w:r w:rsidRPr="00D55B68">
        <w:rPr>
          <w:rFonts w:ascii="Palatino Linotype" w:hAnsi="Palatino Linotype"/>
          <w:color w:val="000000"/>
          <w:sz w:val="18"/>
          <w:szCs w:val="18"/>
          <w:lang w:val="az-Latn-AZ"/>
        </w:rPr>
        <w:t xml:space="preserve"> Xırda Ödənişlər üzrə Hesablaşma Klirinq Sisteminin </w:t>
      </w:r>
      <w:r w:rsidRPr="00D55B68">
        <w:rPr>
          <w:rFonts w:ascii="Palatino Linotype" w:hAnsi="Palatino Linotype"/>
          <w:b/>
          <w:color w:val="000000"/>
          <w:sz w:val="18"/>
          <w:szCs w:val="18"/>
          <w:lang w:val="az-Latn-AZ"/>
        </w:rPr>
        <w:t>XÖHKS</w:t>
      </w:r>
      <w:r w:rsidRPr="00D55B68">
        <w:rPr>
          <w:rFonts w:ascii="Palatino Linotype" w:hAnsi="Palatino Linotype"/>
          <w:color w:val="000000"/>
          <w:sz w:val="18"/>
          <w:szCs w:val="18"/>
          <w:lang w:val="az-Latn-AZ"/>
        </w:rPr>
        <w:t xml:space="preserve"> </w:t>
      </w:r>
      <w:r w:rsidR="005D6375">
        <w:rPr>
          <w:rFonts w:ascii="Palatino Linotype" w:hAnsi="Palatino Linotype"/>
          <w:color w:val="000000"/>
          <w:sz w:val="18"/>
          <w:szCs w:val="18"/>
          <w:lang w:val="az-Latn-AZ"/>
        </w:rPr>
        <w:t xml:space="preserve">və Ani Ödənişlər Sistemi </w:t>
      </w:r>
      <w:r w:rsidR="005D6375" w:rsidRPr="005D6375">
        <w:rPr>
          <w:rFonts w:ascii="Palatino Linotype" w:hAnsi="Palatino Linotype"/>
          <w:b/>
          <w:bCs/>
          <w:color w:val="000000"/>
          <w:sz w:val="18"/>
          <w:szCs w:val="18"/>
          <w:lang w:val="az-Latn-AZ"/>
        </w:rPr>
        <w:t>AÖS</w:t>
      </w:r>
      <w:r w:rsidR="005D6375">
        <w:rPr>
          <w:rFonts w:ascii="Palatino Linotype" w:hAnsi="Palatino Linotype"/>
          <w:color w:val="000000"/>
          <w:sz w:val="18"/>
          <w:szCs w:val="18"/>
          <w:lang w:val="az-Latn-AZ"/>
        </w:rPr>
        <w:t xml:space="preserve"> </w:t>
      </w:r>
      <w:r w:rsidRPr="00D55B68">
        <w:rPr>
          <w:rFonts w:ascii="Palatino Linotype" w:hAnsi="Palatino Linotype"/>
          <w:color w:val="000000"/>
          <w:sz w:val="18"/>
          <w:szCs w:val="18"/>
          <w:lang w:val="az-Latn-AZ"/>
        </w:rPr>
        <w:t>adlanır</w:t>
      </w:r>
    </w:p>
    <w:p w14:paraId="637BB81C" w14:textId="77777777" w:rsidR="001320F3" w:rsidRPr="00D55B68" w:rsidRDefault="006B5D2F"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b/>
          <w:color w:val="000000"/>
          <w:sz w:val="18"/>
          <w:szCs w:val="18"/>
          <w:lang w:val="az-Latn-AZ"/>
        </w:rPr>
        <w:lastRenderedPageBreak/>
        <w:t>BİK</w:t>
      </w:r>
      <w:r w:rsidR="006202A1" w:rsidRPr="00D55B68">
        <w:rPr>
          <w:rFonts w:ascii="Palatino Linotype" w:hAnsi="Palatino Linotype"/>
          <w:color w:val="000000"/>
          <w:sz w:val="18"/>
          <w:szCs w:val="18"/>
          <w:lang w:val="az-Latn-AZ"/>
        </w:rPr>
        <w:t>-Ümumdünya Banklararası Maliyyə Telekommunikasiya Sistemi (</w:t>
      </w:r>
      <w:r w:rsidR="006202A1" w:rsidRPr="00D55B68">
        <w:rPr>
          <w:rFonts w:ascii="Palatino Linotype" w:hAnsi="Palatino Linotype"/>
          <w:b/>
          <w:color w:val="000000"/>
          <w:sz w:val="18"/>
          <w:szCs w:val="18"/>
          <w:lang w:val="az-Latn-AZ"/>
        </w:rPr>
        <w:t>SWIFT</w:t>
      </w:r>
      <w:r w:rsidR="006202A1" w:rsidRPr="00D55B68">
        <w:rPr>
          <w:rFonts w:ascii="Palatino Linotype" w:hAnsi="Palatino Linotype"/>
          <w:color w:val="000000"/>
          <w:sz w:val="18"/>
          <w:szCs w:val="18"/>
          <w:lang w:val="az-Latn-AZ"/>
        </w:rPr>
        <w:t>) tərəfindən üzv iştirakçılara verilmiş unikal identifikasiya nömrəsi</w:t>
      </w:r>
    </w:p>
    <w:p w14:paraId="1C53001D" w14:textId="77777777" w:rsidR="001320F3" w:rsidRPr="00D55B68" w:rsidRDefault="00BE3021"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b/>
          <w:color w:val="000000"/>
          <w:sz w:val="18"/>
          <w:szCs w:val="18"/>
          <w:lang w:val="az-Latn-AZ"/>
        </w:rPr>
        <w:t>klirinq hesabı</w:t>
      </w:r>
      <w:r w:rsidRPr="00D55B68">
        <w:rPr>
          <w:rFonts w:ascii="Palatino Linotype" w:hAnsi="Palatino Linotype"/>
          <w:color w:val="000000"/>
          <w:sz w:val="18"/>
          <w:szCs w:val="18"/>
          <w:lang w:val="az-Latn-AZ"/>
        </w:rPr>
        <w:t> - XÖHKS-də ödəniş əməliyyatının aparılması üçün iştirakçıya açılmış hesab</w:t>
      </w:r>
    </w:p>
    <w:p w14:paraId="37380844" w14:textId="77777777" w:rsidR="001320F3" w:rsidRPr="00D55B68" w:rsidRDefault="00BE3021"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AZIPS və XÖHKS-də iştirakçılar arasında hesablaşmalar Mərkəzi loro və nostro hesabları vasitəsi ilə həyata keçirilir</w:t>
      </w:r>
      <w:r w:rsidR="0096617F" w:rsidRPr="00D55B68">
        <w:rPr>
          <w:rFonts w:ascii="Palatino Linotype" w:hAnsi="Palatino Linotype"/>
          <w:color w:val="000000"/>
          <w:sz w:val="18"/>
          <w:szCs w:val="18"/>
          <w:lang w:val="az-Latn-AZ"/>
        </w:rPr>
        <w:t xml:space="preserve"> </w:t>
      </w:r>
    </w:p>
    <w:p w14:paraId="7BA1E73A" w14:textId="77777777" w:rsidR="0096617F" w:rsidRPr="00D55B68" w:rsidRDefault="0096617F" w:rsidP="007F5F9D">
      <w:pPr>
        <w:pStyle w:val="ListParagraph"/>
        <w:spacing w:after="0" w:line="240" w:lineRule="auto"/>
        <w:ind w:left="1069"/>
        <w:jc w:val="both"/>
        <w:rPr>
          <w:rFonts w:ascii="Palatino Linotype" w:hAnsi="Palatino Linotype"/>
          <w:color w:val="000000"/>
          <w:sz w:val="18"/>
          <w:szCs w:val="18"/>
          <w:lang w:val="az-Latn-AZ"/>
        </w:rPr>
      </w:pPr>
    </w:p>
    <w:p w14:paraId="0D3083B3" w14:textId="77777777" w:rsidR="0096617F" w:rsidRPr="00D55B68" w:rsidRDefault="00F71259"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Mərkəzləşdirilmiş ödəniş sistemləri haqqında qeyd edilənlərdən biri doğru deyil</w:t>
      </w:r>
    </w:p>
    <w:p w14:paraId="19392599" w14:textId="77777777" w:rsidR="0096617F" w:rsidRPr="00D55B68" w:rsidRDefault="00964E29"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AZIPS və XÖHKS-də istifadə olunan MT (məlumat tipi)-lər, habelə fəaliyyət reqlamenti Mərkəzi Bankın İdarə Heyəti tərəfindən təsdiq olunur.</w:t>
      </w:r>
    </w:p>
    <w:p w14:paraId="40642191" w14:textId="77777777" w:rsidR="00F71259" w:rsidRPr="00D55B68" w:rsidRDefault="00F71259"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AZIPS iştirakçılar arasında hesablaşmaların müxbir və cari hesablar üzrə real vaxt rejimində aparılması üçün istifadə olunur</w:t>
      </w:r>
      <w:r w:rsidR="00971B57" w:rsidRPr="00D55B68">
        <w:rPr>
          <w:rFonts w:ascii="Palatino Linotype" w:hAnsi="Palatino Linotype"/>
          <w:color w:val="000000"/>
          <w:sz w:val="18"/>
          <w:szCs w:val="18"/>
          <w:lang w:val="az-Latn-AZ"/>
        </w:rPr>
        <w:t xml:space="preserve"> </w:t>
      </w:r>
      <w:r w:rsidRPr="00D55B68">
        <w:rPr>
          <w:rFonts w:ascii="Palatino Linotype" w:hAnsi="Palatino Linotype"/>
          <w:color w:val="000000"/>
          <w:sz w:val="18"/>
          <w:szCs w:val="18"/>
          <w:lang w:val="az-Latn-AZ"/>
        </w:rPr>
        <w:t>(</w:t>
      </w:r>
      <w:r w:rsidR="00971B57" w:rsidRPr="00D55B68">
        <w:rPr>
          <w:rFonts w:ascii="Palatino Linotype" w:hAnsi="Palatino Linotype"/>
          <w:color w:val="000000"/>
          <w:sz w:val="18"/>
          <w:szCs w:val="18"/>
          <w:lang w:val="az-Latn-AZ"/>
        </w:rPr>
        <w:t xml:space="preserve"> 9:20 – 17:00 </w:t>
      </w:r>
      <w:r w:rsidRPr="00D55B68">
        <w:rPr>
          <w:rFonts w:ascii="Palatino Linotype" w:hAnsi="Palatino Linotype"/>
          <w:color w:val="000000"/>
          <w:sz w:val="18"/>
          <w:szCs w:val="18"/>
          <w:lang w:val="az-Latn-AZ"/>
        </w:rPr>
        <w:t xml:space="preserve">), XOHKS üzrə hesablaşmalar seanslar üzrə icra edilir </w:t>
      </w:r>
      <w:r w:rsidR="00353DA6" w:rsidRPr="00D55B68">
        <w:rPr>
          <w:rFonts w:ascii="Palatino Linotype" w:hAnsi="Palatino Linotype"/>
          <w:color w:val="000000"/>
          <w:sz w:val="18"/>
          <w:szCs w:val="18"/>
          <w:lang w:val="az-Latn-AZ"/>
        </w:rPr>
        <w:t xml:space="preserve">9:25 – 16:00 </w:t>
      </w:r>
      <w:r w:rsidRPr="00D55B68">
        <w:rPr>
          <w:rFonts w:ascii="Palatino Linotype" w:hAnsi="Palatino Linotype"/>
          <w:color w:val="000000"/>
          <w:sz w:val="18"/>
          <w:szCs w:val="18"/>
          <w:lang w:val="az-Latn-AZ"/>
        </w:rPr>
        <w:t>)</w:t>
      </w:r>
    </w:p>
    <w:p w14:paraId="5C68A059" w14:textId="77777777" w:rsidR="0096617F" w:rsidRPr="00D55B68" w:rsidRDefault="00F71259"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AZIPS üzrə köçürmələrin məbləğ</w:t>
      </w:r>
      <w:r w:rsidR="00971B57" w:rsidRPr="00D55B68">
        <w:rPr>
          <w:rFonts w:ascii="Palatino Linotype" w:hAnsi="Palatino Linotype"/>
          <w:color w:val="000000"/>
          <w:sz w:val="18"/>
          <w:szCs w:val="18"/>
          <w:lang w:val="az-Latn-AZ"/>
        </w:rPr>
        <w:t xml:space="preserve"> və valyuta</w:t>
      </w:r>
      <w:r w:rsidRPr="00D55B68">
        <w:rPr>
          <w:rFonts w:ascii="Palatino Linotype" w:hAnsi="Palatino Linotype"/>
          <w:color w:val="000000"/>
          <w:sz w:val="18"/>
          <w:szCs w:val="18"/>
          <w:lang w:val="az-Latn-AZ"/>
        </w:rPr>
        <w:t xml:space="preserve"> məhdudiyyəti yoxdur, XÖHKS üzrə 40.000 AZN (büdcə ödəmələri xaric) müəyyən edilmişdir</w:t>
      </w:r>
    </w:p>
    <w:p w14:paraId="34DC6D05" w14:textId="4DAFAF83" w:rsidR="0096617F" w:rsidRPr="00D55B68" w:rsidRDefault="00F71259"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Büdcə ödənişləri ancaq XÖHKS</w:t>
      </w:r>
      <w:r w:rsidR="005D6375">
        <w:rPr>
          <w:rFonts w:ascii="Palatino Linotype" w:hAnsi="Palatino Linotype"/>
          <w:color w:val="000000"/>
          <w:sz w:val="18"/>
          <w:szCs w:val="18"/>
          <w:lang w:val="az-Latn-AZ"/>
        </w:rPr>
        <w:t xml:space="preserve"> və AÖS</w:t>
      </w:r>
      <w:r w:rsidRPr="00D55B68">
        <w:rPr>
          <w:rFonts w:ascii="Palatino Linotype" w:hAnsi="Palatino Linotype"/>
          <w:color w:val="000000"/>
          <w:sz w:val="18"/>
          <w:szCs w:val="18"/>
          <w:lang w:val="az-Latn-AZ"/>
        </w:rPr>
        <w:t xml:space="preserve"> sistemi vasitəsi ilə icra edilə bilər, XÖHKS sistemi üzrə köçürmələ</w:t>
      </w:r>
      <w:r w:rsidR="006F4BB1" w:rsidRPr="00D55B68">
        <w:rPr>
          <w:rFonts w:ascii="Palatino Linotype" w:hAnsi="Palatino Linotype"/>
          <w:color w:val="000000"/>
          <w:sz w:val="18"/>
          <w:szCs w:val="18"/>
          <w:lang w:val="az-Latn-AZ"/>
        </w:rPr>
        <w:t>r zamanı banklardan tutulan komisyon dərəcəsi, AZİPS üzrə köçürmələrdən daha çoxdur</w:t>
      </w:r>
    </w:p>
    <w:p w14:paraId="074F27DF" w14:textId="77777777" w:rsidR="005C746C" w:rsidRPr="00D55B68" w:rsidRDefault="005C746C" w:rsidP="007F5F9D">
      <w:pPr>
        <w:pStyle w:val="ListParagraph"/>
        <w:spacing w:after="0" w:line="240" w:lineRule="auto"/>
        <w:ind w:left="1069"/>
        <w:jc w:val="both"/>
        <w:rPr>
          <w:rFonts w:ascii="Palatino Linotype" w:hAnsi="Palatino Linotype"/>
          <w:color w:val="000000"/>
          <w:sz w:val="18"/>
          <w:szCs w:val="18"/>
          <w:lang w:val="az-Latn-AZ"/>
        </w:rPr>
      </w:pPr>
    </w:p>
    <w:p w14:paraId="02B93B55" w14:textId="77777777" w:rsidR="005C746C" w:rsidRPr="00D55B68" w:rsidRDefault="005C746C"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Məcburi ehtiyatların norması və hesablanması qaydasına zidd olan bəndi göstərin</w:t>
      </w:r>
    </w:p>
    <w:p w14:paraId="1725CA87" w14:textId="77777777" w:rsidR="005C746C" w:rsidRPr="00D55B68" w:rsidRDefault="00C375C1" w:rsidP="007F5F9D">
      <w:pPr>
        <w:pStyle w:val="ListParagraph"/>
        <w:numPr>
          <w:ilvl w:val="1"/>
          <w:numId w:val="2"/>
        </w:numPr>
        <w:spacing w:after="0" w:line="240" w:lineRule="auto"/>
        <w:jc w:val="both"/>
        <w:rPr>
          <w:rFonts w:ascii="Palatino Linotype" w:hAnsi="Palatino Linotype" w:cs="Calibri"/>
          <w:iCs/>
          <w:color w:val="000000"/>
          <w:sz w:val="18"/>
          <w:szCs w:val="18"/>
          <w:lang w:val="az-Latn-AZ"/>
        </w:rPr>
      </w:pPr>
      <w:r w:rsidRPr="00D55B68">
        <w:rPr>
          <w:rFonts w:ascii="Palatino Linotype" w:hAnsi="Palatino Linotype" w:cs="Calibri"/>
          <w:iCs/>
          <w:color w:val="000000"/>
          <w:sz w:val="18"/>
          <w:szCs w:val="18"/>
          <w:lang w:val="az-Latn-AZ"/>
        </w:rPr>
        <w:t>Hesablama dövrü hər ayın ilk təqvim günü başlayır və son təqvim günü bitir və hesablama dövrü üzrə</w:t>
      </w:r>
      <w:r w:rsidR="00A428D4" w:rsidRPr="00D55B68">
        <w:rPr>
          <w:rFonts w:ascii="Palatino Linotype" w:hAnsi="Palatino Linotype" w:cs="Calibri"/>
          <w:iCs/>
          <w:color w:val="000000"/>
          <w:sz w:val="18"/>
          <w:szCs w:val="18"/>
          <w:lang w:val="az-Latn-AZ"/>
        </w:rPr>
        <w:t xml:space="preserve"> orta günlük qalıq</w:t>
      </w:r>
      <w:r w:rsidRPr="00D55B68">
        <w:rPr>
          <w:rFonts w:ascii="Palatino Linotype" w:hAnsi="Palatino Linotype" w:cs="Calibri"/>
          <w:iCs/>
          <w:color w:val="000000"/>
          <w:sz w:val="18"/>
          <w:szCs w:val="18"/>
          <w:lang w:val="az-Latn-AZ"/>
        </w:rPr>
        <w:t xml:space="preserve"> əsasında hesablanır.</w:t>
      </w:r>
    </w:p>
    <w:p w14:paraId="1FD75BB0" w14:textId="77777777" w:rsidR="005D2AF7" w:rsidRPr="00D55B68" w:rsidRDefault="005D2AF7"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olor w:val="000000"/>
          <w:sz w:val="18"/>
          <w:szCs w:val="18"/>
          <w:lang w:val="az-Latn-AZ"/>
        </w:rPr>
        <w:t>Məcburi ehtiyatlar bankın Mərkəzi Bankda olan müxbir hesabında saxlanılır və əsas məqsəd Mərk</w:t>
      </w:r>
      <w:r w:rsidR="00AA54D0" w:rsidRPr="00D55B68">
        <w:rPr>
          <w:rFonts w:ascii="Palatino Linotype" w:hAnsi="Palatino Linotype"/>
          <w:color w:val="000000"/>
          <w:sz w:val="18"/>
          <w:szCs w:val="18"/>
          <w:lang w:val="az-Latn-AZ"/>
        </w:rPr>
        <w:t xml:space="preserve">əzi Bankın valyuta ehtiyyatlarının artırılmasıdır </w:t>
      </w:r>
    </w:p>
    <w:p w14:paraId="23E533B9" w14:textId="77777777" w:rsidR="005C746C" w:rsidRPr="00D55B68" w:rsidRDefault="001F75EC"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s="Calibri"/>
          <w:iCs/>
          <w:color w:val="000000"/>
          <w:sz w:val="18"/>
          <w:szCs w:val="18"/>
          <w:lang w:val="az-Latn-AZ"/>
        </w:rPr>
        <w:t>Məcburi ehtiyatların norması milli valyutada, həmçinin qiymətli metallarda cəlb edilmiş depozitlər və hesablama bazasının bütün həcmləri üzrə 0.5 (sıfır tam onda beş) faizdir</w:t>
      </w:r>
    </w:p>
    <w:p w14:paraId="2AFE104F" w14:textId="77777777" w:rsidR="005C746C" w:rsidRPr="00D55B68" w:rsidRDefault="001F75EC"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s="Calibri"/>
          <w:iCs/>
          <w:color w:val="000000"/>
          <w:sz w:val="18"/>
          <w:szCs w:val="18"/>
          <w:lang w:val="az-Latn-AZ"/>
        </w:rPr>
        <w:t>Məcburi ehtiyatların norması xarici valyutada cəlb edilmiş depozitlər və hesablama bazasının bütün həcmləri</w:t>
      </w:r>
      <w:r w:rsidRPr="00D55B68">
        <w:rPr>
          <w:rStyle w:val="apple-converted-space"/>
          <w:rFonts w:ascii="Palatino Linotype" w:hAnsi="Palatino Linotype" w:cs="Calibri"/>
          <w:iCs/>
          <w:color w:val="000000"/>
          <w:sz w:val="18"/>
          <w:szCs w:val="18"/>
          <w:lang w:val="az-Latn-AZ"/>
        </w:rPr>
        <w:t> </w:t>
      </w:r>
      <w:r w:rsidRPr="00D55B68">
        <w:rPr>
          <w:rFonts w:ascii="Palatino Linotype" w:hAnsi="Palatino Linotype" w:cs="Calibri"/>
          <w:iCs/>
          <w:color w:val="000000"/>
          <w:sz w:val="18"/>
          <w:szCs w:val="18"/>
          <w:lang w:val="az-Latn-AZ"/>
        </w:rPr>
        <w:t>üzrə 1 (bir) faiz, qeyri-rezident maliyyə sektoru qarşısında öhdəliklər və beynəlxalq maliyyə institutları ilə hesablaşmalar üzrə 0 (sıfır) faizdir.</w:t>
      </w:r>
    </w:p>
    <w:p w14:paraId="6FC460D7" w14:textId="77777777" w:rsidR="008D646A" w:rsidRPr="00D55B68" w:rsidRDefault="008D646A" w:rsidP="007F5F9D">
      <w:pPr>
        <w:pStyle w:val="ListParagraph"/>
        <w:spacing w:after="0" w:line="240" w:lineRule="auto"/>
        <w:ind w:left="1069"/>
        <w:jc w:val="both"/>
        <w:rPr>
          <w:rFonts w:ascii="Palatino Linotype" w:hAnsi="Palatino Linotype" w:cs="Calibri"/>
          <w:iCs/>
          <w:color w:val="000000"/>
          <w:sz w:val="18"/>
          <w:szCs w:val="18"/>
          <w:lang w:val="az-Latn-AZ"/>
        </w:rPr>
      </w:pPr>
    </w:p>
    <w:p w14:paraId="5BC41682" w14:textId="77777777" w:rsidR="008D646A" w:rsidRPr="00D55B68" w:rsidRDefault="000025FE"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 anlayışlardan biri doğru izah edilməyib</w:t>
      </w:r>
    </w:p>
    <w:p w14:paraId="0CA0638E" w14:textId="77777777" w:rsidR="000025FE" w:rsidRPr="00D55B68" w:rsidRDefault="008F3745" w:rsidP="007F5F9D">
      <w:pPr>
        <w:pStyle w:val="ListParagraph"/>
        <w:numPr>
          <w:ilvl w:val="1"/>
          <w:numId w:val="2"/>
        </w:numPr>
        <w:spacing w:after="0" w:line="240" w:lineRule="auto"/>
        <w:jc w:val="both"/>
        <w:rPr>
          <w:rFonts w:ascii="Palatino Linotype" w:hAnsi="Palatino Linotype" w:cs="Calibri"/>
          <w:iCs/>
          <w:color w:val="000000"/>
          <w:sz w:val="18"/>
          <w:szCs w:val="18"/>
          <w:lang w:val="az-Latn-AZ"/>
        </w:rPr>
      </w:pPr>
      <w:r w:rsidRPr="00D55B68">
        <w:rPr>
          <w:rFonts w:ascii="Palatino Linotype" w:hAnsi="Palatino Linotype" w:cs="Calibri"/>
          <w:iCs/>
          <w:color w:val="000000"/>
          <w:sz w:val="18"/>
          <w:szCs w:val="18"/>
          <w:lang w:val="az-Latn-AZ"/>
        </w:rPr>
        <w:t>Fərdi sahibkar - əsas məqsədi əmlak istifadəsindən, əmtəə satışından, işlər görülməsindən və ya xidmətlər göstərilməsindən mənfəət götürülməsi olan hüquqi şəxs yaratmaqla sahibkarlıq fəaliyyəti ilə məşğul olan fiziki şəxs</w:t>
      </w:r>
    </w:p>
    <w:p w14:paraId="0017E866" w14:textId="77777777" w:rsidR="000025FE" w:rsidRPr="00D55B68" w:rsidRDefault="008F3745" w:rsidP="007F5F9D">
      <w:pPr>
        <w:pStyle w:val="ListParagraph"/>
        <w:numPr>
          <w:ilvl w:val="1"/>
          <w:numId w:val="2"/>
        </w:numPr>
        <w:spacing w:after="0" w:line="240" w:lineRule="auto"/>
        <w:jc w:val="both"/>
        <w:rPr>
          <w:rFonts w:ascii="Palatino Linotype" w:hAnsi="Palatino Linotype" w:cs="Calibri"/>
          <w:iCs/>
          <w:color w:val="000000"/>
          <w:sz w:val="18"/>
          <w:szCs w:val="18"/>
          <w:lang w:val="az-Latn-AZ"/>
        </w:rPr>
      </w:pPr>
      <w:r w:rsidRPr="00D55B68">
        <w:rPr>
          <w:rFonts w:ascii="Palatino Linotype" w:hAnsi="Palatino Linotype" w:cs="Calibri"/>
          <w:iCs/>
          <w:color w:val="000000"/>
          <w:sz w:val="18"/>
          <w:szCs w:val="18"/>
          <w:lang w:val="az-Latn-AZ"/>
        </w:rPr>
        <w:t>«Nostro» müxbir hesablar - bankın (A bankının) digər bankda (B bankında) olan müxbir hesabları</w:t>
      </w:r>
    </w:p>
    <w:p w14:paraId="303B522B" w14:textId="77777777" w:rsidR="000025FE" w:rsidRPr="00D55B68" w:rsidRDefault="008F3745" w:rsidP="007F5F9D">
      <w:pPr>
        <w:pStyle w:val="ListParagraph"/>
        <w:numPr>
          <w:ilvl w:val="1"/>
          <w:numId w:val="2"/>
        </w:numPr>
        <w:spacing w:after="0" w:line="240" w:lineRule="auto"/>
        <w:jc w:val="both"/>
        <w:rPr>
          <w:rFonts w:ascii="Palatino Linotype" w:hAnsi="Palatino Linotype" w:cs="Calibri"/>
          <w:iCs/>
          <w:color w:val="000000"/>
          <w:sz w:val="18"/>
          <w:szCs w:val="18"/>
          <w:lang w:val="az-Latn-AZ"/>
        </w:rPr>
      </w:pPr>
      <w:r w:rsidRPr="00D55B68">
        <w:rPr>
          <w:rFonts w:ascii="Palatino Linotype" w:hAnsi="Palatino Linotype" w:cs="Calibri"/>
          <w:iCs/>
          <w:color w:val="000000"/>
          <w:sz w:val="18"/>
          <w:szCs w:val="18"/>
          <w:lang w:val="az-Latn-AZ"/>
        </w:rPr>
        <w:t>«Loro» müxbir hesablar - digər bankın (B bankının) bankda (A bankında) olan müxbir hesabları</w:t>
      </w:r>
    </w:p>
    <w:p w14:paraId="6ECC0F8A" w14:textId="77777777" w:rsidR="000025FE" w:rsidRPr="00D55B68" w:rsidRDefault="008F3745"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s="Calibri"/>
          <w:iCs/>
          <w:color w:val="000000"/>
          <w:sz w:val="18"/>
          <w:szCs w:val="18"/>
          <w:lang w:val="az-Latn-AZ"/>
        </w:rPr>
        <w:t>Fiziki şəxs - hüquqi münasibətlərdə öz adından iştirak edən insan fərdi</w:t>
      </w:r>
    </w:p>
    <w:p w14:paraId="257D1965" w14:textId="77777777" w:rsidR="00695E13" w:rsidRPr="00D55B68" w:rsidRDefault="00695E13" w:rsidP="007F5F9D">
      <w:pPr>
        <w:pStyle w:val="ListParagraph"/>
        <w:spacing w:after="0" w:line="240" w:lineRule="auto"/>
        <w:ind w:left="1069"/>
        <w:jc w:val="both"/>
        <w:rPr>
          <w:rFonts w:ascii="Palatino Linotype" w:hAnsi="Palatino Linotype" w:cs="Calibri"/>
          <w:iCs/>
          <w:color w:val="000000"/>
          <w:sz w:val="18"/>
          <w:szCs w:val="18"/>
          <w:lang w:val="az-Latn-AZ"/>
        </w:rPr>
      </w:pPr>
    </w:p>
    <w:p w14:paraId="4B43FFB2" w14:textId="77777777" w:rsidR="00695E13" w:rsidRPr="00D55B68" w:rsidRDefault="00695E13"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s="Calibri"/>
          <w:b/>
          <w:iCs/>
          <w:color w:val="000000"/>
          <w:sz w:val="18"/>
          <w:szCs w:val="18"/>
          <w:lang w:val="az-Latn-AZ"/>
        </w:rPr>
        <w:t>Banklarda tətbiq edilən hesablar planin tərkib hissəsi deyil (hesablar planı 5 hissədən ibarətdir)</w:t>
      </w:r>
    </w:p>
    <w:p w14:paraId="0AB53EDC" w14:textId="77777777" w:rsidR="00695E13" w:rsidRPr="00D55B68" w:rsidRDefault="00695E13"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s="Calibri"/>
          <w:iCs/>
          <w:color w:val="000000"/>
          <w:sz w:val="18"/>
          <w:szCs w:val="18"/>
          <w:lang w:val="az-Latn-AZ"/>
        </w:rPr>
        <w:t>Aktivlər, öhdəliklər</w:t>
      </w:r>
    </w:p>
    <w:p w14:paraId="663946AD" w14:textId="77777777" w:rsidR="00695E13" w:rsidRPr="00D55B68" w:rsidRDefault="00695E13"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s="Calibri"/>
          <w:iCs/>
          <w:color w:val="000000"/>
          <w:sz w:val="18"/>
          <w:szCs w:val="18"/>
          <w:lang w:val="az-Latn-AZ"/>
        </w:rPr>
        <w:t>Loro və nostro müxbir hesablar</w:t>
      </w:r>
    </w:p>
    <w:p w14:paraId="3E594300" w14:textId="77777777" w:rsidR="00695E13" w:rsidRPr="00D55B68" w:rsidRDefault="00695E13" w:rsidP="007F5F9D">
      <w:pPr>
        <w:pStyle w:val="ListParagraph"/>
        <w:numPr>
          <w:ilvl w:val="1"/>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cs="Calibri"/>
          <w:iCs/>
          <w:color w:val="000000"/>
          <w:sz w:val="18"/>
          <w:szCs w:val="18"/>
          <w:lang w:val="az-Latn-AZ"/>
        </w:rPr>
        <w:t>Kapital</w:t>
      </w:r>
    </w:p>
    <w:p w14:paraId="016C1CEA" w14:textId="77777777" w:rsidR="00695E13" w:rsidRPr="00D55B68" w:rsidRDefault="00695E13"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Mənfəə və Zərər</w:t>
      </w:r>
    </w:p>
    <w:p w14:paraId="2B9DDC2E" w14:textId="77777777" w:rsidR="00486A81" w:rsidRPr="00D55B68" w:rsidRDefault="00486A81" w:rsidP="007F5F9D">
      <w:pPr>
        <w:pStyle w:val="ListParagraph"/>
        <w:spacing w:after="0" w:line="240" w:lineRule="auto"/>
        <w:ind w:left="1069"/>
        <w:jc w:val="both"/>
        <w:rPr>
          <w:rFonts w:ascii="Palatino Linotype" w:hAnsi="Palatino Linotype"/>
          <w:color w:val="000000"/>
          <w:sz w:val="18"/>
          <w:szCs w:val="18"/>
          <w:lang w:val="az-Latn-AZ"/>
        </w:rPr>
      </w:pPr>
    </w:p>
    <w:p w14:paraId="621499C4" w14:textId="77777777" w:rsidR="00486A81" w:rsidRPr="00D55B68" w:rsidRDefault="00486A81"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Hesablar planina dair qeyd edilənlərdən biri doğru deyil</w:t>
      </w:r>
    </w:p>
    <w:p w14:paraId="4B5BDD5D" w14:textId="77777777" w:rsidR="00A771A7" w:rsidRPr="00D55B68" w:rsidRDefault="00AE21C8"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Hesablar planı siniflərə, siniflər qruplara, qruplar isə müvafiq hesablara ayrılır</w:t>
      </w:r>
    </w:p>
    <w:p w14:paraId="1E482330" w14:textId="77777777" w:rsidR="00A771A7" w:rsidRPr="00D55B68" w:rsidRDefault="00AE21C8"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Hesablar planında hesablar milli valyuta, xarici valyuta və qiymətli metal hesablarına bölünməklə təsnifləşdirilir.</w:t>
      </w:r>
    </w:p>
    <w:p w14:paraId="507A9937" w14:textId="77777777" w:rsidR="00A771A7" w:rsidRPr="00D55B68" w:rsidRDefault="00216966"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Aktiv-passiv hesablar, eyni zamanda həm debet, həm də kredit qalığına malik ola bilərlər</w:t>
      </w:r>
    </w:p>
    <w:p w14:paraId="0A54B657" w14:textId="77777777" w:rsidR="00A771A7" w:rsidRPr="00D55B68" w:rsidRDefault="00AE21C8"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Aktiv və öhdəliklərin müddəti bir il və ya ondan azdırsa qısamüddətli, bir ildən artıqdırsa uzunmüddətli hesab olunur.</w:t>
      </w:r>
    </w:p>
    <w:p w14:paraId="6EE3D589" w14:textId="77777777" w:rsidR="00216966" w:rsidRPr="00D55B68" w:rsidRDefault="00216966" w:rsidP="007F5F9D">
      <w:pPr>
        <w:pStyle w:val="ListParagraph"/>
        <w:spacing w:after="0" w:line="240" w:lineRule="auto"/>
        <w:ind w:left="1069"/>
        <w:jc w:val="both"/>
        <w:rPr>
          <w:rFonts w:ascii="Palatino Linotype" w:hAnsi="Palatino Linotype"/>
          <w:color w:val="000000"/>
          <w:sz w:val="18"/>
          <w:szCs w:val="18"/>
          <w:lang w:val="az-Latn-AZ"/>
        </w:rPr>
      </w:pPr>
    </w:p>
    <w:p w14:paraId="3583CFDF" w14:textId="77777777" w:rsidR="00216966" w:rsidRPr="00D55B68" w:rsidRDefault="00FD203A"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Mühasibat yazılış</w:t>
      </w:r>
      <w:r w:rsidR="00216966" w:rsidRPr="00D55B68">
        <w:rPr>
          <w:rFonts w:ascii="Palatino Linotype" w:hAnsi="Palatino Linotype"/>
          <w:b/>
          <w:color w:val="000000"/>
          <w:sz w:val="18"/>
          <w:szCs w:val="18"/>
          <w:lang w:val="az-Latn-AZ"/>
        </w:rPr>
        <w:t>larına dair qeyd edilənlərdən biri doğru deyil</w:t>
      </w:r>
    </w:p>
    <w:p w14:paraId="1CCA7575" w14:textId="77777777" w:rsidR="00216966" w:rsidRPr="00D55B68" w:rsidRDefault="00216966"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Aktiv hesablarda artma </w:t>
      </w:r>
      <w:r w:rsidR="00D0783C" w:rsidRPr="00D55B68">
        <w:rPr>
          <w:rFonts w:ascii="Palatino Linotype" w:hAnsi="Palatino Linotype"/>
          <w:color w:val="000000"/>
          <w:sz w:val="18"/>
          <w:szCs w:val="18"/>
          <w:lang w:val="az-Latn-AZ"/>
        </w:rPr>
        <w:t>debit</w:t>
      </w:r>
      <w:r w:rsidRPr="00D55B68">
        <w:rPr>
          <w:rFonts w:ascii="Palatino Linotype" w:hAnsi="Palatino Linotype"/>
          <w:color w:val="000000"/>
          <w:sz w:val="18"/>
          <w:szCs w:val="18"/>
          <w:lang w:val="az-Latn-AZ"/>
        </w:rPr>
        <w:t xml:space="preserve">, azalma </w:t>
      </w:r>
      <w:r w:rsidR="00D0783C" w:rsidRPr="00D55B68">
        <w:rPr>
          <w:rFonts w:ascii="Palatino Linotype" w:hAnsi="Palatino Linotype"/>
          <w:color w:val="000000"/>
          <w:sz w:val="18"/>
          <w:szCs w:val="18"/>
          <w:lang w:val="az-Latn-AZ"/>
        </w:rPr>
        <w:t>kredit</w:t>
      </w:r>
      <w:r w:rsidRPr="00D55B68">
        <w:rPr>
          <w:rFonts w:ascii="Palatino Linotype" w:hAnsi="Palatino Linotype"/>
          <w:color w:val="000000"/>
          <w:sz w:val="18"/>
          <w:szCs w:val="18"/>
          <w:lang w:val="az-Latn-AZ"/>
        </w:rPr>
        <w:t xml:space="preserve"> hissədə qeyd edilir</w:t>
      </w:r>
    </w:p>
    <w:p w14:paraId="1E08BC02" w14:textId="77777777" w:rsidR="00216966" w:rsidRPr="00D55B68" w:rsidRDefault="00216966"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Aktiv=Öhdəliklər+Kapital+Gəlirlər-Xərclər</w:t>
      </w:r>
    </w:p>
    <w:p w14:paraId="50215C89" w14:textId="77777777" w:rsidR="00216966" w:rsidRPr="00D55B68" w:rsidRDefault="00216966"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Xərc maddələri debit </w:t>
      </w:r>
      <w:r w:rsidR="00D0783C" w:rsidRPr="00D55B68">
        <w:rPr>
          <w:rFonts w:ascii="Palatino Linotype" w:hAnsi="Palatino Linotype"/>
          <w:color w:val="000000"/>
          <w:sz w:val="18"/>
          <w:szCs w:val="18"/>
          <w:lang w:val="az-Latn-AZ"/>
        </w:rPr>
        <w:t>yazılışı</w:t>
      </w:r>
      <w:r w:rsidRPr="00D55B68">
        <w:rPr>
          <w:rFonts w:ascii="Palatino Linotype" w:hAnsi="Palatino Linotype"/>
          <w:color w:val="000000"/>
          <w:sz w:val="18"/>
          <w:szCs w:val="18"/>
          <w:lang w:val="az-Latn-AZ"/>
        </w:rPr>
        <w:t xml:space="preserve"> zamanı a</w:t>
      </w:r>
      <w:r w:rsidR="00D0783C" w:rsidRPr="00D55B68">
        <w:rPr>
          <w:rFonts w:ascii="Palatino Linotype" w:hAnsi="Palatino Linotype"/>
          <w:color w:val="000000"/>
          <w:sz w:val="18"/>
          <w:szCs w:val="18"/>
          <w:lang w:val="az-Latn-AZ"/>
        </w:rPr>
        <w:t>rtir</w:t>
      </w:r>
    </w:p>
    <w:p w14:paraId="2AE7DC5F" w14:textId="77777777" w:rsidR="00216966" w:rsidRPr="00D55B68" w:rsidRDefault="00216966"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Kapital hesabinda artim </w:t>
      </w:r>
      <w:r w:rsidR="00D0783C" w:rsidRPr="00D55B68">
        <w:rPr>
          <w:rFonts w:ascii="Palatino Linotype" w:hAnsi="Palatino Linotype"/>
          <w:color w:val="000000"/>
          <w:sz w:val="18"/>
          <w:szCs w:val="18"/>
          <w:lang w:val="az-Latn-AZ"/>
        </w:rPr>
        <w:t>debit</w:t>
      </w:r>
      <w:r w:rsidRPr="00D55B68">
        <w:rPr>
          <w:rFonts w:ascii="Palatino Linotype" w:hAnsi="Palatino Linotype"/>
          <w:color w:val="000000"/>
          <w:sz w:val="18"/>
          <w:szCs w:val="18"/>
          <w:lang w:val="az-Latn-AZ"/>
        </w:rPr>
        <w:t xml:space="preserve"> </w:t>
      </w:r>
      <w:r w:rsidR="00D0783C" w:rsidRPr="00D55B68">
        <w:rPr>
          <w:rFonts w:ascii="Palatino Linotype" w:hAnsi="Palatino Linotype"/>
          <w:color w:val="000000"/>
          <w:sz w:val="18"/>
          <w:szCs w:val="18"/>
          <w:lang w:val="az-Latn-AZ"/>
        </w:rPr>
        <w:t>yazılışı</w:t>
      </w:r>
      <w:r w:rsidRPr="00D55B68">
        <w:rPr>
          <w:rFonts w:ascii="Palatino Linotype" w:hAnsi="Palatino Linotype"/>
          <w:color w:val="000000"/>
          <w:sz w:val="18"/>
          <w:szCs w:val="18"/>
          <w:lang w:val="az-Latn-AZ"/>
        </w:rPr>
        <w:t xml:space="preserve"> kimi əks etdirilir</w:t>
      </w:r>
    </w:p>
    <w:p w14:paraId="1BFDF1DE" w14:textId="77777777" w:rsidR="00FD203A" w:rsidRPr="00D55B68" w:rsidRDefault="00FD203A" w:rsidP="007F5F9D">
      <w:pPr>
        <w:pStyle w:val="ListParagraph"/>
        <w:spacing w:after="0" w:line="240" w:lineRule="auto"/>
        <w:ind w:left="1069"/>
        <w:jc w:val="both"/>
        <w:rPr>
          <w:rFonts w:ascii="Palatino Linotype" w:hAnsi="Palatino Linotype"/>
          <w:color w:val="000000"/>
          <w:sz w:val="18"/>
          <w:szCs w:val="18"/>
          <w:lang w:val="az-Latn-AZ"/>
        </w:rPr>
      </w:pPr>
    </w:p>
    <w:p w14:paraId="7834A4D1" w14:textId="77777777" w:rsidR="00FD203A" w:rsidRPr="00D55B68" w:rsidRDefault="00721976"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Sahibkara kredit verilir və həmin vəsait xaricə köçürülür, hansı mühasibat yazılışının tərkib hissəsi deyil</w:t>
      </w:r>
    </w:p>
    <w:p w14:paraId="16A3D798" w14:textId="77777777" w:rsidR="00721976" w:rsidRPr="00D55B68" w:rsidRDefault="007361C4"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Kredit hesabi yaradılır (KT</w:t>
      </w:r>
      <w:r w:rsidR="00721976" w:rsidRPr="00D55B68">
        <w:rPr>
          <w:rFonts w:ascii="Palatino Linotype" w:hAnsi="Palatino Linotype"/>
          <w:color w:val="000000"/>
          <w:sz w:val="18"/>
          <w:szCs w:val="18"/>
          <w:lang w:val="az-Latn-AZ"/>
        </w:rPr>
        <w:t>+)</w:t>
      </w:r>
    </w:p>
    <w:p w14:paraId="2692AAD3" w14:textId="77777777" w:rsidR="00721976" w:rsidRPr="00D55B68" w:rsidRDefault="00721976"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Sahibkar hesabı</w:t>
      </w:r>
      <w:r w:rsidR="001016B3" w:rsidRPr="00D55B68">
        <w:rPr>
          <w:rFonts w:ascii="Palatino Linotype" w:hAnsi="Palatino Linotype"/>
          <w:color w:val="000000"/>
          <w:sz w:val="18"/>
          <w:szCs w:val="18"/>
          <w:lang w:val="az-Latn-AZ"/>
        </w:rPr>
        <w:t xml:space="preserve"> kreditləşir </w:t>
      </w:r>
      <w:r w:rsidR="007361C4" w:rsidRPr="00D55B68">
        <w:rPr>
          <w:rFonts w:ascii="Palatino Linotype" w:hAnsi="Palatino Linotype"/>
          <w:color w:val="000000"/>
          <w:sz w:val="18"/>
          <w:szCs w:val="18"/>
          <w:lang w:val="az-Latn-AZ"/>
        </w:rPr>
        <w:t>(DT</w:t>
      </w:r>
      <w:r w:rsidR="001016B3" w:rsidRPr="00D55B68">
        <w:rPr>
          <w:rFonts w:ascii="Palatino Linotype" w:hAnsi="Palatino Linotype"/>
          <w:color w:val="000000"/>
          <w:sz w:val="18"/>
          <w:szCs w:val="18"/>
          <w:lang w:val="az-Latn-AZ"/>
        </w:rPr>
        <w:t>+)</w:t>
      </w:r>
    </w:p>
    <w:p w14:paraId="63B03ADD" w14:textId="77777777" w:rsidR="00721976" w:rsidRPr="00D55B68" w:rsidRDefault="001016B3"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Müxbir hesab kreditləşir </w:t>
      </w:r>
      <w:r w:rsidR="007361C4" w:rsidRPr="00D55B68">
        <w:rPr>
          <w:rFonts w:ascii="Palatino Linotype" w:hAnsi="Palatino Linotype"/>
          <w:color w:val="000000"/>
          <w:sz w:val="18"/>
          <w:szCs w:val="18"/>
          <w:lang w:val="az-Latn-AZ"/>
        </w:rPr>
        <w:t>(DT</w:t>
      </w:r>
      <w:r w:rsidRPr="00D55B68">
        <w:rPr>
          <w:rFonts w:ascii="Palatino Linotype" w:hAnsi="Palatino Linotype"/>
          <w:color w:val="000000"/>
          <w:sz w:val="18"/>
          <w:szCs w:val="18"/>
          <w:lang w:val="az-Latn-AZ"/>
        </w:rPr>
        <w:t>+)</w:t>
      </w:r>
    </w:p>
    <w:p w14:paraId="7ACF24CC" w14:textId="77777777" w:rsidR="00721976" w:rsidRPr="00D55B68" w:rsidRDefault="001016B3"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lastRenderedPageBreak/>
        <w:t>Kassa hesabı kreditləşir (KT+)</w:t>
      </w:r>
    </w:p>
    <w:p w14:paraId="77C39141" w14:textId="77777777" w:rsidR="00226F49" w:rsidRPr="00D55B68" w:rsidRDefault="00226F49" w:rsidP="007F5F9D">
      <w:pPr>
        <w:pStyle w:val="ListParagraph"/>
        <w:spacing w:after="0" w:line="240" w:lineRule="auto"/>
        <w:ind w:left="1069"/>
        <w:jc w:val="both"/>
        <w:rPr>
          <w:rFonts w:ascii="Palatino Linotype" w:hAnsi="Palatino Linotype"/>
          <w:color w:val="000000"/>
          <w:sz w:val="18"/>
          <w:szCs w:val="18"/>
          <w:lang w:val="az-Latn-AZ"/>
        </w:rPr>
      </w:pPr>
    </w:p>
    <w:p w14:paraId="24A8613A" w14:textId="77777777" w:rsidR="00226F49" w:rsidRPr="00D55B68" w:rsidRDefault="00226F49"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Göstərilmiş müxabirləşmə sxemində yalnış olan yazılış formatını göstərin</w:t>
      </w:r>
    </w:p>
    <w:tbl>
      <w:tblPr>
        <w:tblW w:w="0" w:type="auto"/>
        <w:jc w:val="center"/>
        <w:tblLook w:val="04A0" w:firstRow="1" w:lastRow="0" w:firstColumn="1" w:lastColumn="0" w:noHBand="0" w:noVBand="1"/>
      </w:tblPr>
      <w:tblGrid>
        <w:gridCol w:w="613"/>
        <w:gridCol w:w="659"/>
        <w:gridCol w:w="306"/>
        <w:gridCol w:w="613"/>
        <w:gridCol w:w="659"/>
        <w:gridCol w:w="306"/>
        <w:gridCol w:w="613"/>
        <w:gridCol w:w="659"/>
        <w:gridCol w:w="306"/>
        <w:gridCol w:w="613"/>
        <w:gridCol w:w="659"/>
        <w:gridCol w:w="272"/>
        <w:gridCol w:w="613"/>
        <w:gridCol w:w="659"/>
      </w:tblGrid>
      <w:tr w:rsidR="00DC4D1C" w:rsidRPr="00D55B68" w14:paraId="3666D389" w14:textId="77777777" w:rsidTr="007361C4">
        <w:trPr>
          <w:trHeight w:val="263"/>
          <w:jc w:val="center"/>
        </w:trPr>
        <w:tc>
          <w:tcPr>
            <w:tcW w:w="0" w:type="auto"/>
            <w:tcBorders>
              <w:top w:val="nil"/>
              <w:left w:val="nil"/>
              <w:bottom w:val="nil"/>
              <w:right w:val="nil"/>
            </w:tcBorders>
            <w:shd w:val="clear" w:color="auto" w:fill="auto"/>
            <w:noWrap/>
            <w:vAlign w:val="bottom"/>
            <w:hideMark/>
          </w:tcPr>
          <w:p w14:paraId="6AA6B639" w14:textId="77777777" w:rsidR="00DC4D1C" w:rsidRPr="00D55B68" w:rsidRDefault="00DC4D1C" w:rsidP="007F5F9D">
            <w:pPr>
              <w:spacing w:after="0" w:line="240" w:lineRule="auto"/>
              <w:jc w:val="both"/>
              <w:rPr>
                <w:rFonts w:ascii="Calibri" w:eastAsia="Times New Roman" w:hAnsi="Calibri" w:cs="Calibri"/>
                <w:color w:val="000000"/>
                <w:sz w:val="18"/>
                <w:szCs w:val="18"/>
                <w:lang w:val="az-Latn-AZ" w:eastAsia="ru-RU"/>
              </w:rPr>
            </w:pPr>
          </w:p>
        </w:tc>
        <w:tc>
          <w:tcPr>
            <w:tcW w:w="0" w:type="auto"/>
            <w:tcBorders>
              <w:top w:val="nil"/>
              <w:left w:val="nil"/>
              <w:bottom w:val="nil"/>
              <w:right w:val="nil"/>
            </w:tcBorders>
            <w:shd w:val="clear" w:color="auto" w:fill="auto"/>
            <w:noWrap/>
            <w:vAlign w:val="center"/>
            <w:hideMark/>
          </w:tcPr>
          <w:p w14:paraId="18A9A5D7" w14:textId="77777777" w:rsidR="00DC4D1C" w:rsidRPr="00D55B68" w:rsidRDefault="00DC4D1C" w:rsidP="007F5F9D">
            <w:pPr>
              <w:spacing w:after="0" w:line="240" w:lineRule="auto"/>
              <w:jc w:val="both"/>
              <w:rPr>
                <w:rFonts w:ascii="Calibri" w:eastAsia="Times New Roman" w:hAnsi="Calibri" w:cs="Calibri"/>
                <w:b/>
                <w:bCs/>
                <w:color w:val="000000"/>
                <w:sz w:val="18"/>
                <w:szCs w:val="18"/>
                <w:lang w:eastAsia="ru-RU"/>
              </w:rPr>
            </w:pPr>
            <w:r w:rsidRPr="00D55B68">
              <w:rPr>
                <w:rFonts w:ascii="Calibri" w:eastAsia="Times New Roman" w:hAnsi="Calibri" w:cs="Calibri"/>
                <w:b/>
                <w:bCs/>
                <w:color w:val="000000"/>
                <w:sz w:val="18"/>
                <w:szCs w:val="18"/>
                <w:lang w:eastAsia="ru-RU"/>
              </w:rPr>
              <w:t>1</w:t>
            </w:r>
          </w:p>
        </w:tc>
        <w:tc>
          <w:tcPr>
            <w:tcW w:w="0" w:type="auto"/>
            <w:tcBorders>
              <w:top w:val="nil"/>
              <w:left w:val="nil"/>
              <w:bottom w:val="nil"/>
              <w:right w:val="nil"/>
            </w:tcBorders>
            <w:shd w:val="clear" w:color="auto" w:fill="auto"/>
            <w:noWrap/>
            <w:vAlign w:val="center"/>
            <w:hideMark/>
          </w:tcPr>
          <w:p w14:paraId="3F4BE99E" w14:textId="77777777" w:rsidR="00DC4D1C" w:rsidRPr="00D55B68" w:rsidRDefault="00DC4D1C" w:rsidP="007F5F9D">
            <w:pPr>
              <w:spacing w:after="0" w:line="240" w:lineRule="auto"/>
              <w:jc w:val="both"/>
              <w:rPr>
                <w:rFonts w:ascii="Calibri" w:eastAsia="Times New Roman" w:hAnsi="Calibri" w:cs="Calibri"/>
                <w:b/>
                <w:bCs/>
                <w:color w:val="000000"/>
                <w:sz w:val="18"/>
                <w:szCs w:val="18"/>
                <w:lang w:eastAsia="ru-RU"/>
              </w:rPr>
            </w:pPr>
          </w:p>
        </w:tc>
        <w:tc>
          <w:tcPr>
            <w:tcW w:w="0" w:type="auto"/>
            <w:tcBorders>
              <w:top w:val="nil"/>
              <w:left w:val="nil"/>
              <w:bottom w:val="nil"/>
              <w:right w:val="nil"/>
            </w:tcBorders>
            <w:shd w:val="clear" w:color="auto" w:fill="auto"/>
            <w:noWrap/>
            <w:vAlign w:val="center"/>
            <w:hideMark/>
          </w:tcPr>
          <w:p w14:paraId="5E4E3B4C" w14:textId="77777777" w:rsidR="00DC4D1C" w:rsidRPr="00D55B68" w:rsidRDefault="00DC4D1C" w:rsidP="007F5F9D">
            <w:pPr>
              <w:spacing w:after="0" w:line="240" w:lineRule="auto"/>
              <w:jc w:val="both"/>
              <w:rPr>
                <w:rFonts w:ascii="Calibri" w:eastAsia="Times New Roman" w:hAnsi="Calibri" w:cs="Calibri"/>
                <w:b/>
                <w:bCs/>
                <w:color w:val="000000"/>
                <w:sz w:val="18"/>
                <w:szCs w:val="18"/>
                <w:lang w:eastAsia="ru-RU"/>
              </w:rPr>
            </w:pPr>
          </w:p>
        </w:tc>
        <w:tc>
          <w:tcPr>
            <w:tcW w:w="0" w:type="auto"/>
            <w:tcBorders>
              <w:top w:val="nil"/>
              <w:left w:val="nil"/>
              <w:bottom w:val="nil"/>
              <w:right w:val="nil"/>
            </w:tcBorders>
            <w:shd w:val="clear" w:color="auto" w:fill="auto"/>
            <w:noWrap/>
            <w:vAlign w:val="center"/>
            <w:hideMark/>
          </w:tcPr>
          <w:p w14:paraId="7A45B7D6" w14:textId="77777777" w:rsidR="00DC4D1C" w:rsidRPr="00D55B68" w:rsidRDefault="00DC4D1C" w:rsidP="007F5F9D">
            <w:pPr>
              <w:spacing w:after="0" w:line="240" w:lineRule="auto"/>
              <w:jc w:val="both"/>
              <w:rPr>
                <w:rFonts w:ascii="Calibri" w:eastAsia="Times New Roman" w:hAnsi="Calibri" w:cs="Calibri"/>
                <w:b/>
                <w:bCs/>
                <w:color w:val="000000"/>
                <w:sz w:val="18"/>
                <w:szCs w:val="18"/>
                <w:lang w:eastAsia="ru-RU"/>
              </w:rPr>
            </w:pPr>
            <w:r w:rsidRPr="00D55B68">
              <w:rPr>
                <w:rFonts w:ascii="Calibri" w:eastAsia="Times New Roman" w:hAnsi="Calibri" w:cs="Calibri"/>
                <w:b/>
                <w:bCs/>
                <w:color w:val="000000"/>
                <w:sz w:val="18"/>
                <w:szCs w:val="18"/>
                <w:lang w:eastAsia="ru-RU"/>
              </w:rPr>
              <w:t>2</w:t>
            </w:r>
          </w:p>
        </w:tc>
        <w:tc>
          <w:tcPr>
            <w:tcW w:w="0" w:type="auto"/>
            <w:tcBorders>
              <w:top w:val="nil"/>
              <w:left w:val="nil"/>
              <w:bottom w:val="nil"/>
              <w:right w:val="nil"/>
            </w:tcBorders>
            <w:shd w:val="clear" w:color="auto" w:fill="auto"/>
            <w:noWrap/>
            <w:vAlign w:val="center"/>
            <w:hideMark/>
          </w:tcPr>
          <w:p w14:paraId="5FAA75CA" w14:textId="77777777" w:rsidR="00DC4D1C" w:rsidRPr="00D55B68" w:rsidRDefault="00DC4D1C" w:rsidP="007F5F9D">
            <w:pPr>
              <w:spacing w:after="0" w:line="240" w:lineRule="auto"/>
              <w:jc w:val="both"/>
              <w:rPr>
                <w:rFonts w:ascii="Calibri" w:eastAsia="Times New Roman" w:hAnsi="Calibri" w:cs="Calibri"/>
                <w:b/>
                <w:bCs/>
                <w:color w:val="000000"/>
                <w:sz w:val="18"/>
                <w:szCs w:val="18"/>
                <w:lang w:eastAsia="ru-RU"/>
              </w:rPr>
            </w:pPr>
          </w:p>
        </w:tc>
        <w:tc>
          <w:tcPr>
            <w:tcW w:w="0" w:type="auto"/>
            <w:tcBorders>
              <w:top w:val="nil"/>
              <w:left w:val="nil"/>
              <w:bottom w:val="nil"/>
              <w:right w:val="nil"/>
            </w:tcBorders>
            <w:shd w:val="clear" w:color="auto" w:fill="auto"/>
            <w:noWrap/>
            <w:vAlign w:val="center"/>
            <w:hideMark/>
          </w:tcPr>
          <w:p w14:paraId="2975B9B3" w14:textId="77777777" w:rsidR="00DC4D1C" w:rsidRPr="00D55B68" w:rsidRDefault="00DC4D1C" w:rsidP="007F5F9D">
            <w:pPr>
              <w:spacing w:after="0" w:line="240" w:lineRule="auto"/>
              <w:jc w:val="both"/>
              <w:rPr>
                <w:rFonts w:ascii="Calibri" w:eastAsia="Times New Roman" w:hAnsi="Calibri" w:cs="Calibri"/>
                <w:b/>
                <w:bCs/>
                <w:color w:val="000000"/>
                <w:sz w:val="18"/>
                <w:szCs w:val="18"/>
                <w:lang w:eastAsia="ru-RU"/>
              </w:rPr>
            </w:pPr>
          </w:p>
        </w:tc>
        <w:tc>
          <w:tcPr>
            <w:tcW w:w="0" w:type="auto"/>
            <w:tcBorders>
              <w:top w:val="nil"/>
              <w:left w:val="nil"/>
              <w:bottom w:val="nil"/>
              <w:right w:val="nil"/>
            </w:tcBorders>
            <w:shd w:val="clear" w:color="auto" w:fill="auto"/>
            <w:noWrap/>
            <w:vAlign w:val="center"/>
            <w:hideMark/>
          </w:tcPr>
          <w:p w14:paraId="2461D069" w14:textId="77777777" w:rsidR="00DC4D1C" w:rsidRPr="00D55B68" w:rsidRDefault="00DC4D1C" w:rsidP="007F5F9D">
            <w:pPr>
              <w:spacing w:after="0" w:line="240" w:lineRule="auto"/>
              <w:jc w:val="both"/>
              <w:rPr>
                <w:rFonts w:ascii="Calibri" w:eastAsia="Times New Roman" w:hAnsi="Calibri" w:cs="Calibri"/>
                <w:b/>
                <w:bCs/>
                <w:color w:val="000000"/>
                <w:sz w:val="18"/>
                <w:szCs w:val="18"/>
                <w:lang w:eastAsia="ru-RU"/>
              </w:rPr>
            </w:pPr>
            <w:r w:rsidRPr="00D55B68">
              <w:rPr>
                <w:rFonts w:ascii="Calibri" w:eastAsia="Times New Roman" w:hAnsi="Calibri" w:cs="Calibri"/>
                <w:b/>
                <w:bCs/>
                <w:color w:val="000000"/>
                <w:sz w:val="18"/>
                <w:szCs w:val="18"/>
                <w:lang w:eastAsia="ru-RU"/>
              </w:rPr>
              <w:t>3</w:t>
            </w:r>
          </w:p>
        </w:tc>
        <w:tc>
          <w:tcPr>
            <w:tcW w:w="0" w:type="auto"/>
            <w:tcBorders>
              <w:top w:val="nil"/>
              <w:left w:val="nil"/>
              <w:bottom w:val="nil"/>
              <w:right w:val="nil"/>
            </w:tcBorders>
            <w:shd w:val="clear" w:color="auto" w:fill="auto"/>
            <w:noWrap/>
            <w:vAlign w:val="center"/>
            <w:hideMark/>
          </w:tcPr>
          <w:p w14:paraId="57851174" w14:textId="77777777" w:rsidR="00DC4D1C" w:rsidRPr="00D55B68" w:rsidRDefault="00DC4D1C" w:rsidP="007F5F9D">
            <w:pPr>
              <w:spacing w:after="0" w:line="240" w:lineRule="auto"/>
              <w:jc w:val="both"/>
              <w:rPr>
                <w:rFonts w:ascii="Calibri" w:eastAsia="Times New Roman" w:hAnsi="Calibri" w:cs="Calibri"/>
                <w:b/>
                <w:bCs/>
                <w:color w:val="000000"/>
                <w:sz w:val="18"/>
                <w:szCs w:val="18"/>
                <w:lang w:eastAsia="ru-RU"/>
              </w:rPr>
            </w:pPr>
          </w:p>
        </w:tc>
        <w:tc>
          <w:tcPr>
            <w:tcW w:w="0" w:type="auto"/>
            <w:tcBorders>
              <w:top w:val="nil"/>
              <w:left w:val="nil"/>
              <w:bottom w:val="nil"/>
              <w:right w:val="nil"/>
            </w:tcBorders>
            <w:shd w:val="clear" w:color="auto" w:fill="auto"/>
            <w:noWrap/>
            <w:vAlign w:val="center"/>
            <w:hideMark/>
          </w:tcPr>
          <w:p w14:paraId="26FB69A8" w14:textId="77777777" w:rsidR="00DC4D1C" w:rsidRPr="00D55B68" w:rsidRDefault="00DC4D1C" w:rsidP="007F5F9D">
            <w:pPr>
              <w:spacing w:after="0" w:line="240" w:lineRule="auto"/>
              <w:jc w:val="both"/>
              <w:rPr>
                <w:rFonts w:ascii="Calibri" w:eastAsia="Times New Roman" w:hAnsi="Calibri" w:cs="Calibri"/>
                <w:b/>
                <w:bCs/>
                <w:color w:val="000000"/>
                <w:sz w:val="18"/>
                <w:szCs w:val="18"/>
                <w:lang w:eastAsia="ru-RU"/>
              </w:rPr>
            </w:pPr>
          </w:p>
        </w:tc>
        <w:tc>
          <w:tcPr>
            <w:tcW w:w="0" w:type="auto"/>
            <w:tcBorders>
              <w:top w:val="nil"/>
              <w:left w:val="nil"/>
              <w:bottom w:val="nil"/>
              <w:right w:val="nil"/>
            </w:tcBorders>
            <w:shd w:val="clear" w:color="auto" w:fill="auto"/>
            <w:noWrap/>
            <w:vAlign w:val="center"/>
            <w:hideMark/>
          </w:tcPr>
          <w:p w14:paraId="161115B2" w14:textId="77777777" w:rsidR="00DC4D1C" w:rsidRPr="00D55B68" w:rsidRDefault="00DC4D1C" w:rsidP="007F5F9D">
            <w:pPr>
              <w:spacing w:after="0" w:line="240" w:lineRule="auto"/>
              <w:jc w:val="both"/>
              <w:rPr>
                <w:rFonts w:ascii="Calibri" w:eastAsia="Times New Roman" w:hAnsi="Calibri" w:cs="Calibri"/>
                <w:b/>
                <w:bCs/>
                <w:color w:val="000000"/>
                <w:sz w:val="18"/>
                <w:szCs w:val="18"/>
                <w:lang w:eastAsia="ru-RU"/>
              </w:rPr>
            </w:pPr>
            <w:r w:rsidRPr="00D55B68">
              <w:rPr>
                <w:rFonts w:ascii="Calibri" w:eastAsia="Times New Roman" w:hAnsi="Calibri" w:cs="Calibri"/>
                <w:b/>
                <w:bCs/>
                <w:color w:val="000000"/>
                <w:sz w:val="18"/>
                <w:szCs w:val="18"/>
                <w:lang w:eastAsia="ru-RU"/>
              </w:rPr>
              <w:t>4</w:t>
            </w:r>
          </w:p>
        </w:tc>
        <w:tc>
          <w:tcPr>
            <w:tcW w:w="0" w:type="auto"/>
            <w:tcBorders>
              <w:top w:val="nil"/>
              <w:left w:val="nil"/>
              <w:bottom w:val="nil"/>
              <w:right w:val="nil"/>
            </w:tcBorders>
            <w:shd w:val="clear" w:color="auto" w:fill="auto"/>
            <w:noWrap/>
            <w:vAlign w:val="center"/>
            <w:hideMark/>
          </w:tcPr>
          <w:p w14:paraId="287A01F7" w14:textId="77777777" w:rsidR="00DC4D1C" w:rsidRPr="00D55B68" w:rsidRDefault="00DC4D1C" w:rsidP="007F5F9D">
            <w:pPr>
              <w:spacing w:after="0" w:line="240" w:lineRule="auto"/>
              <w:jc w:val="both"/>
              <w:rPr>
                <w:rFonts w:ascii="Calibri" w:eastAsia="Times New Roman" w:hAnsi="Calibri" w:cs="Calibri"/>
                <w:b/>
                <w:bCs/>
                <w:color w:val="000000"/>
                <w:sz w:val="18"/>
                <w:szCs w:val="18"/>
                <w:lang w:eastAsia="ru-RU"/>
              </w:rPr>
            </w:pPr>
          </w:p>
        </w:tc>
        <w:tc>
          <w:tcPr>
            <w:tcW w:w="0" w:type="auto"/>
            <w:tcBorders>
              <w:top w:val="nil"/>
              <w:left w:val="nil"/>
              <w:bottom w:val="nil"/>
              <w:right w:val="nil"/>
            </w:tcBorders>
            <w:shd w:val="clear" w:color="auto" w:fill="auto"/>
            <w:noWrap/>
            <w:vAlign w:val="center"/>
            <w:hideMark/>
          </w:tcPr>
          <w:p w14:paraId="6BAA3253" w14:textId="77777777" w:rsidR="00DC4D1C" w:rsidRPr="00D55B68" w:rsidRDefault="00DC4D1C" w:rsidP="007F5F9D">
            <w:pPr>
              <w:spacing w:after="0" w:line="240" w:lineRule="auto"/>
              <w:jc w:val="both"/>
              <w:rPr>
                <w:rFonts w:ascii="Calibri" w:eastAsia="Times New Roman" w:hAnsi="Calibri" w:cs="Calibri"/>
                <w:b/>
                <w:bCs/>
                <w:color w:val="000000"/>
                <w:sz w:val="18"/>
                <w:szCs w:val="18"/>
                <w:lang w:eastAsia="ru-RU"/>
              </w:rPr>
            </w:pPr>
          </w:p>
        </w:tc>
        <w:tc>
          <w:tcPr>
            <w:tcW w:w="0" w:type="auto"/>
            <w:tcBorders>
              <w:top w:val="nil"/>
              <w:left w:val="nil"/>
              <w:bottom w:val="nil"/>
              <w:right w:val="nil"/>
            </w:tcBorders>
            <w:shd w:val="clear" w:color="auto" w:fill="auto"/>
            <w:noWrap/>
            <w:vAlign w:val="center"/>
            <w:hideMark/>
          </w:tcPr>
          <w:p w14:paraId="7B5992EF" w14:textId="77777777" w:rsidR="00DC4D1C" w:rsidRPr="00D55B68" w:rsidRDefault="00DC4D1C" w:rsidP="007F5F9D">
            <w:pPr>
              <w:spacing w:after="0" w:line="240" w:lineRule="auto"/>
              <w:jc w:val="both"/>
              <w:rPr>
                <w:rFonts w:ascii="Calibri" w:eastAsia="Times New Roman" w:hAnsi="Calibri" w:cs="Calibri"/>
                <w:b/>
                <w:bCs/>
                <w:color w:val="000000"/>
                <w:sz w:val="18"/>
                <w:szCs w:val="18"/>
                <w:lang w:eastAsia="ru-RU"/>
              </w:rPr>
            </w:pPr>
            <w:r w:rsidRPr="00D55B68">
              <w:rPr>
                <w:rFonts w:ascii="Calibri" w:eastAsia="Times New Roman" w:hAnsi="Calibri" w:cs="Calibri"/>
                <w:b/>
                <w:bCs/>
                <w:color w:val="000000"/>
                <w:sz w:val="18"/>
                <w:szCs w:val="18"/>
                <w:lang w:eastAsia="ru-RU"/>
              </w:rPr>
              <w:t>5</w:t>
            </w:r>
          </w:p>
        </w:tc>
      </w:tr>
      <w:tr w:rsidR="00DC4D1C" w:rsidRPr="00D55B68" w14:paraId="2AC48DBA" w14:textId="77777777" w:rsidTr="007361C4">
        <w:trPr>
          <w:trHeight w:val="263"/>
          <w:jc w:val="center"/>
        </w:trPr>
        <w:tc>
          <w:tcPr>
            <w:tcW w:w="0" w:type="auto"/>
            <w:gridSpan w:val="2"/>
            <w:tcBorders>
              <w:top w:val="nil"/>
              <w:left w:val="nil"/>
              <w:bottom w:val="nil"/>
              <w:right w:val="nil"/>
            </w:tcBorders>
            <w:shd w:val="clear" w:color="auto" w:fill="auto"/>
            <w:noWrap/>
            <w:vAlign w:val="bottom"/>
            <w:hideMark/>
          </w:tcPr>
          <w:p w14:paraId="21CDFA39" w14:textId="77777777" w:rsidR="00DC4D1C" w:rsidRPr="00D55B68" w:rsidRDefault="00DC4D1C" w:rsidP="007F5F9D">
            <w:pPr>
              <w:spacing w:after="0" w:line="240" w:lineRule="auto"/>
              <w:jc w:val="both"/>
              <w:rPr>
                <w:rFonts w:ascii="Calibri" w:eastAsia="Times New Roman" w:hAnsi="Calibri" w:cs="Calibri"/>
                <w:b/>
                <w:bCs/>
                <w:color w:val="000000"/>
                <w:sz w:val="18"/>
                <w:szCs w:val="18"/>
                <w:lang w:eastAsia="ru-RU"/>
              </w:rPr>
            </w:pPr>
            <w:r w:rsidRPr="00D55B68">
              <w:rPr>
                <w:rFonts w:ascii="Calibri" w:eastAsia="Times New Roman" w:hAnsi="Calibri" w:cs="Calibri"/>
                <w:b/>
                <w:bCs/>
                <w:color w:val="000000"/>
                <w:sz w:val="18"/>
                <w:szCs w:val="18"/>
                <w:lang w:eastAsia="ru-RU"/>
              </w:rPr>
              <w:t>Aktiv</w:t>
            </w:r>
          </w:p>
        </w:tc>
        <w:tc>
          <w:tcPr>
            <w:tcW w:w="0" w:type="auto"/>
            <w:vMerge w:val="restart"/>
            <w:tcBorders>
              <w:top w:val="nil"/>
              <w:left w:val="nil"/>
              <w:bottom w:val="nil"/>
              <w:right w:val="nil"/>
            </w:tcBorders>
            <w:shd w:val="clear" w:color="auto" w:fill="auto"/>
            <w:noWrap/>
            <w:vAlign w:val="center"/>
            <w:hideMark/>
          </w:tcPr>
          <w:p w14:paraId="7605332C"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r w:rsidRPr="00D55B68">
              <w:rPr>
                <w:rFonts w:ascii="Calibri" w:eastAsia="Times New Roman" w:hAnsi="Calibri" w:cs="Calibri"/>
                <w:color w:val="000000"/>
                <w:sz w:val="18"/>
                <w:szCs w:val="18"/>
                <w:lang w:eastAsia="ru-RU"/>
              </w:rPr>
              <w:t>=</w:t>
            </w:r>
          </w:p>
        </w:tc>
        <w:tc>
          <w:tcPr>
            <w:tcW w:w="0" w:type="auto"/>
            <w:gridSpan w:val="2"/>
            <w:tcBorders>
              <w:top w:val="nil"/>
              <w:left w:val="nil"/>
              <w:bottom w:val="nil"/>
              <w:right w:val="nil"/>
            </w:tcBorders>
            <w:shd w:val="clear" w:color="auto" w:fill="auto"/>
            <w:noWrap/>
            <w:vAlign w:val="bottom"/>
            <w:hideMark/>
          </w:tcPr>
          <w:p w14:paraId="4089105A" w14:textId="77777777" w:rsidR="00DC4D1C" w:rsidRPr="00D55B68" w:rsidRDefault="00DC4D1C" w:rsidP="007F5F9D">
            <w:pPr>
              <w:spacing w:after="0" w:line="240" w:lineRule="auto"/>
              <w:jc w:val="both"/>
              <w:rPr>
                <w:rFonts w:ascii="Calibri" w:eastAsia="Times New Roman" w:hAnsi="Calibri" w:cs="Calibri"/>
                <w:b/>
                <w:bCs/>
                <w:color w:val="000000"/>
                <w:sz w:val="18"/>
                <w:szCs w:val="18"/>
                <w:lang w:eastAsia="ru-RU"/>
              </w:rPr>
            </w:pPr>
            <w:r w:rsidRPr="00D55B68">
              <w:rPr>
                <w:rFonts w:ascii="Calibri" w:eastAsia="Times New Roman" w:hAnsi="Calibri" w:cs="Calibri"/>
                <w:b/>
                <w:bCs/>
                <w:color w:val="000000"/>
                <w:sz w:val="18"/>
                <w:szCs w:val="18"/>
                <w:lang w:eastAsia="ru-RU"/>
              </w:rPr>
              <w:t>Öhdəliklər</w:t>
            </w:r>
          </w:p>
        </w:tc>
        <w:tc>
          <w:tcPr>
            <w:tcW w:w="0" w:type="auto"/>
            <w:vMerge w:val="restart"/>
            <w:tcBorders>
              <w:top w:val="nil"/>
              <w:left w:val="nil"/>
              <w:bottom w:val="nil"/>
              <w:right w:val="nil"/>
            </w:tcBorders>
            <w:shd w:val="clear" w:color="auto" w:fill="auto"/>
            <w:noWrap/>
            <w:vAlign w:val="center"/>
            <w:hideMark/>
          </w:tcPr>
          <w:p w14:paraId="65451FCA"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r w:rsidRPr="00D55B68">
              <w:rPr>
                <w:rFonts w:ascii="Calibri" w:eastAsia="Times New Roman" w:hAnsi="Calibri" w:cs="Calibri"/>
                <w:color w:val="000000"/>
                <w:sz w:val="18"/>
                <w:szCs w:val="18"/>
                <w:lang w:eastAsia="ru-RU"/>
              </w:rPr>
              <w:t>+</w:t>
            </w:r>
          </w:p>
        </w:tc>
        <w:tc>
          <w:tcPr>
            <w:tcW w:w="0" w:type="auto"/>
            <w:gridSpan w:val="2"/>
            <w:tcBorders>
              <w:top w:val="nil"/>
              <w:left w:val="nil"/>
              <w:bottom w:val="nil"/>
              <w:right w:val="nil"/>
            </w:tcBorders>
            <w:shd w:val="clear" w:color="auto" w:fill="auto"/>
            <w:noWrap/>
            <w:vAlign w:val="bottom"/>
            <w:hideMark/>
          </w:tcPr>
          <w:p w14:paraId="27E17315" w14:textId="77777777" w:rsidR="00DC4D1C" w:rsidRPr="00D55B68" w:rsidRDefault="00DC4D1C" w:rsidP="007F5F9D">
            <w:pPr>
              <w:spacing w:after="0" w:line="240" w:lineRule="auto"/>
              <w:jc w:val="both"/>
              <w:rPr>
                <w:rFonts w:ascii="Calibri" w:eastAsia="Times New Roman" w:hAnsi="Calibri" w:cs="Calibri"/>
                <w:b/>
                <w:bCs/>
                <w:color w:val="000000"/>
                <w:sz w:val="18"/>
                <w:szCs w:val="18"/>
                <w:lang w:eastAsia="ru-RU"/>
              </w:rPr>
            </w:pPr>
            <w:r w:rsidRPr="00D55B68">
              <w:rPr>
                <w:rFonts w:ascii="Calibri" w:eastAsia="Times New Roman" w:hAnsi="Calibri" w:cs="Calibri"/>
                <w:b/>
                <w:bCs/>
                <w:color w:val="000000"/>
                <w:sz w:val="18"/>
                <w:szCs w:val="18"/>
                <w:lang w:eastAsia="ru-RU"/>
              </w:rPr>
              <w:t>Kapital</w:t>
            </w:r>
          </w:p>
        </w:tc>
        <w:tc>
          <w:tcPr>
            <w:tcW w:w="0" w:type="auto"/>
            <w:vMerge w:val="restart"/>
            <w:tcBorders>
              <w:top w:val="nil"/>
              <w:left w:val="nil"/>
              <w:bottom w:val="nil"/>
              <w:right w:val="nil"/>
            </w:tcBorders>
            <w:shd w:val="clear" w:color="auto" w:fill="auto"/>
            <w:noWrap/>
            <w:vAlign w:val="center"/>
            <w:hideMark/>
          </w:tcPr>
          <w:p w14:paraId="0F08B949"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r w:rsidRPr="00D55B68">
              <w:rPr>
                <w:rFonts w:ascii="Calibri" w:eastAsia="Times New Roman" w:hAnsi="Calibri" w:cs="Calibri"/>
                <w:color w:val="000000"/>
                <w:sz w:val="18"/>
                <w:szCs w:val="18"/>
                <w:lang w:eastAsia="ru-RU"/>
              </w:rPr>
              <w:t>+</w:t>
            </w:r>
          </w:p>
        </w:tc>
        <w:tc>
          <w:tcPr>
            <w:tcW w:w="0" w:type="auto"/>
            <w:gridSpan w:val="2"/>
            <w:tcBorders>
              <w:top w:val="nil"/>
              <w:left w:val="nil"/>
              <w:bottom w:val="nil"/>
              <w:right w:val="nil"/>
            </w:tcBorders>
            <w:shd w:val="clear" w:color="auto" w:fill="auto"/>
            <w:noWrap/>
            <w:vAlign w:val="bottom"/>
            <w:hideMark/>
          </w:tcPr>
          <w:p w14:paraId="5CB8D207" w14:textId="77777777" w:rsidR="00DC4D1C" w:rsidRPr="00D55B68" w:rsidRDefault="00DC4D1C" w:rsidP="007F5F9D">
            <w:pPr>
              <w:spacing w:after="0" w:line="240" w:lineRule="auto"/>
              <w:jc w:val="both"/>
              <w:rPr>
                <w:rFonts w:ascii="Calibri" w:eastAsia="Times New Roman" w:hAnsi="Calibri" w:cs="Calibri"/>
                <w:b/>
                <w:bCs/>
                <w:color w:val="000000"/>
                <w:sz w:val="18"/>
                <w:szCs w:val="18"/>
                <w:lang w:eastAsia="ru-RU"/>
              </w:rPr>
            </w:pPr>
            <w:r w:rsidRPr="00D55B68">
              <w:rPr>
                <w:rFonts w:ascii="Calibri" w:eastAsia="Times New Roman" w:hAnsi="Calibri" w:cs="Calibri"/>
                <w:b/>
                <w:bCs/>
                <w:color w:val="000000"/>
                <w:sz w:val="18"/>
                <w:szCs w:val="18"/>
                <w:lang w:eastAsia="ru-RU"/>
              </w:rPr>
              <w:t>Gəlirlər</w:t>
            </w:r>
          </w:p>
        </w:tc>
        <w:tc>
          <w:tcPr>
            <w:tcW w:w="0" w:type="auto"/>
            <w:vMerge w:val="restart"/>
            <w:tcBorders>
              <w:top w:val="nil"/>
              <w:left w:val="nil"/>
              <w:bottom w:val="nil"/>
              <w:right w:val="nil"/>
            </w:tcBorders>
            <w:shd w:val="clear" w:color="auto" w:fill="auto"/>
            <w:noWrap/>
            <w:vAlign w:val="center"/>
            <w:hideMark/>
          </w:tcPr>
          <w:p w14:paraId="395E2C56"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r w:rsidRPr="00D55B68">
              <w:rPr>
                <w:rFonts w:ascii="Calibri" w:eastAsia="Times New Roman" w:hAnsi="Calibri" w:cs="Calibri"/>
                <w:color w:val="000000"/>
                <w:sz w:val="18"/>
                <w:szCs w:val="18"/>
                <w:lang w:eastAsia="ru-RU"/>
              </w:rPr>
              <w:t>-</w:t>
            </w:r>
          </w:p>
        </w:tc>
        <w:tc>
          <w:tcPr>
            <w:tcW w:w="0" w:type="auto"/>
            <w:gridSpan w:val="2"/>
            <w:tcBorders>
              <w:top w:val="nil"/>
              <w:left w:val="nil"/>
              <w:bottom w:val="nil"/>
              <w:right w:val="nil"/>
            </w:tcBorders>
            <w:shd w:val="clear" w:color="auto" w:fill="auto"/>
            <w:noWrap/>
            <w:vAlign w:val="bottom"/>
            <w:hideMark/>
          </w:tcPr>
          <w:p w14:paraId="6CD7B841" w14:textId="77777777" w:rsidR="00DC4D1C" w:rsidRPr="00D55B68" w:rsidRDefault="00DC4D1C" w:rsidP="007F5F9D">
            <w:pPr>
              <w:spacing w:after="0" w:line="240" w:lineRule="auto"/>
              <w:jc w:val="both"/>
              <w:rPr>
                <w:rFonts w:ascii="Calibri" w:eastAsia="Times New Roman" w:hAnsi="Calibri" w:cs="Calibri"/>
                <w:b/>
                <w:bCs/>
                <w:color w:val="000000"/>
                <w:sz w:val="18"/>
                <w:szCs w:val="18"/>
                <w:lang w:eastAsia="ru-RU"/>
              </w:rPr>
            </w:pPr>
            <w:r w:rsidRPr="00D55B68">
              <w:rPr>
                <w:rFonts w:ascii="Calibri" w:eastAsia="Times New Roman" w:hAnsi="Calibri" w:cs="Calibri"/>
                <w:b/>
                <w:bCs/>
                <w:color w:val="000000"/>
                <w:sz w:val="18"/>
                <w:szCs w:val="18"/>
                <w:lang w:eastAsia="ru-RU"/>
              </w:rPr>
              <w:t>Xərclər</w:t>
            </w:r>
          </w:p>
        </w:tc>
      </w:tr>
      <w:tr w:rsidR="00DC4D1C" w:rsidRPr="00D55B68" w14:paraId="299ED3F9" w14:textId="77777777" w:rsidTr="007361C4">
        <w:trPr>
          <w:trHeight w:val="263"/>
          <w:jc w:val="center"/>
        </w:trPr>
        <w:tc>
          <w:tcPr>
            <w:tcW w:w="0" w:type="auto"/>
            <w:tcBorders>
              <w:top w:val="single" w:sz="4" w:space="0" w:color="auto"/>
              <w:left w:val="nil"/>
              <w:bottom w:val="nil"/>
              <w:right w:val="nil"/>
            </w:tcBorders>
            <w:shd w:val="clear" w:color="auto" w:fill="auto"/>
            <w:noWrap/>
            <w:vAlign w:val="bottom"/>
            <w:hideMark/>
          </w:tcPr>
          <w:p w14:paraId="517DD2A4"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r w:rsidRPr="00D55B68">
              <w:rPr>
                <w:rFonts w:ascii="Calibri" w:eastAsia="Times New Roman" w:hAnsi="Calibri" w:cs="Calibri"/>
                <w:color w:val="000000"/>
                <w:sz w:val="18"/>
                <w:szCs w:val="18"/>
                <w:lang w:eastAsia="ru-RU"/>
              </w:rPr>
              <w:t>Debit</w:t>
            </w:r>
          </w:p>
        </w:tc>
        <w:tc>
          <w:tcPr>
            <w:tcW w:w="0" w:type="auto"/>
            <w:tcBorders>
              <w:top w:val="single" w:sz="4" w:space="0" w:color="auto"/>
              <w:left w:val="single" w:sz="4" w:space="0" w:color="auto"/>
              <w:bottom w:val="nil"/>
              <w:right w:val="nil"/>
            </w:tcBorders>
            <w:shd w:val="clear" w:color="auto" w:fill="auto"/>
            <w:noWrap/>
            <w:vAlign w:val="bottom"/>
            <w:hideMark/>
          </w:tcPr>
          <w:p w14:paraId="6306AEA6"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r w:rsidRPr="00D55B68">
              <w:rPr>
                <w:rFonts w:ascii="Calibri" w:eastAsia="Times New Roman" w:hAnsi="Calibri" w:cs="Calibri"/>
                <w:color w:val="000000"/>
                <w:sz w:val="18"/>
                <w:szCs w:val="18"/>
                <w:lang w:eastAsia="ru-RU"/>
              </w:rPr>
              <w:t>Kredit</w:t>
            </w:r>
          </w:p>
        </w:tc>
        <w:tc>
          <w:tcPr>
            <w:tcW w:w="0" w:type="auto"/>
            <w:vMerge/>
            <w:tcBorders>
              <w:top w:val="nil"/>
              <w:left w:val="nil"/>
              <w:bottom w:val="nil"/>
              <w:right w:val="nil"/>
            </w:tcBorders>
            <w:vAlign w:val="center"/>
            <w:hideMark/>
          </w:tcPr>
          <w:p w14:paraId="126704AD"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p>
        </w:tc>
        <w:tc>
          <w:tcPr>
            <w:tcW w:w="0" w:type="auto"/>
            <w:tcBorders>
              <w:top w:val="single" w:sz="4" w:space="0" w:color="auto"/>
              <w:left w:val="nil"/>
              <w:bottom w:val="nil"/>
              <w:right w:val="nil"/>
            </w:tcBorders>
            <w:shd w:val="clear" w:color="auto" w:fill="auto"/>
            <w:noWrap/>
            <w:vAlign w:val="bottom"/>
            <w:hideMark/>
          </w:tcPr>
          <w:p w14:paraId="152B29AE"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r w:rsidRPr="00D55B68">
              <w:rPr>
                <w:rFonts w:ascii="Calibri" w:eastAsia="Times New Roman" w:hAnsi="Calibri" w:cs="Calibri"/>
                <w:color w:val="000000"/>
                <w:sz w:val="18"/>
                <w:szCs w:val="18"/>
                <w:lang w:eastAsia="ru-RU"/>
              </w:rPr>
              <w:t>Debit</w:t>
            </w:r>
          </w:p>
        </w:tc>
        <w:tc>
          <w:tcPr>
            <w:tcW w:w="0" w:type="auto"/>
            <w:tcBorders>
              <w:top w:val="single" w:sz="4" w:space="0" w:color="auto"/>
              <w:left w:val="single" w:sz="4" w:space="0" w:color="auto"/>
              <w:bottom w:val="nil"/>
              <w:right w:val="nil"/>
            </w:tcBorders>
            <w:shd w:val="clear" w:color="auto" w:fill="auto"/>
            <w:noWrap/>
            <w:vAlign w:val="bottom"/>
            <w:hideMark/>
          </w:tcPr>
          <w:p w14:paraId="33EAC0F8"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r w:rsidRPr="00D55B68">
              <w:rPr>
                <w:rFonts w:ascii="Calibri" w:eastAsia="Times New Roman" w:hAnsi="Calibri" w:cs="Calibri"/>
                <w:color w:val="000000"/>
                <w:sz w:val="18"/>
                <w:szCs w:val="18"/>
                <w:lang w:eastAsia="ru-RU"/>
              </w:rPr>
              <w:t>Kredit</w:t>
            </w:r>
          </w:p>
        </w:tc>
        <w:tc>
          <w:tcPr>
            <w:tcW w:w="0" w:type="auto"/>
            <w:vMerge/>
            <w:tcBorders>
              <w:top w:val="nil"/>
              <w:left w:val="nil"/>
              <w:bottom w:val="nil"/>
              <w:right w:val="nil"/>
            </w:tcBorders>
            <w:vAlign w:val="center"/>
            <w:hideMark/>
          </w:tcPr>
          <w:p w14:paraId="4FF9ABE1"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p>
        </w:tc>
        <w:tc>
          <w:tcPr>
            <w:tcW w:w="0" w:type="auto"/>
            <w:tcBorders>
              <w:top w:val="single" w:sz="4" w:space="0" w:color="auto"/>
              <w:left w:val="nil"/>
              <w:bottom w:val="nil"/>
              <w:right w:val="nil"/>
            </w:tcBorders>
            <w:shd w:val="clear" w:color="auto" w:fill="auto"/>
            <w:noWrap/>
            <w:vAlign w:val="bottom"/>
            <w:hideMark/>
          </w:tcPr>
          <w:p w14:paraId="3843C303"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r w:rsidRPr="00D55B68">
              <w:rPr>
                <w:rFonts w:ascii="Calibri" w:eastAsia="Times New Roman" w:hAnsi="Calibri" w:cs="Calibri"/>
                <w:color w:val="000000"/>
                <w:sz w:val="18"/>
                <w:szCs w:val="18"/>
                <w:lang w:eastAsia="ru-RU"/>
              </w:rPr>
              <w:t>Debit</w:t>
            </w:r>
          </w:p>
        </w:tc>
        <w:tc>
          <w:tcPr>
            <w:tcW w:w="0" w:type="auto"/>
            <w:tcBorders>
              <w:top w:val="single" w:sz="4" w:space="0" w:color="auto"/>
              <w:left w:val="single" w:sz="4" w:space="0" w:color="auto"/>
              <w:bottom w:val="nil"/>
              <w:right w:val="nil"/>
            </w:tcBorders>
            <w:shd w:val="clear" w:color="auto" w:fill="auto"/>
            <w:noWrap/>
            <w:vAlign w:val="bottom"/>
            <w:hideMark/>
          </w:tcPr>
          <w:p w14:paraId="1A9D0FA0"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r w:rsidRPr="00D55B68">
              <w:rPr>
                <w:rFonts w:ascii="Calibri" w:eastAsia="Times New Roman" w:hAnsi="Calibri" w:cs="Calibri"/>
                <w:color w:val="000000"/>
                <w:sz w:val="18"/>
                <w:szCs w:val="18"/>
                <w:lang w:eastAsia="ru-RU"/>
              </w:rPr>
              <w:t>Kredit</w:t>
            </w:r>
          </w:p>
        </w:tc>
        <w:tc>
          <w:tcPr>
            <w:tcW w:w="0" w:type="auto"/>
            <w:vMerge/>
            <w:tcBorders>
              <w:top w:val="nil"/>
              <w:left w:val="nil"/>
              <w:bottom w:val="nil"/>
              <w:right w:val="nil"/>
            </w:tcBorders>
            <w:vAlign w:val="center"/>
            <w:hideMark/>
          </w:tcPr>
          <w:p w14:paraId="166D362F"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p>
        </w:tc>
        <w:tc>
          <w:tcPr>
            <w:tcW w:w="0" w:type="auto"/>
            <w:tcBorders>
              <w:top w:val="single" w:sz="4" w:space="0" w:color="auto"/>
              <w:left w:val="nil"/>
              <w:bottom w:val="nil"/>
              <w:right w:val="nil"/>
            </w:tcBorders>
            <w:shd w:val="clear" w:color="auto" w:fill="auto"/>
            <w:noWrap/>
            <w:vAlign w:val="bottom"/>
            <w:hideMark/>
          </w:tcPr>
          <w:p w14:paraId="76C4605E"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r w:rsidRPr="00D55B68">
              <w:rPr>
                <w:rFonts w:ascii="Calibri" w:eastAsia="Times New Roman" w:hAnsi="Calibri" w:cs="Calibri"/>
                <w:color w:val="000000"/>
                <w:sz w:val="18"/>
                <w:szCs w:val="18"/>
                <w:lang w:eastAsia="ru-RU"/>
              </w:rPr>
              <w:t>Debit</w:t>
            </w:r>
          </w:p>
        </w:tc>
        <w:tc>
          <w:tcPr>
            <w:tcW w:w="0" w:type="auto"/>
            <w:tcBorders>
              <w:top w:val="single" w:sz="4" w:space="0" w:color="auto"/>
              <w:left w:val="single" w:sz="4" w:space="0" w:color="auto"/>
              <w:bottom w:val="nil"/>
              <w:right w:val="nil"/>
            </w:tcBorders>
            <w:shd w:val="clear" w:color="auto" w:fill="auto"/>
            <w:noWrap/>
            <w:vAlign w:val="bottom"/>
            <w:hideMark/>
          </w:tcPr>
          <w:p w14:paraId="66B1F84C"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r w:rsidRPr="00D55B68">
              <w:rPr>
                <w:rFonts w:ascii="Calibri" w:eastAsia="Times New Roman" w:hAnsi="Calibri" w:cs="Calibri"/>
                <w:color w:val="000000"/>
                <w:sz w:val="18"/>
                <w:szCs w:val="18"/>
                <w:lang w:eastAsia="ru-RU"/>
              </w:rPr>
              <w:t>Kredit</w:t>
            </w:r>
          </w:p>
        </w:tc>
        <w:tc>
          <w:tcPr>
            <w:tcW w:w="0" w:type="auto"/>
            <w:vMerge/>
            <w:tcBorders>
              <w:top w:val="nil"/>
              <w:left w:val="nil"/>
              <w:bottom w:val="nil"/>
              <w:right w:val="nil"/>
            </w:tcBorders>
            <w:vAlign w:val="center"/>
            <w:hideMark/>
          </w:tcPr>
          <w:p w14:paraId="548F6914"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p>
        </w:tc>
        <w:tc>
          <w:tcPr>
            <w:tcW w:w="0" w:type="auto"/>
            <w:tcBorders>
              <w:top w:val="single" w:sz="4" w:space="0" w:color="auto"/>
              <w:left w:val="nil"/>
              <w:bottom w:val="nil"/>
              <w:right w:val="nil"/>
            </w:tcBorders>
            <w:shd w:val="clear" w:color="auto" w:fill="auto"/>
            <w:noWrap/>
            <w:vAlign w:val="bottom"/>
            <w:hideMark/>
          </w:tcPr>
          <w:p w14:paraId="1CBF0C91"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r w:rsidRPr="00D55B68">
              <w:rPr>
                <w:rFonts w:ascii="Calibri" w:eastAsia="Times New Roman" w:hAnsi="Calibri" w:cs="Calibri"/>
                <w:color w:val="000000"/>
                <w:sz w:val="18"/>
                <w:szCs w:val="18"/>
                <w:lang w:eastAsia="ru-RU"/>
              </w:rPr>
              <w:t>Debit</w:t>
            </w:r>
          </w:p>
        </w:tc>
        <w:tc>
          <w:tcPr>
            <w:tcW w:w="0" w:type="auto"/>
            <w:tcBorders>
              <w:top w:val="single" w:sz="4" w:space="0" w:color="auto"/>
              <w:left w:val="single" w:sz="4" w:space="0" w:color="auto"/>
              <w:bottom w:val="nil"/>
              <w:right w:val="nil"/>
            </w:tcBorders>
            <w:shd w:val="clear" w:color="auto" w:fill="auto"/>
            <w:noWrap/>
            <w:vAlign w:val="bottom"/>
            <w:hideMark/>
          </w:tcPr>
          <w:p w14:paraId="6851EA85"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r w:rsidRPr="00D55B68">
              <w:rPr>
                <w:rFonts w:ascii="Calibri" w:eastAsia="Times New Roman" w:hAnsi="Calibri" w:cs="Calibri"/>
                <w:color w:val="000000"/>
                <w:sz w:val="18"/>
                <w:szCs w:val="18"/>
                <w:lang w:eastAsia="ru-RU"/>
              </w:rPr>
              <w:t>Kredit</w:t>
            </w:r>
          </w:p>
        </w:tc>
      </w:tr>
      <w:tr w:rsidR="00DC4D1C" w:rsidRPr="00D55B68" w14:paraId="3039CEB1" w14:textId="77777777" w:rsidTr="007361C4">
        <w:trPr>
          <w:trHeight w:val="263"/>
          <w:jc w:val="center"/>
        </w:trPr>
        <w:tc>
          <w:tcPr>
            <w:tcW w:w="0" w:type="auto"/>
            <w:tcBorders>
              <w:top w:val="nil"/>
              <w:left w:val="nil"/>
              <w:bottom w:val="nil"/>
              <w:right w:val="nil"/>
            </w:tcBorders>
            <w:shd w:val="clear" w:color="auto" w:fill="auto"/>
            <w:noWrap/>
            <w:vAlign w:val="bottom"/>
            <w:hideMark/>
          </w:tcPr>
          <w:p w14:paraId="4D36C143"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r w:rsidRPr="00D55B68">
              <w:rPr>
                <w:rFonts w:ascii="Calibri" w:eastAsia="Times New Roman" w:hAnsi="Calibri" w:cs="Calibri"/>
                <w:color w:val="000000"/>
                <w:sz w:val="18"/>
                <w:szCs w:val="18"/>
                <w:lang w:eastAsia="ru-RU"/>
              </w:rPr>
              <w:t>"+"</w:t>
            </w:r>
          </w:p>
        </w:tc>
        <w:tc>
          <w:tcPr>
            <w:tcW w:w="0" w:type="auto"/>
            <w:tcBorders>
              <w:top w:val="nil"/>
              <w:left w:val="single" w:sz="4" w:space="0" w:color="auto"/>
              <w:bottom w:val="nil"/>
              <w:right w:val="nil"/>
            </w:tcBorders>
            <w:shd w:val="clear" w:color="auto" w:fill="auto"/>
            <w:noWrap/>
            <w:vAlign w:val="bottom"/>
            <w:hideMark/>
          </w:tcPr>
          <w:p w14:paraId="48A0FDF5"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r w:rsidRPr="00D55B68">
              <w:rPr>
                <w:rFonts w:ascii="Calibri" w:eastAsia="Times New Roman" w:hAnsi="Calibri" w:cs="Calibri"/>
                <w:color w:val="000000"/>
                <w:sz w:val="18"/>
                <w:szCs w:val="18"/>
                <w:lang w:eastAsia="ru-RU"/>
              </w:rPr>
              <w:t>"-"</w:t>
            </w:r>
          </w:p>
        </w:tc>
        <w:tc>
          <w:tcPr>
            <w:tcW w:w="0" w:type="auto"/>
            <w:tcBorders>
              <w:top w:val="nil"/>
              <w:left w:val="nil"/>
              <w:bottom w:val="nil"/>
              <w:right w:val="nil"/>
            </w:tcBorders>
            <w:shd w:val="clear" w:color="auto" w:fill="auto"/>
            <w:noWrap/>
            <w:vAlign w:val="bottom"/>
            <w:hideMark/>
          </w:tcPr>
          <w:p w14:paraId="633B78F1"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p>
        </w:tc>
        <w:tc>
          <w:tcPr>
            <w:tcW w:w="0" w:type="auto"/>
            <w:tcBorders>
              <w:top w:val="nil"/>
              <w:left w:val="nil"/>
              <w:bottom w:val="nil"/>
              <w:right w:val="single" w:sz="4" w:space="0" w:color="auto"/>
            </w:tcBorders>
            <w:shd w:val="clear" w:color="auto" w:fill="auto"/>
            <w:noWrap/>
            <w:vAlign w:val="bottom"/>
            <w:hideMark/>
          </w:tcPr>
          <w:p w14:paraId="7B9BA6B0"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r w:rsidRPr="00D55B68">
              <w:rPr>
                <w:rFonts w:ascii="Calibri" w:eastAsia="Times New Roman" w:hAnsi="Calibri" w:cs="Calibri"/>
                <w:color w:val="000000"/>
                <w:sz w:val="18"/>
                <w:szCs w:val="18"/>
                <w:lang w:eastAsia="ru-RU"/>
              </w:rPr>
              <w:t>"-"</w:t>
            </w:r>
          </w:p>
        </w:tc>
        <w:tc>
          <w:tcPr>
            <w:tcW w:w="0" w:type="auto"/>
            <w:tcBorders>
              <w:top w:val="nil"/>
              <w:left w:val="nil"/>
              <w:bottom w:val="nil"/>
              <w:right w:val="nil"/>
            </w:tcBorders>
            <w:shd w:val="clear" w:color="auto" w:fill="auto"/>
            <w:noWrap/>
            <w:vAlign w:val="bottom"/>
            <w:hideMark/>
          </w:tcPr>
          <w:p w14:paraId="1D56B8C8"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r w:rsidRPr="00D55B68">
              <w:rPr>
                <w:rFonts w:ascii="Calibri" w:eastAsia="Times New Roman" w:hAnsi="Calibri" w:cs="Calibri"/>
                <w:color w:val="000000"/>
                <w:sz w:val="18"/>
                <w:szCs w:val="18"/>
                <w:lang w:eastAsia="ru-RU"/>
              </w:rPr>
              <w:t>"+"</w:t>
            </w:r>
          </w:p>
        </w:tc>
        <w:tc>
          <w:tcPr>
            <w:tcW w:w="0" w:type="auto"/>
            <w:tcBorders>
              <w:top w:val="nil"/>
              <w:left w:val="nil"/>
              <w:bottom w:val="nil"/>
              <w:right w:val="nil"/>
            </w:tcBorders>
            <w:shd w:val="clear" w:color="auto" w:fill="auto"/>
            <w:noWrap/>
            <w:vAlign w:val="bottom"/>
            <w:hideMark/>
          </w:tcPr>
          <w:p w14:paraId="22FB9A76"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p>
        </w:tc>
        <w:tc>
          <w:tcPr>
            <w:tcW w:w="0" w:type="auto"/>
            <w:tcBorders>
              <w:top w:val="nil"/>
              <w:left w:val="nil"/>
              <w:bottom w:val="nil"/>
              <w:right w:val="single" w:sz="4" w:space="0" w:color="auto"/>
            </w:tcBorders>
            <w:shd w:val="clear" w:color="auto" w:fill="auto"/>
            <w:noWrap/>
            <w:vAlign w:val="bottom"/>
            <w:hideMark/>
          </w:tcPr>
          <w:p w14:paraId="2961777C"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r w:rsidRPr="00D55B68">
              <w:rPr>
                <w:rFonts w:ascii="Calibri" w:eastAsia="Times New Roman" w:hAnsi="Calibri" w:cs="Calibri"/>
                <w:color w:val="000000"/>
                <w:sz w:val="18"/>
                <w:szCs w:val="18"/>
                <w:lang w:eastAsia="ru-RU"/>
              </w:rPr>
              <w:t>"-"</w:t>
            </w:r>
          </w:p>
        </w:tc>
        <w:tc>
          <w:tcPr>
            <w:tcW w:w="0" w:type="auto"/>
            <w:tcBorders>
              <w:top w:val="nil"/>
              <w:left w:val="nil"/>
              <w:bottom w:val="nil"/>
              <w:right w:val="nil"/>
            </w:tcBorders>
            <w:shd w:val="clear" w:color="auto" w:fill="auto"/>
            <w:noWrap/>
            <w:vAlign w:val="bottom"/>
            <w:hideMark/>
          </w:tcPr>
          <w:p w14:paraId="1B31A8FD"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r w:rsidRPr="00D55B68">
              <w:rPr>
                <w:rFonts w:ascii="Calibri" w:eastAsia="Times New Roman" w:hAnsi="Calibri" w:cs="Calibri"/>
                <w:color w:val="000000"/>
                <w:sz w:val="18"/>
                <w:szCs w:val="18"/>
                <w:lang w:eastAsia="ru-RU"/>
              </w:rPr>
              <w:t>"+"</w:t>
            </w:r>
          </w:p>
        </w:tc>
        <w:tc>
          <w:tcPr>
            <w:tcW w:w="0" w:type="auto"/>
            <w:tcBorders>
              <w:top w:val="nil"/>
              <w:left w:val="nil"/>
              <w:bottom w:val="nil"/>
              <w:right w:val="nil"/>
            </w:tcBorders>
            <w:shd w:val="clear" w:color="auto" w:fill="auto"/>
            <w:noWrap/>
            <w:vAlign w:val="bottom"/>
            <w:hideMark/>
          </w:tcPr>
          <w:p w14:paraId="5B2CBCB0"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p>
        </w:tc>
        <w:tc>
          <w:tcPr>
            <w:tcW w:w="0" w:type="auto"/>
            <w:tcBorders>
              <w:top w:val="nil"/>
              <w:left w:val="nil"/>
              <w:bottom w:val="nil"/>
              <w:right w:val="single" w:sz="4" w:space="0" w:color="auto"/>
            </w:tcBorders>
            <w:shd w:val="clear" w:color="auto" w:fill="auto"/>
            <w:noWrap/>
            <w:vAlign w:val="bottom"/>
            <w:hideMark/>
          </w:tcPr>
          <w:p w14:paraId="5E4F906A"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r w:rsidRPr="00D55B68">
              <w:rPr>
                <w:rFonts w:ascii="Calibri" w:eastAsia="Times New Roman" w:hAnsi="Calibri" w:cs="Calibri"/>
                <w:color w:val="000000"/>
                <w:sz w:val="18"/>
                <w:szCs w:val="18"/>
                <w:lang w:eastAsia="ru-RU"/>
              </w:rPr>
              <w:t>"-"</w:t>
            </w:r>
          </w:p>
        </w:tc>
        <w:tc>
          <w:tcPr>
            <w:tcW w:w="0" w:type="auto"/>
            <w:tcBorders>
              <w:top w:val="nil"/>
              <w:left w:val="nil"/>
              <w:bottom w:val="nil"/>
              <w:right w:val="nil"/>
            </w:tcBorders>
            <w:shd w:val="clear" w:color="auto" w:fill="auto"/>
            <w:noWrap/>
            <w:vAlign w:val="bottom"/>
            <w:hideMark/>
          </w:tcPr>
          <w:p w14:paraId="2D64229A"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r w:rsidRPr="00D55B68">
              <w:rPr>
                <w:rFonts w:ascii="Calibri" w:eastAsia="Times New Roman" w:hAnsi="Calibri" w:cs="Calibri"/>
                <w:color w:val="000000"/>
                <w:sz w:val="18"/>
                <w:szCs w:val="18"/>
                <w:lang w:eastAsia="ru-RU"/>
              </w:rPr>
              <w:t>"+"</w:t>
            </w:r>
          </w:p>
        </w:tc>
        <w:tc>
          <w:tcPr>
            <w:tcW w:w="0" w:type="auto"/>
            <w:tcBorders>
              <w:top w:val="nil"/>
              <w:left w:val="nil"/>
              <w:bottom w:val="nil"/>
              <w:right w:val="nil"/>
            </w:tcBorders>
            <w:shd w:val="clear" w:color="auto" w:fill="auto"/>
            <w:noWrap/>
            <w:vAlign w:val="bottom"/>
            <w:hideMark/>
          </w:tcPr>
          <w:p w14:paraId="75903D97"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p>
        </w:tc>
        <w:tc>
          <w:tcPr>
            <w:tcW w:w="0" w:type="auto"/>
            <w:tcBorders>
              <w:top w:val="nil"/>
              <w:left w:val="nil"/>
              <w:bottom w:val="nil"/>
              <w:right w:val="nil"/>
            </w:tcBorders>
            <w:shd w:val="clear" w:color="auto" w:fill="auto"/>
            <w:noWrap/>
            <w:vAlign w:val="bottom"/>
            <w:hideMark/>
          </w:tcPr>
          <w:p w14:paraId="3997CD48" w14:textId="77777777" w:rsidR="00DC4D1C" w:rsidRPr="00D55B68" w:rsidRDefault="00C81ACB" w:rsidP="007F5F9D">
            <w:pPr>
              <w:spacing w:after="0" w:line="240" w:lineRule="auto"/>
              <w:jc w:val="both"/>
              <w:rPr>
                <w:rFonts w:ascii="Calibri" w:eastAsia="Times New Roman" w:hAnsi="Calibri" w:cs="Calibri"/>
                <w:color w:val="000000"/>
                <w:sz w:val="18"/>
                <w:szCs w:val="18"/>
                <w:lang w:eastAsia="ru-RU"/>
              </w:rPr>
            </w:pPr>
            <w:r w:rsidRPr="00D55B68">
              <w:rPr>
                <w:rFonts w:ascii="Calibri" w:eastAsia="Times New Roman" w:hAnsi="Calibri" w:cs="Calibri"/>
                <w:color w:val="000000"/>
                <w:sz w:val="18"/>
                <w:szCs w:val="18"/>
                <w:lang w:eastAsia="ru-RU"/>
              </w:rPr>
              <w:t>"</w:t>
            </w:r>
            <w:r w:rsidRPr="00D55B68">
              <w:rPr>
                <w:rFonts w:ascii="Calibri" w:eastAsia="Times New Roman" w:hAnsi="Calibri" w:cs="Calibri"/>
                <w:color w:val="000000"/>
                <w:sz w:val="18"/>
                <w:szCs w:val="18"/>
                <w:lang w:val="az-Latn-AZ" w:eastAsia="ru-RU"/>
              </w:rPr>
              <w:t>-</w:t>
            </w:r>
            <w:r w:rsidR="00DC4D1C" w:rsidRPr="00D55B68">
              <w:rPr>
                <w:rFonts w:ascii="Calibri" w:eastAsia="Times New Roman" w:hAnsi="Calibri" w:cs="Calibri"/>
                <w:color w:val="000000"/>
                <w:sz w:val="18"/>
                <w:szCs w:val="18"/>
                <w:lang w:eastAsia="ru-RU"/>
              </w:rPr>
              <w:t>"</w:t>
            </w:r>
          </w:p>
        </w:tc>
        <w:tc>
          <w:tcPr>
            <w:tcW w:w="0" w:type="auto"/>
            <w:tcBorders>
              <w:top w:val="nil"/>
              <w:left w:val="single" w:sz="4" w:space="0" w:color="auto"/>
              <w:bottom w:val="nil"/>
              <w:right w:val="nil"/>
            </w:tcBorders>
            <w:shd w:val="clear" w:color="auto" w:fill="auto"/>
            <w:noWrap/>
            <w:vAlign w:val="bottom"/>
            <w:hideMark/>
          </w:tcPr>
          <w:p w14:paraId="0FAB0DB7" w14:textId="77777777" w:rsidR="00DC4D1C" w:rsidRPr="00D55B68" w:rsidRDefault="00C81ACB" w:rsidP="007F5F9D">
            <w:pPr>
              <w:spacing w:after="0" w:line="240" w:lineRule="auto"/>
              <w:jc w:val="both"/>
              <w:rPr>
                <w:rFonts w:ascii="Calibri" w:eastAsia="Times New Roman" w:hAnsi="Calibri" w:cs="Calibri"/>
                <w:color w:val="000000"/>
                <w:sz w:val="18"/>
                <w:szCs w:val="18"/>
                <w:lang w:eastAsia="ru-RU"/>
              </w:rPr>
            </w:pPr>
            <w:r w:rsidRPr="00D55B68">
              <w:rPr>
                <w:rFonts w:ascii="Calibri" w:eastAsia="Times New Roman" w:hAnsi="Calibri" w:cs="Calibri"/>
                <w:color w:val="000000"/>
                <w:sz w:val="18"/>
                <w:szCs w:val="18"/>
                <w:lang w:eastAsia="ru-RU"/>
              </w:rPr>
              <w:t>"</w:t>
            </w:r>
            <w:r w:rsidRPr="00D55B68">
              <w:rPr>
                <w:rFonts w:ascii="Calibri" w:eastAsia="Times New Roman" w:hAnsi="Calibri" w:cs="Calibri"/>
                <w:color w:val="000000"/>
                <w:sz w:val="18"/>
                <w:szCs w:val="18"/>
                <w:lang w:val="az-Latn-AZ" w:eastAsia="ru-RU"/>
              </w:rPr>
              <w:t>+</w:t>
            </w:r>
            <w:r w:rsidR="00DC4D1C" w:rsidRPr="00D55B68">
              <w:rPr>
                <w:rFonts w:ascii="Calibri" w:eastAsia="Times New Roman" w:hAnsi="Calibri" w:cs="Calibri"/>
                <w:color w:val="000000"/>
                <w:sz w:val="18"/>
                <w:szCs w:val="18"/>
                <w:lang w:eastAsia="ru-RU"/>
              </w:rPr>
              <w:t>"</w:t>
            </w:r>
          </w:p>
        </w:tc>
      </w:tr>
      <w:tr w:rsidR="00DC4D1C" w:rsidRPr="00D55B68" w14:paraId="66E16876" w14:textId="77777777" w:rsidTr="007361C4">
        <w:trPr>
          <w:trHeight w:val="263"/>
          <w:jc w:val="center"/>
        </w:trPr>
        <w:tc>
          <w:tcPr>
            <w:tcW w:w="0" w:type="auto"/>
            <w:tcBorders>
              <w:top w:val="nil"/>
              <w:left w:val="nil"/>
              <w:bottom w:val="nil"/>
              <w:right w:val="nil"/>
            </w:tcBorders>
            <w:shd w:val="clear" w:color="auto" w:fill="auto"/>
            <w:noWrap/>
            <w:vAlign w:val="bottom"/>
            <w:hideMark/>
          </w:tcPr>
          <w:p w14:paraId="34BB3265"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p>
        </w:tc>
        <w:tc>
          <w:tcPr>
            <w:tcW w:w="0" w:type="auto"/>
            <w:tcBorders>
              <w:top w:val="nil"/>
              <w:left w:val="single" w:sz="4" w:space="0" w:color="auto"/>
              <w:bottom w:val="nil"/>
              <w:right w:val="nil"/>
            </w:tcBorders>
            <w:shd w:val="clear" w:color="auto" w:fill="auto"/>
            <w:noWrap/>
            <w:vAlign w:val="bottom"/>
            <w:hideMark/>
          </w:tcPr>
          <w:p w14:paraId="0C891B38"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r w:rsidRPr="00D55B68">
              <w:rPr>
                <w:rFonts w:ascii="Calibri" w:eastAsia="Times New Roman" w:hAnsi="Calibri" w:cs="Calibri"/>
                <w:color w:val="000000"/>
                <w:sz w:val="18"/>
                <w:szCs w:val="18"/>
                <w:lang w:eastAsia="ru-RU"/>
              </w:rPr>
              <w:t> </w:t>
            </w:r>
          </w:p>
        </w:tc>
        <w:tc>
          <w:tcPr>
            <w:tcW w:w="0" w:type="auto"/>
            <w:tcBorders>
              <w:top w:val="nil"/>
              <w:left w:val="nil"/>
              <w:bottom w:val="nil"/>
              <w:right w:val="nil"/>
            </w:tcBorders>
            <w:shd w:val="clear" w:color="auto" w:fill="auto"/>
            <w:noWrap/>
            <w:vAlign w:val="bottom"/>
            <w:hideMark/>
          </w:tcPr>
          <w:p w14:paraId="02E5F49C"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p>
        </w:tc>
        <w:tc>
          <w:tcPr>
            <w:tcW w:w="0" w:type="auto"/>
            <w:tcBorders>
              <w:top w:val="nil"/>
              <w:left w:val="nil"/>
              <w:bottom w:val="nil"/>
              <w:right w:val="nil"/>
            </w:tcBorders>
            <w:shd w:val="clear" w:color="auto" w:fill="auto"/>
            <w:noWrap/>
            <w:vAlign w:val="bottom"/>
            <w:hideMark/>
          </w:tcPr>
          <w:p w14:paraId="4AE5C02A"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p>
        </w:tc>
        <w:tc>
          <w:tcPr>
            <w:tcW w:w="0" w:type="auto"/>
            <w:tcBorders>
              <w:top w:val="nil"/>
              <w:left w:val="single" w:sz="4" w:space="0" w:color="auto"/>
              <w:bottom w:val="nil"/>
              <w:right w:val="nil"/>
            </w:tcBorders>
            <w:shd w:val="clear" w:color="auto" w:fill="auto"/>
            <w:noWrap/>
            <w:vAlign w:val="bottom"/>
            <w:hideMark/>
          </w:tcPr>
          <w:p w14:paraId="6B09EDA4"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r w:rsidRPr="00D55B68">
              <w:rPr>
                <w:rFonts w:ascii="Calibri" w:eastAsia="Times New Roman" w:hAnsi="Calibri" w:cs="Calibri"/>
                <w:color w:val="000000"/>
                <w:sz w:val="18"/>
                <w:szCs w:val="18"/>
                <w:lang w:eastAsia="ru-RU"/>
              </w:rPr>
              <w:t> </w:t>
            </w:r>
          </w:p>
        </w:tc>
        <w:tc>
          <w:tcPr>
            <w:tcW w:w="0" w:type="auto"/>
            <w:tcBorders>
              <w:top w:val="nil"/>
              <w:left w:val="nil"/>
              <w:bottom w:val="nil"/>
              <w:right w:val="nil"/>
            </w:tcBorders>
            <w:shd w:val="clear" w:color="auto" w:fill="auto"/>
            <w:noWrap/>
            <w:vAlign w:val="bottom"/>
            <w:hideMark/>
          </w:tcPr>
          <w:p w14:paraId="76EE8A03"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p>
        </w:tc>
        <w:tc>
          <w:tcPr>
            <w:tcW w:w="0" w:type="auto"/>
            <w:tcBorders>
              <w:top w:val="nil"/>
              <w:left w:val="nil"/>
              <w:bottom w:val="nil"/>
              <w:right w:val="nil"/>
            </w:tcBorders>
            <w:shd w:val="clear" w:color="auto" w:fill="auto"/>
            <w:noWrap/>
            <w:vAlign w:val="bottom"/>
            <w:hideMark/>
          </w:tcPr>
          <w:p w14:paraId="38318269"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p>
        </w:tc>
        <w:tc>
          <w:tcPr>
            <w:tcW w:w="0" w:type="auto"/>
            <w:tcBorders>
              <w:top w:val="nil"/>
              <w:left w:val="single" w:sz="4" w:space="0" w:color="auto"/>
              <w:bottom w:val="nil"/>
              <w:right w:val="nil"/>
            </w:tcBorders>
            <w:shd w:val="clear" w:color="auto" w:fill="auto"/>
            <w:noWrap/>
            <w:vAlign w:val="bottom"/>
            <w:hideMark/>
          </w:tcPr>
          <w:p w14:paraId="5E64D095"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r w:rsidRPr="00D55B68">
              <w:rPr>
                <w:rFonts w:ascii="Calibri" w:eastAsia="Times New Roman" w:hAnsi="Calibri" w:cs="Calibri"/>
                <w:color w:val="000000"/>
                <w:sz w:val="18"/>
                <w:szCs w:val="18"/>
                <w:lang w:eastAsia="ru-RU"/>
              </w:rPr>
              <w:t> </w:t>
            </w:r>
          </w:p>
        </w:tc>
        <w:tc>
          <w:tcPr>
            <w:tcW w:w="0" w:type="auto"/>
            <w:tcBorders>
              <w:top w:val="nil"/>
              <w:left w:val="nil"/>
              <w:bottom w:val="nil"/>
              <w:right w:val="nil"/>
            </w:tcBorders>
            <w:shd w:val="clear" w:color="auto" w:fill="auto"/>
            <w:noWrap/>
            <w:vAlign w:val="bottom"/>
            <w:hideMark/>
          </w:tcPr>
          <w:p w14:paraId="5CA2C72F"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p>
        </w:tc>
        <w:tc>
          <w:tcPr>
            <w:tcW w:w="0" w:type="auto"/>
            <w:tcBorders>
              <w:top w:val="nil"/>
              <w:left w:val="nil"/>
              <w:bottom w:val="nil"/>
              <w:right w:val="nil"/>
            </w:tcBorders>
            <w:shd w:val="clear" w:color="auto" w:fill="auto"/>
            <w:noWrap/>
            <w:vAlign w:val="bottom"/>
            <w:hideMark/>
          </w:tcPr>
          <w:p w14:paraId="6BC034DB"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p>
        </w:tc>
        <w:tc>
          <w:tcPr>
            <w:tcW w:w="0" w:type="auto"/>
            <w:tcBorders>
              <w:top w:val="nil"/>
              <w:left w:val="single" w:sz="4" w:space="0" w:color="auto"/>
              <w:bottom w:val="nil"/>
              <w:right w:val="nil"/>
            </w:tcBorders>
            <w:shd w:val="clear" w:color="auto" w:fill="auto"/>
            <w:noWrap/>
            <w:vAlign w:val="bottom"/>
            <w:hideMark/>
          </w:tcPr>
          <w:p w14:paraId="47B8AD25"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r w:rsidRPr="00D55B68">
              <w:rPr>
                <w:rFonts w:ascii="Calibri" w:eastAsia="Times New Roman" w:hAnsi="Calibri" w:cs="Calibri"/>
                <w:color w:val="000000"/>
                <w:sz w:val="18"/>
                <w:szCs w:val="18"/>
                <w:lang w:eastAsia="ru-RU"/>
              </w:rPr>
              <w:t> </w:t>
            </w:r>
          </w:p>
        </w:tc>
        <w:tc>
          <w:tcPr>
            <w:tcW w:w="0" w:type="auto"/>
            <w:tcBorders>
              <w:top w:val="nil"/>
              <w:left w:val="nil"/>
              <w:bottom w:val="nil"/>
              <w:right w:val="nil"/>
            </w:tcBorders>
            <w:shd w:val="clear" w:color="auto" w:fill="auto"/>
            <w:noWrap/>
            <w:vAlign w:val="bottom"/>
            <w:hideMark/>
          </w:tcPr>
          <w:p w14:paraId="12D73A63"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p>
        </w:tc>
        <w:tc>
          <w:tcPr>
            <w:tcW w:w="0" w:type="auto"/>
            <w:tcBorders>
              <w:top w:val="nil"/>
              <w:left w:val="nil"/>
              <w:bottom w:val="nil"/>
              <w:right w:val="nil"/>
            </w:tcBorders>
            <w:shd w:val="clear" w:color="auto" w:fill="auto"/>
            <w:noWrap/>
            <w:vAlign w:val="bottom"/>
            <w:hideMark/>
          </w:tcPr>
          <w:p w14:paraId="65E7A88D"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p>
        </w:tc>
        <w:tc>
          <w:tcPr>
            <w:tcW w:w="0" w:type="auto"/>
            <w:tcBorders>
              <w:top w:val="nil"/>
              <w:left w:val="single" w:sz="4" w:space="0" w:color="auto"/>
              <w:bottom w:val="nil"/>
              <w:right w:val="nil"/>
            </w:tcBorders>
            <w:shd w:val="clear" w:color="auto" w:fill="auto"/>
            <w:noWrap/>
            <w:vAlign w:val="bottom"/>
            <w:hideMark/>
          </w:tcPr>
          <w:p w14:paraId="033A1918" w14:textId="77777777" w:rsidR="00DC4D1C" w:rsidRPr="00D55B68" w:rsidRDefault="00DC4D1C" w:rsidP="007F5F9D">
            <w:pPr>
              <w:spacing w:after="0" w:line="240" w:lineRule="auto"/>
              <w:jc w:val="both"/>
              <w:rPr>
                <w:rFonts w:ascii="Calibri" w:eastAsia="Times New Roman" w:hAnsi="Calibri" w:cs="Calibri"/>
                <w:color w:val="000000"/>
                <w:sz w:val="18"/>
                <w:szCs w:val="18"/>
                <w:lang w:eastAsia="ru-RU"/>
              </w:rPr>
            </w:pPr>
            <w:r w:rsidRPr="00D55B68">
              <w:rPr>
                <w:rFonts w:ascii="Calibri" w:eastAsia="Times New Roman" w:hAnsi="Calibri" w:cs="Calibri"/>
                <w:color w:val="000000"/>
                <w:sz w:val="18"/>
                <w:szCs w:val="18"/>
                <w:lang w:eastAsia="ru-RU"/>
              </w:rPr>
              <w:t> </w:t>
            </w:r>
          </w:p>
        </w:tc>
      </w:tr>
    </w:tbl>
    <w:p w14:paraId="7071604A" w14:textId="77777777" w:rsidR="00DC4D1C" w:rsidRPr="009619BD" w:rsidRDefault="00C81ACB" w:rsidP="007F5F9D">
      <w:pPr>
        <w:pStyle w:val="ListParagraph"/>
        <w:numPr>
          <w:ilvl w:val="1"/>
          <w:numId w:val="67"/>
        </w:numPr>
        <w:spacing w:after="0" w:line="240" w:lineRule="auto"/>
        <w:jc w:val="both"/>
        <w:rPr>
          <w:rFonts w:ascii="Palatino Linotype" w:hAnsi="Palatino Linotype"/>
          <w:color w:val="000000"/>
          <w:sz w:val="18"/>
          <w:szCs w:val="18"/>
          <w:lang w:val="az-Latn-AZ"/>
        </w:rPr>
      </w:pPr>
      <w:r w:rsidRPr="009619BD">
        <w:rPr>
          <w:rFonts w:ascii="Palatino Linotype" w:hAnsi="Palatino Linotype"/>
          <w:color w:val="000000"/>
          <w:sz w:val="18"/>
          <w:szCs w:val="18"/>
          <w:lang w:val="az-Latn-AZ"/>
        </w:rPr>
        <w:t>1, 5</w:t>
      </w:r>
    </w:p>
    <w:p w14:paraId="4887FD87" w14:textId="77777777" w:rsidR="00DC4D1C" w:rsidRPr="009619BD" w:rsidRDefault="00C81ACB" w:rsidP="007F5F9D">
      <w:pPr>
        <w:pStyle w:val="ListParagraph"/>
        <w:numPr>
          <w:ilvl w:val="1"/>
          <w:numId w:val="67"/>
        </w:numPr>
        <w:spacing w:after="0" w:line="240" w:lineRule="auto"/>
        <w:jc w:val="both"/>
        <w:rPr>
          <w:rFonts w:ascii="Palatino Linotype" w:hAnsi="Palatino Linotype"/>
          <w:color w:val="000000"/>
          <w:sz w:val="18"/>
          <w:szCs w:val="18"/>
          <w:lang w:val="az-Latn-AZ"/>
        </w:rPr>
      </w:pPr>
      <w:r w:rsidRPr="009619BD">
        <w:rPr>
          <w:rFonts w:ascii="Palatino Linotype" w:hAnsi="Palatino Linotype"/>
          <w:color w:val="000000"/>
          <w:sz w:val="18"/>
          <w:szCs w:val="18"/>
          <w:lang w:val="az-Latn-AZ"/>
        </w:rPr>
        <w:t>5</w:t>
      </w:r>
    </w:p>
    <w:p w14:paraId="24160D9E" w14:textId="77777777" w:rsidR="00DC4D1C" w:rsidRPr="009619BD" w:rsidRDefault="00C81ACB" w:rsidP="007F5F9D">
      <w:pPr>
        <w:pStyle w:val="ListParagraph"/>
        <w:numPr>
          <w:ilvl w:val="1"/>
          <w:numId w:val="67"/>
        </w:numPr>
        <w:spacing w:after="0" w:line="240" w:lineRule="auto"/>
        <w:jc w:val="both"/>
        <w:rPr>
          <w:rFonts w:ascii="Palatino Linotype" w:hAnsi="Palatino Linotype"/>
          <w:color w:val="000000"/>
          <w:sz w:val="18"/>
          <w:szCs w:val="18"/>
          <w:lang w:val="az-Latn-AZ"/>
        </w:rPr>
      </w:pPr>
      <w:r w:rsidRPr="009619BD">
        <w:rPr>
          <w:rFonts w:ascii="Palatino Linotype" w:hAnsi="Palatino Linotype"/>
          <w:color w:val="000000"/>
          <w:sz w:val="18"/>
          <w:szCs w:val="18"/>
          <w:lang w:val="az-Latn-AZ"/>
        </w:rPr>
        <w:t>2, 3, 4</w:t>
      </w:r>
    </w:p>
    <w:p w14:paraId="7D153D9D" w14:textId="77777777" w:rsidR="00DC4D1C" w:rsidRPr="009619BD" w:rsidRDefault="00C81ACB" w:rsidP="007F5F9D">
      <w:pPr>
        <w:pStyle w:val="ListParagraph"/>
        <w:numPr>
          <w:ilvl w:val="1"/>
          <w:numId w:val="67"/>
        </w:numPr>
        <w:spacing w:after="0" w:line="240" w:lineRule="auto"/>
        <w:jc w:val="both"/>
        <w:rPr>
          <w:rFonts w:ascii="Palatino Linotype" w:hAnsi="Palatino Linotype"/>
          <w:color w:val="000000"/>
          <w:sz w:val="18"/>
          <w:szCs w:val="18"/>
          <w:lang w:val="az-Latn-AZ"/>
        </w:rPr>
      </w:pPr>
      <w:r w:rsidRPr="009619BD">
        <w:rPr>
          <w:rFonts w:ascii="Palatino Linotype" w:hAnsi="Palatino Linotype"/>
          <w:color w:val="000000"/>
          <w:sz w:val="18"/>
          <w:szCs w:val="18"/>
          <w:lang w:val="az-Latn-AZ"/>
        </w:rPr>
        <w:t>2,3</w:t>
      </w:r>
    </w:p>
    <w:p w14:paraId="32E99A5C" w14:textId="77777777" w:rsidR="00DD152E" w:rsidRPr="00D55B68" w:rsidRDefault="00DD152E" w:rsidP="007F5F9D">
      <w:pPr>
        <w:pStyle w:val="ListParagraph"/>
        <w:spacing w:after="0" w:line="240" w:lineRule="auto"/>
        <w:ind w:left="1069"/>
        <w:jc w:val="both"/>
        <w:rPr>
          <w:rFonts w:ascii="Palatino Linotype" w:hAnsi="Palatino Linotype"/>
          <w:color w:val="000000"/>
          <w:sz w:val="18"/>
          <w:szCs w:val="18"/>
          <w:lang w:val="az-Latn-AZ"/>
        </w:rPr>
      </w:pPr>
    </w:p>
    <w:p w14:paraId="46D38BAC" w14:textId="77777777" w:rsidR="00E03CDA" w:rsidRPr="00D55B68" w:rsidRDefault="001D3C15"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Biri aktiv hesab</w:t>
      </w:r>
      <w:r w:rsidR="00AA6501" w:rsidRPr="00D55B68">
        <w:rPr>
          <w:rFonts w:ascii="Palatino Linotype" w:hAnsi="Palatino Linotype"/>
          <w:b/>
          <w:color w:val="000000"/>
          <w:sz w:val="18"/>
          <w:szCs w:val="18"/>
          <w:lang w:val="az-Latn-AZ"/>
        </w:rPr>
        <w:t xml:space="preserve"> (sinfi və ya qrupu, hesabı)</w:t>
      </w:r>
      <w:r w:rsidRPr="00D55B68">
        <w:rPr>
          <w:rFonts w:ascii="Palatino Linotype" w:hAnsi="Palatino Linotype"/>
          <w:b/>
          <w:color w:val="000000"/>
          <w:sz w:val="18"/>
          <w:szCs w:val="18"/>
          <w:lang w:val="az-Latn-AZ"/>
        </w:rPr>
        <w:t xml:space="preserve"> deyil</w:t>
      </w:r>
    </w:p>
    <w:p w14:paraId="3CA20D91" w14:textId="77777777" w:rsidR="00E03CDA" w:rsidRPr="00D55B68" w:rsidRDefault="001D3C15"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Kassa milli və xarici valyutada (10010, 10020</w:t>
      </w:r>
      <w:r w:rsidR="00960D04" w:rsidRPr="00D55B68">
        <w:rPr>
          <w:rFonts w:ascii="Palatino Linotype" w:hAnsi="Palatino Linotype"/>
          <w:color w:val="000000"/>
          <w:sz w:val="18"/>
          <w:szCs w:val="18"/>
          <w:lang w:val="az-Latn-AZ"/>
        </w:rPr>
        <w:t xml:space="preserve">     ,10-ci sinif hesablar</w:t>
      </w:r>
      <w:r w:rsidRPr="00D55B68">
        <w:rPr>
          <w:rFonts w:ascii="Palatino Linotype" w:hAnsi="Palatino Linotype"/>
          <w:color w:val="000000"/>
          <w:sz w:val="18"/>
          <w:szCs w:val="18"/>
          <w:lang w:val="az-Latn-AZ"/>
        </w:rPr>
        <w:t>)</w:t>
      </w:r>
    </w:p>
    <w:p w14:paraId="2FEF437A" w14:textId="77777777" w:rsidR="00834D3B" w:rsidRPr="00D55B68" w:rsidRDefault="00834D3B"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AMB-nin «loro» müxbir hesabları (31-ci sinif)</w:t>
      </w:r>
    </w:p>
    <w:p w14:paraId="08FC63F5" w14:textId="77777777" w:rsidR="00E03CDA" w:rsidRPr="00D55B68" w:rsidRDefault="00960D04"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dövlət mülkiyyətində olmayan hüquqi şəxslərə verilmiş qısamüddətli kreditlər (20-ci sinif hesbaları)</w:t>
      </w:r>
    </w:p>
    <w:p w14:paraId="5593702A" w14:textId="77777777" w:rsidR="00E03CDA" w:rsidRPr="00D55B68" w:rsidRDefault="00AA6501"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Ödəmə müddəti tamamlanana qədər saxlanılan qiymətli kağızlar (14-cü sinif hesabları)</w:t>
      </w:r>
    </w:p>
    <w:p w14:paraId="1442E403" w14:textId="77777777" w:rsidR="00573BA9" w:rsidRPr="00D55B68" w:rsidRDefault="00573BA9" w:rsidP="007F5F9D">
      <w:pPr>
        <w:pStyle w:val="ListParagraph"/>
        <w:spacing w:after="0" w:line="240" w:lineRule="auto"/>
        <w:ind w:left="1069"/>
        <w:jc w:val="both"/>
        <w:rPr>
          <w:sz w:val="18"/>
          <w:szCs w:val="18"/>
          <w:lang w:val="az-Latn-AZ"/>
        </w:rPr>
      </w:pPr>
    </w:p>
    <w:p w14:paraId="6531F804" w14:textId="77777777" w:rsidR="00573BA9" w:rsidRPr="00D55B68" w:rsidRDefault="00573BA9"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Biri aktiv hesab (sinfi və ya qrupu, hesabı) deyil</w:t>
      </w:r>
    </w:p>
    <w:p w14:paraId="4904A2BF" w14:textId="77777777" w:rsidR="0066769C" w:rsidRPr="00D55B68" w:rsidRDefault="0066769C"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Dövriyyədə olan banknotlar (3201 saylı hesab)</w:t>
      </w:r>
    </w:p>
    <w:p w14:paraId="51E44570" w14:textId="77777777" w:rsidR="00573BA9" w:rsidRPr="00D55B68" w:rsidRDefault="001E288F"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Maliyyə sektorunda yerləşdirilmiş vəsaitlər və verilmiş kreditlər (15-ci sinif)</w:t>
      </w:r>
      <w:r w:rsidR="008A1B92" w:rsidRPr="00D55B68">
        <w:rPr>
          <w:rFonts w:ascii="Palatino Linotype" w:hAnsi="Palatino Linotype"/>
          <w:color w:val="000000"/>
          <w:sz w:val="18"/>
          <w:szCs w:val="18"/>
          <w:lang w:val="az-Latn-AZ"/>
        </w:rPr>
        <w:t>, mənfəət vergisi aktivləri (24-cü sinif)</w:t>
      </w:r>
    </w:p>
    <w:p w14:paraId="3D48C18A" w14:textId="77777777" w:rsidR="00573BA9" w:rsidRPr="00D55B68" w:rsidRDefault="00C1272C"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Fiziki şəxslər və sahibkarlara verilmiş kreditlər (21-ci sinif)</w:t>
      </w:r>
    </w:p>
    <w:p w14:paraId="2B359B88" w14:textId="77777777" w:rsidR="00573BA9" w:rsidRPr="00D55B68" w:rsidRDefault="00203672"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Digər kreditlər və əməliyyatlar (23-cü sinif, qarantiya, akkreditiv, faktorinq, forfeytinq, broker vəsair)</w:t>
      </w:r>
    </w:p>
    <w:p w14:paraId="429C866D" w14:textId="77777777" w:rsidR="00734B07" w:rsidRPr="00D55B68" w:rsidRDefault="00734B07" w:rsidP="007F5F9D">
      <w:pPr>
        <w:spacing w:after="0" w:line="240" w:lineRule="auto"/>
        <w:jc w:val="both"/>
        <w:rPr>
          <w:rFonts w:ascii="Palatino Linotype" w:hAnsi="Palatino Linotype"/>
          <w:color w:val="000000"/>
          <w:sz w:val="18"/>
          <w:szCs w:val="18"/>
          <w:lang w:val="az-Latn-AZ"/>
        </w:rPr>
      </w:pPr>
    </w:p>
    <w:p w14:paraId="09DDCB28" w14:textId="77777777" w:rsidR="00A66567" w:rsidRPr="00D55B68" w:rsidRDefault="00A66567"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Biri aktiv hesab (sinfi və ya qrupu, hesabı) deyil</w:t>
      </w:r>
    </w:p>
    <w:p w14:paraId="1CC782EB" w14:textId="77777777" w:rsidR="00A66567" w:rsidRPr="00D55B68" w:rsidRDefault="00C21B70"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Hesablanmış komisyonlar (2503-2504 hesablar qrupu)</w:t>
      </w:r>
    </w:p>
    <w:p w14:paraId="2CF62C7E" w14:textId="77777777" w:rsidR="00A66567" w:rsidRPr="00D55B68" w:rsidRDefault="00242924"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Törəmə maliyyə alətləri (Forvard, Opsion, SVOP, Fyuçers və digər 26-ci sinif)</w:t>
      </w:r>
    </w:p>
    <w:p w14:paraId="7B159D4F" w14:textId="77777777" w:rsidR="00A66567" w:rsidRPr="00D55B68" w:rsidRDefault="009D479A"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Bankların «loro» müxbir hesabları (3501 saylı hesab)</w:t>
      </w:r>
    </w:p>
    <w:p w14:paraId="0740E11B" w14:textId="77777777" w:rsidR="007C1EA6" w:rsidRPr="00D55B68" w:rsidRDefault="007C1EA6"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Əsas vəsaitlər, qeyri-maddi aktivlər və investisiya mülkiyyəti (28-ci sinif)</w:t>
      </w:r>
    </w:p>
    <w:p w14:paraId="5F087098" w14:textId="77777777" w:rsidR="0042203E" w:rsidRPr="00D55B68" w:rsidRDefault="0042203E" w:rsidP="007F5F9D">
      <w:pPr>
        <w:pStyle w:val="ListParagraph"/>
        <w:spacing w:after="0" w:line="240" w:lineRule="auto"/>
        <w:ind w:left="1069"/>
        <w:jc w:val="both"/>
        <w:rPr>
          <w:rFonts w:ascii="Palatino Linotype" w:hAnsi="Palatino Linotype"/>
          <w:color w:val="000000"/>
          <w:sz w:val="18"/>
          <w:szCs w:val="18"/>
          <w:lang w:val="az-Latn-AZ"/>
        </w:rPr>
      </w:pPr>
    </w:p>
    <w:p w14:paraId="61D4625D" w14:textId="77777777" w:rsidR="0042203E" w:rsidRPr="00D55B68" w:rsidRDefault="0042203E"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Öhdəlik hesablarından birinin sinfi düzgün göstərilməyib</w:t>
      </w:r>
    </w:p>
    <w:p w14:paraId="2BCE8040" w14:textId="77777777" w:rsidR="0042203E" w:rsidRPr="00D55B68" w:rsidRDefault="0042203E"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F</w:t>
      </w:r>
      <w:r w:rsidR="00210AB8" w:rsidRPr="00D55B68">
        <w:rPr>
          <w:rFonts w:ascii="Palatino Linotype" w:hAnsi="Palatino Linotype"/>
          <w:color w:val="000000"/>
          <w:sz w:val="18"/>
          <w:szCs w:val="18"/>
          <w:lang w:val="az-Latn-AZ"/>
        </w:rPr>
        <w:t>iziki şəxslər və sahibkarlar qarşısında öhdəliklər (41-ci sinif)</w:t>
      </w:r>
    </w:p>
    <w:p w14:paraId="2C1AD165" w14:textId="77777777" w:rsidR="0042203E" w:rsidRPr="00D55B68" w:rsidRDefault="00210AB8"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Dövlət mülkiyyətində olmayan hüquqi şəxslər qarşısında öhdəliklər (40-cı sinif)</w:t>
      </w:r>
    </w:p>
    <w:p w14:paraId="1BDFE7BC" w14:textId="77777777" w:rsidR="0042203E" w:rsidRPr="00D55B68" w:rsidRDefault="00210AB8"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Buraxılmış borc qiymətli kağızlar (42-ci sinif)</w:t>
      </w:r>
    </w:p>
    <w:p w14:paraId="77C9DB2E" w14:textId="77777777" w:rsidR="0042203E" w:rsidRPr="00D55B68" w:rsidRDefault="0096689C"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Kapital hesabları (</w:t>
      </w:r>
      <w:r w:rsidR="00480699" w:rsidRPr="00D55B68">
        <w:rPr>
          <w:rFonts w:ascii="Palatino Linotype" w:hAnsi="Palatino Linotype"/>
          <w:color w:val="000000"/>
          <w:sz w:val="18"/>
          <w:szCs w:val="18"/>
          <w:lang w:val="az-Latn-AZ"/>
        </w:rPr>
        <w:t>1-ci</w:t>
      </w:r>
      <w:r w:rsidRPr="00D55B68">
        <w:rPr>
          <w:rFonts w:ascii="Palatino Linotype" w:hAnsi="Palatino Linotype"/>
          <w:color w:val="000000"/>
          <w:sz w:val="18"/>
          <w:szCs w:val="18"/>
          <w:lang w:val="az-Latn-AZ"/>
        </w:rPr>
        <w:t xml:space="preserve"> sinif)</w:t>
      </w:r>
    </w:p>
    <w:p w14:paraId="15EA6348" w14:textId="77777777" w:rsidR="00D96E5B" w:rsidRPr="00D55B68" w:rsidRDefault="00D96E5B" w:rsidP="007F5F9D">
      <w:pPr>
        <w:pStyle w:val="ListParagraph"/>
        <w:spacing w:after="0" w:line="240" w:lineRule="auto"/>
        <w:ind w:left="1069"/>
        <w:jc w:val="both"/>
        <w:rPr>
          <w:rFonts w:ascii="Palatino Linotype" w:hAnsi="Palatino Linotype"/>
          <w:color w:val="000000"/>
          <w:sz w:val="18"/>
          <w:szCs w:val="18"/>
          <w:lang w:val="az-Latn-AZ"/>
        </w:rPr>
      </w:pPr>
    </w:p>
    <w:p w14:paraId="5BEF8677" w14:textId="77777777" w:rsidR="00D96E5B" w:rsidRPr="00D55B68" w:rsidRDefault="00D96E5B"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Öhdəlik hesablarından birinin sinfi düzgün göstərilməyib</w:t>
      </w:r>
    </w:p>
    <w:p w14:paraId="0F065DBF" w14:textId="77777777" w:rsidR="00D96E5B" w:rsidRPr="00D55B68" w:rsidRDefault="00C14B24"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Gəlir hesabları (60-cı sinif)</w:t>
      </w:r>
    </w:p>
    <w:p w14:paraId="02472C0D" w14:textId="77777777" w:rsidR="00DC38ED" w:rsidRPr="00D55B68" w:rsidRDefault="00D96E5B"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F</w:t>
      </w:r>
      <w:r w:rsidR="00C14B24" w:rsidRPr="00D55B68">
        <w:rPr>
          <w:rFonts w:ascii="Palatino Linotype" w:hAnsi="Palatino Linotype"/>
          <w:color w:val="000000"/>
          <w:sz w:val="18"/>
          <w:szCs w:val="18"/>
          <w:lang w:val="az-Latn-AZ"/>
        </w:rPr>
        <w:t>iziki şəxslər və fərdi sahibkarlara verilmiş kreditlər üzrə faiz gəlirlə</w:t>
      </w:r>
      <w:r w:rsidR="00DC38ED" w:rsidRPr="00D55B68">
        <w:rPr>
          <w:rFonts w:ascii="Palatino Linotype" w:hAnsi="Palatino Linotype"/>
          <w:color w:val="000000"/>
          <w:sz w:val="18"/>
          <w:szCs w:val="18"/>
          <w:lang w:val="az-Latn-AZ"/>
        </w:rPr>
        <w:t>ri və faiz xərcləri (8</w:t>
      </w:r>
      <w:r w:rsidR="00C14B24" w:rsidRPr="00D55B68">
        <w:rPr>
          <w:rFonts w:ascii="Palatino Linotype" w:hAnsi="Palatino Linotype"/>
          <w:color w:val="000000"/>
          <w:sz w:val="18"/>
          <w:szCs w:val="18"/>
          <w:lang w:val="az-Latn-AZ"/>
        </w:rPr>
        <w:t>4-cü sinif )</w:t>
      </w:r>
    </w:p>
    <w:p w14:paraId="7F71A305" w14:textId="77777777" w:rsidR="00D96E5B" w:rsidRPr="00D55B68" w:rsidRDefault="00C14B24"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Göstərilmiş xidmətlər üzrə haqq və komissiya gəlirləri</w:t>
      </w:r>
      <w:r w:rsidR="00526E1F" w:rsidRPr="00D55B68">
        <w:rPr>
          <w:rFonts w:ascii="Palatino Linotype" w:hAnsi="Palatino Linotype"/>
          <w:color w:val="000000"/>
          <w:sz w:val="18"/>
          <w:szCs w:val="18"/>
          <w:lang w:val="az-Latn-AZ"/>
        </w:rPr>
        <w:t xml:space="preserve"> (67-ci sinif)</w:t>
      </w:r>
      <w:r w:rsidRPr="00D55B68">
        <w:rPr>
          <w:rFonts w:ascii="Palatino Linotype" w:hAnsi="Palatino Linotype"/>
          <w:color w:val="000000"/>
          <w:sz w:val="18"/>
          <w:szCs w:val="18"/>
          <w:lang w:val="az-Latn-AZ"/>
        </w:rPr>
        <w:t xml:space="preserve"> </w:t>
      </w:r>
    </w:p>
    <w:p w14:paraId="4587EEC7" w14:textId="77777777" w:rsidR="00DC38ED" w:rsidRPr="00D55B68" w:rsidRDefault="00526E1F"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Dilinq əməliyyatları üzrə gəlirlər (20-ci hesablar)</w:t>
      </w:r>
      <w:r w:rsidR="00DC38ED" w:rsidRPr="00D55B68">
        <w:rPr>
          <w:rFonts w:ascii="Palatino Linotype" w:hAnsi="Palatino Linotype"/>
          <w:color w:val="000000"/>
          <w:sz w:val="18"/>
          <w:szCs w:val="18"/>
          <w:lang w:val="az-Latn-AZ"/>
        </w:rPr>
        <w:t>, Balansdankənar hesablar (99-cu sinif)</w:t>
      </w:r>
    </w:p>
    <w:p w14:paraId="0AE031B8" w14:textId="77777777" w:rsidR="0096756D" w:rsidRPr="00D55B68" w:rsidRDefault="0096756D" w:rsidP="007F5F9D">
      <w:pPr>
        <w:pStyle w:val="ListParagraph"/>
        <w:spacing w:after="0" w:line="240" w:lineRule="auto"/>
        <w:ind w:left="1069"/>
        <w:jc w:val="both"/>
        <w:rPr>
          <w:rFonts w:ascii="Palatino Linotype" w:hAnsi="Palatino Linotype"/>
          <w:color w:val="000000"/>
          <w:sz w:val="18"/>
          <w:szCs w:val="18"/>
          <w:lang w:val="az-Latn-AZ"/>
        </w:rPr>
      </w:pPr>
    </w:p>
    <w:p w14:paraId="55E0291F" w14:textId="77777777" w:rsidR="0096756D" w:rsidRPr="00D55B68" w:rsidRDefault="00FD4E5A"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İcra haqqında Azərbaycan Respublikasinin qanuna əsasən: (biri doğru deyil)</w:t>
      </w:r>
    </w:p>
    <w:p w14:paraId="13967CD5" w14:textId="77777777" w:rsidR="000811AF" w:rsidRPr="00D55B68" w:rsidRDefault="000811AF"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Hesabda vəsait olduğu halda bank və ya digər kredit təşkilatı icra məmurundan icra sənədini aldığı vaxtdan yeddi gün müddətində icra sənədinin pul vəsaitlərinin tutulmasına dair tələblərini icra edir</w:t>
      </w:r>
    </w:p>
    <w:p w14:paraId="0F3FA071" w14:textId="77777777" w:rsidR="000811AF" w:rsidRPr="00D55B68" w:rsidRDefault="00EF6A11"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İcra sənədləri - Azərbaycan Respublikası məhkəmələrinin qərarları (qətnamə, qərardad, əmr vəsair)</w:t>
      </w:r>
      <w:r w:rsidR="00D07BC6" w:rsidRPr="00D55B68">
        <w:rPr>
          <w:rFonts w:ascii="Palatino Linotype" w:hAnsi="Palatino Linotype"/>
          <w:color w:val="000000"/>
          <w:sz w:val="18"/>
          <w:szCs w:val="18"/>
          <w:lang w:val="az-Latn-AZ"/>
        </w:rPr>
        <w:t>, icra vərəqələri</w:t>
      </w:r>
      <w:r w:rsidR="00717803" w:rsidRPr="00D55B68">
        <w:rPr>
          <w:rFonts w:ascii="Palatino Linotype" w:hAnsi="Palatino Linotype"/>
          <w:color w:val="000000"/>
          <w:sz w:val="18"/>
          <w:szCs w:val="18"/>
          <w:lang w:val="az-Latn-AZ"/>
        </w:rPr>
        <w:t>, notariusun icra qeydləri</w:t>
      </w:r>
      <w:r w:rsidR="00065259" w:rsidRPr="00D55B68">
        <w:rPr>
          <w:rFonts w:ascii="Palatino Linotype" w:hAnsi="Palatino Linotype"/>
          <w:color w:val="000000"/>
          <w:sz w:val="18"/>
          <w:szCs w:val="18"/>
          <w:lang w:val="az-Latn-AZ"/>
        </w:rPr>
        <w:t>,  inzibati orqanların pul tələblərinin ödənilməsi ilə bağlı inzibati aktlar</w:t>
      </w:r>
    </w:p>
    <w:p w14:paraId="16FAD736" w14:textId="77777777" w:rsidR="000811AF" w:rsidRPr="00D55B68" w:rsidRDefault="008B681F"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Borclu hüquqi şəxsin banklardakı valyuta hesablarına həbs qoyulmasına yol verilmir</w:t>
      </w:r>
    </w:p>
    <w:p w14:paraId="301EE306" w14:textId="77777777" w:rsidR="000811AF" w:rsidRPr="00D55B68" w:rsidRDefault="00065259"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bCs/>
          <w:color w:val="000000"/>
          <w:sz w:val="18"/>
          <w:szCs w:val="18"/>
          <w:lang w:val="az-Latn-AZ"/>
        </w:rPr>
        <w:t>İcra sənədinin bank və ya digər kredit təşkilatı tərəfindən icra olunmaması inzibati məsuliyyətə səbəb olur</w:t>
      </w:r>
    </w:p>
    <w:p w14:paraId="2BF81DB2" w14:textId="77777777" w:rsidR="002467AB" w:rsidRPr="00D55B68" w:rsidRDefault="002467AB" w:rsidP="007F5F9D">
      <w:pPr>
        <w:pStyle w:val="ListParagraph"/>
        <w:spacing w:after="0" w:line="240" w:lineRule="auto"/>
        <w:ind w:left="1069"/>
        <w:jc w:val="both"/>
        <w:rPr>
          <w:rFonts w:ascii="Palatino Linotype" w:hAnsi="Palatino Linotype"/>
          <w:color w:val="000000"/>
          <w:sz w:val="18"/>
          <w:szCs w:val="18"/>
          <w:lang w:val="az-Latn-AZ"/>
        </w:rPr>
      </w:pPr>
    </w:p>
    <w:p w14:paraId="6897F833" w14:textId="77777777" w:rsidR="00CF02B6" w:rsidRPr="00D55B68" w:rsidRDefault="002467AB"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bCs/>
          <w:color w:val="000000"/>
          <w:sz w:val="18"/>
          <w:szCs w:val="18"/>
          <w:lang w:val="az-Latn-AZ"/>
        </w:rPr>
        <w:t>PL/TMM</w:t>
      </w:r>
      <w:r w:rsidR="00D63382" w:rsidRPr="00D55B68">
        <w:rPr>
          <w:rFonts w:ascii="Palatino Linotype" w:hAnsi="Palatino Linotype"/>
          <w:b/>
          <w:bCs/>
          <w:color w:val="000000"/>
          <w:sz w:val="18"/>
          <w:szCs w:val="18"/>
          <w:lang w:val="az-Latn-AZ"/>
        </w:rPr>
        <w:t xml:space="preserve"> haqqında qanuna dair qeyd edilənlərdən biri doğru deyil</w:t>
      </w:r>
    </w:p>
    <w:p w14:paraId="2919A1C2" w14:textId="77777777" w:rsidR="00651DDA" w:rsidRPr="00D55B68" w:rsidRDefault="002467AB"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cinayət yolu ilə əldə edilmiş pul vəsaitləri -Azərbaycan Respublikasının Cinayət Məcəlləsində</w:t>
      </w:r>
      <w:r w:rsidR="00750247" w:rsidRPr="00D55B68">
        <w:rPr>
          <w:rFonts w:ascii="Palatino Linotype" w:hAnsi="Palatino Linotype"/>
          <w:color w:val="000000"/>
          <w:sz w:val="18"/>
          <w:szCs w:val="18"/>
          <w:lang w:val="az-Latn-AZ"/>
        </w:rPr>
        <w:t xml:space="preserve"> (AR CM)</w:t>
      </w:r>
      <w:r w:rsidRPr="00D55B68">
        <w:rPr>
          <w:rFonts w:ascii="Palatino Linotype" w:hAnsi="Palatino Linotype"/>
          <w:color w:val="000000"/>
          <w:sz w:val="18"/>
          <w:szCs w:val="18"/>
          <w:lang w:val="az-Latn-AZ"/>
        </w:rPr>
        <w:t xml:space="preserve"> təsbit edilmiş cinayətlərin törədilməsi nəticəsində birbaşa və ya dolayı yolla əldə olunmuş hər hansı pul vəsaitləri</w:t>
      </w:r>
    </w:p>
    <w:p w14:paraId="575F5229" w14:textId="77777777" w:rsidR="00651DDA" w:rsidRPr="00D55B68" w:rsidRDefault="002467AB"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lastRenderedPageBreak/>
        <w:t>terrorçuluğun maliyyələşdirilməsi- əldə olunma mənbəyindən asılı olmayaraq, pul vəsaitlərinin</w:t>
      </w:r>
      <w:r w:rsidR="00750247" w:rsidRPr="00D55B68">
        <w:rPr>
          <w:rFonts w:ascii="Palatino Linotype" w:hAnsi="Palatino Linotype"/>
          <w:color w:val="000000"/>
          <w:sz w:val="18"/>
          <w:szCs w:val="18"/>
          <w:lang w:val="az-Latn-AZ"/>
        </w:rPr>
        <w:t xml:space="preserve">  bilavasitə və ya dolayısı ilə AR CM-nin müvafiq maddələr</w:t>
      </w:r>
      <w:r w:rsidR="00D126D4" w:rsidRPr="00D55B68">
        <w:rPr>
          <w:rFonts w:ascii="Palatino Linotype" w:hAnsi="Palatino Linotype"/>
          <w:color w:val="000000"/>
          <w:sz w:val="18"/>
          <w:szCs w:val="18"/>
          <w:lang w:val="az-Latn-AZ"/>
        </w:rPr>
        <w:t>inə əsasən terrorçunun və ya terrorçu qrupun maliyyələşdirilməsi üçün istifadə olunacağını bilərək pul vəsaitlərinin və ya digər əmlakın qəsdən toplanılması və ya verilməsidir</w:t>
      </w:r>
    </w:p>
    <w:p w14:paraId="7EDFE20E" w14:textId="77777777" w:rsidR="00651DDA" w:rsidRPr="00D55B68" w:rsidRDefault="00096BDC"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valyuta sərvətləri - nağd xarici valyuta, xarici valyutada qiymətli kağızlar, qiymətli daşlar, qiymətli metallar, o cümlədən qiymətli daşlardan və ya qiymətli metallardan hazırlanmış zərgərlik və ya digər məişət məmulatlarıdır</w:t>
      </w:r>
    </w:p>
    <w:p w14:paraId="6DF03A41" w14:textId="77777777" w:rsidR="00651DDA" w:rsidRPr="00D55B68" w:rsidRDefault="00096BDC"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maliyyə</w:t>
      </w:r>
      <w:r w:rsidR="00F17CBA" w:rsidRPr="00D55B68">
        <w:rPr>
          <w:rFonts w:ascii="Palatino Linotype" w:hAnsi="Palatino Linotype"/>
          <w:color w:val="000000"/>
          <w:sz w:val="18"/>
          <w:szCs w:val="18"/>
          <w:lang w:val="az-Latn-AZ"/>
        </w:rPr>
        <w:t xml:space="preserve"> monitorinqi orqanı </w:t>
      </w:r>
      <w:r w:rsidRPr="00D55B68">
        <w:rPr>
          <w:rFonts w:ascii="Palatino Linotype" w:hAnsi="Palatino Linotype"/>
          <w:color w:val="000000"/>
          <w:sz w:val="18"/>
          <w:szCs w:val="18"/>
          <w:lang w:val="az-Latn-AZ"/>
        </w:rPr>
        <w:t>Azərbaycan Respublikası Mərkəzi Bankinin nəzdində fəaliyyət göstərir</w:t>
      </w:r>
    </w:p>
    <w:p w14:paraId="33F7C387" w14:textId="77777777" w:rsidR="000811AF" w:rsidRPr="00D55B68" w:rsidRDefault="000811AF" w:rsidP="007F5F9D">
      <w:pPr>
        <w:pStyle w:val="ListParagraph"/>
        <w:spacing w:after="0" w:line="240" w:lineRule="auto"/>
        <w:ind w:left="1069"/>
        <w:jc w:val="both"/>
        <w:rPr>
          <w:rFonts w:ascii="Palatino Linotype" w:hAnsi="Palatino Linotype"/>
          <w:color w:val="000000"/>
          <w:sz w:val="18"/>
          <w:szCs w:val="18"/>
          <w:lang w:val="az-Latn-AZ"/>
        </w:rPr>
      </w:pPr>
    </w:p>
    <w:p w14:paraId="4314EBE2" w14:textId="77777777" w:rsidR="00D63382" w:rsidRPr="00D55B68" w:rsidRDefault="00196AB9"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Aşağıdakılardan biri monitorinq iştirakçısı hesab edilmir (</w:t>
      </w:r>
      <w:r w:rsidRPr="00D55B68">
        <w:rPr>
          <w:rFonts w:ascii="Palatino Linotype" w:hAnsi="Palatino Linotype"/>
          <w:b/>
          <w:bCs/>
          <w:color w:val="000000"/>
          <w:sz w:val="18"/>
          <w:szCs w:val="18"/>
          <w:lang w:val="az-Latn-AZ"/>
        </w:rPr>
        <w:t>PL/TMM)</w:t>
      </w:r>
    </w:p>
    <w:p w14:paraId="14AA0EC7" w14:textId="77777777" w:rsidR="008547BE" w:rsidRPr="00D55B68" w:rsidRDefault="00196AB9"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Paylarinin nəzarət zərfi dövlətə məxsus olan hüquqi şəxslər və büdcə təşkilatları</w:t>
      </w:r>
    </w:p>
    <w:p w14:paraId="5B059B51" w14:textId="77777777" w:rsidR="008547BE" w:rsidRPr="00D55B68" w:rsidRDefault="00196AB9"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sığortaçı, təkrarsığortaçı və sığorta vasitəçiləri, kredit təşkilatları, lombardlar</w:t>
      </w:r>
    </w:p>
    <w:p w14:paraId="01246705" w14:textId="77777777" w:rsidR="008547BE" w:rsidRPr="00D55B68" w:rsidRDefault="00196AB9"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investisiya şirkətləri, lizinq xidmətləri göstərən hüquqi şəxslər, pul vəsaitlərinin köçürülməsi ilə məşğul olan poçt xidməti göstərən müəssisələr və digər təşkilatlar</w:t>
      </w:r>
    </w:p>
    <w:p w14:paraId="6C90D034" w14:textId="77777777" w:rsidR="008547BE" w:rsidRPr="00D55B68" w:rsidRDefault="00196AB9"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valyuta mübadiləsi fəaliyyətinə lisenziya almış şəxslər, xarici dövlətlərin qeyri-hökumət təşkilatlarının Azərbaycan Respublikasındakı filial və ya nümayəndəliyi və ya dini təşkilat</w:t>
      </w:r>
    </w:p>
    <w:p w14:paraId="0A904D3C" w14:textId="77777777" w:rsidR="007B1941" w:rsidRPr="00D55B68" w:rsidRDefault="007B1941" w:rsidP="007F5F9D">
      <w:pPr>
        <w:pStyle w:val="ListParagraph"/>
        <w:spacing w:after="0" w:line="240" w:lineRule="auto"/>
        <w:ind w:left="1069"/>
        <w:jc w:val="both"/>
        <w:rPr>
          <w:rFonts w:ascii="Palatino Linotype" w:hAnsi="Palatino Linotype"/>
          <w:color w:val="000000"/>
          <w:sz w:val="18"/>
          <w:szCs w:val="18"/>
          <w:lang w:val="az-Latn-AZ"/>
        </w:rPr>
      </w:pPr>
    </w:p>
    <w:p w14:paraId="5CEFBCDA" w14:textId="77777777" w:rsidR="007B1941" w:rsidRPr="00D55B68" w:rsidRDefault="00BD77D6"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Məbləğindən asılı olmayaraq maliyyə monitorinq orqanina təqdim olunan əməliyyatlardan ancaq biri xüsusi hallarda təqdim edilir</w:t>
      </w:r>
    </w:p>
    <w:p w14:paraId="742CF107" w14:textId="77777777" w:rsidR="00BD77D6" w:rsidRPr="00D55B68" w:rsidRDefault="00BD77D6"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20.000 AZN-dən çox olan pul köçürmələri</w:t>
      </w:r>
    </w:p>
    <w:p w14:paraId="7B2780B7" w14:textId="77777777" w:rsidR="00BD77D6" w:rsidRPr="00D55B68" w:rsidRDefault="00BD77D6"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xarici dövlətlərin siyasi xadimlərinin pul vəsaitləri və ya digər əmlakla əməliyyatları</w:t>
      </w:r>
    </w:p>
    <w:p w14:paraId="3581F154" w14:textId="77777777" w:rsidR="00BD77D6" w:rsidRPr="00D55B68" w:rsidRDefault="00BD77D6"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Azərbaycan Respublikasının yurisdiksiyasından kənardakı anonim hesabdan pul vəsaitlərinin daxil olması və ya Azərbaycan Respublikasının yurisdiksiyasından kənara anonim hesaba pul vəsaitlərinin köçürülməsi.</w:t>
      </w:r>
    </w:p>
    <w:p w14:paraId="5513FF4D" w14:textId="77777777" w:rsidR="00BD77D6" w:rsidRPr="00D55B68" w:rsidRDefault="00BD77D6"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Benefisiar mülkiyyətçisi eyniləşdirilə və verifikasiya ola bilən on beş min manat məbləğində və ya bundan artıq məbləğdə həyata keçirilməsi gözlənilən hər hansı birdəfəlik əməliyyat</w:t>
      </w:r>
    </w:p>
    <w:p w14:paraId="7B361A5D" w14:textId="77777777" w:rsidR="007556EB" w:rsidRPr="00D55B68" w:rsidRDefault="007556EB" w:rsidP="007F5F9D">
      <w:pPr>
        <w:pStyle w:val="ListParagraph"/>
        <w:spacing w:after="0" w:line="240" w:lineRule="auto"/>
        <w:ind w:left="1069"/>
        <w:jc w:val="both"/>
        <w:rPr>
          <w:rFonts w:ascii="Palatino Linotype" w:hAnsi="Palatino Linotype"/>
          <w:color w:val="000000"/>
          <w:sz w:val="18"/>
          <w:szCs w:val="18"/>
          <w:lang w:val="az-Latn-AZ"/>
        </w:rPr>
      </w:pPr>
    </w:p>
    <w:p w14:paraId="659E697A" w14:textId="77777777" w:rsidR="007556EB" w:rsidRPr="00D55B68" w:rsidRDefault="00AC0FBE" w:rsidP="007F5F9D">
      <w:pPr>
        <w:pStyle w:val="ListParagraph"/>
        <w:numPr>
          <w:ilvl w:val="0"/>
          <w:numId w:val="2"/>
        </w:numPr>
        <w:spacing w:after="0" w:line="240" w:lineRule="auto"/>
        <w:jc w:val="both"/>
        <w:rPr>
          <w:rFonts w:ascii="Palatino Linotype" w:hAnsi="Palatino Linotype"/>
          <w:b/>
          <w:color w:val="000000"/>
          <w:sz w:val="18"/>
          <w:szCs w:val="18"/>
          <w:lang w:val="az-Latn-AZ"/>
        </w:rPr>
      </w:pPr>
      <w:r w:rsidRPr="00D55B68">
        <w:rPr>
          <w:rFonts w:ascii="Palatino Linotype" w:hAnsi="Palatino Linotype"/>
          <w:b/>
          <w:color w:val="000000"/>
          <w:sz w:val="18"/>
          <w:szCs w:val="18"/>
          <w:lang w:val="az-Latn-AZ"/>
        </w:rPr>
        <w:t>Biri b</w:t>
      </w:r>
      <w:r w:rsidR="007556EB" w:rsidRPr="00D55B68">
        <w:rPr>
          <w:rFonts w:ascii="Palatino Linotype" w:hAnsi="Palatino Linotype"/>
          <w:b/>
          <w:color w:val="000000"/>
          <w:sz w:val="18"/>
          <w:szCs w:val="18"/>
          <w:lang w:val="az-Latn-AZ"/>
        </w:rPr>
        <w:t>enefisiar mülkiyyətçinin eyniləşdirilməsi və verifikasiyası üçün tədbirlər gör</w:t>
      </w:r>
      <w:r w:rsidRPr="00D55B68">
        <w:rPr>
          <w:rFonts w:ascii="Palatino Linotype" w:hAnsi="Palatino Linotype"/>
          <w:b/>
          <w:color w:val="000000"/>
          <w:sz w:val="18"/>
          <w:szCs w:val="18"/>
          <w:lang w:val="az-Latn-AZ"/>
        </w:rPr>
        <w:t>ülməsi zərurəti yaratmır</w:t>
      </w:r>
    </w:p>
    <w:p w14:paraId="09416BBA" w14:textId="77777777" w:rsidR="007556EB" w:rsidRPr="00D55B68" w:rsidRDefault="00AC0FBE"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işgüzar münasibətlər yaradılmasından əvvəl</w:t>
      </w:r>
    </w:p>
    <w:p w14:paraId="2DCE8275" w14:textId="77777777" w:rsidR="007556EB" w:rsidRPr="00D55B68" w:rsidRDefault="00AC0FBE"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məbləğindən asılı olmayaraq, hesab açılmadan həyata keçirilməsi gözlənilən pul köçürməsindən əvvəl</w:t>
      </w:r>
    </w:p>
    <w:p w14:paraId="666F8BB5" w14:textId="77777777" w:rsidR="007556EB" w:rsidRPr="00D55B68" w:rsidRDefault="00AC0FBE"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 xml:space="preserve">Əməliyyatın məbləğinin 20.000 AZN-dən çox olacağı müəyyən edildiyi </w:t>
      </w:r>
      <w:r w:rsidR="00552803" w:rsidRPr="00D55B68">
        <w:rPr>
          <w:rFonts w:ascii="Palatino Linotype" w:hAnsi="Palatino Linotype"/>
          <w:color w:val="000000"/>
          <w:sz w:val="18"/>
          <w:szCs w:val="18"/>
          <w:lang w:val="az-Latn-AZ"/>
        </w:rPr>
        <w:t>anda</w:t>
      </w:r>
    </w:p>
    <w:p w14:paraId="604F8A59" w14:textId="5685C521" w:rsidR="007556EB" w:rsidRDefault="00AC0FBE" w:rsidP="007F5F9D">
      <w:pPr>
        <w:pStyle w:val="ListParagraph"/>
        <w:numPr>
          <w:ilvl w:val="1"/>
          <w:numId w:val="2"/>
        </w:numPr>
        <w:spacing w:after="0" w:line="240" w:lineRule="auto"/>
        <w:jc w:val="both"/>
        <w:rPr>
          <w:rFonts w:ascii="Palatino Linotype" w:hAnsi="Palatino Linotype"/>
          <w:color w:val="000000"/>
          <w:sz w:val="18"/>
          <w:szCs w:val="18"/>
          <w:lang w:val="az-Latn-AZ"/>
        </w:rPr>
      </w:pPr>
      <w:r w:rsidRPr="00D55B68">
        <w:rPr>
          <w:rFonts w:ascii="Palatino Linotype" w:hAnsi="Palatino Linotype"/>
          <w:color w:val="000000"/>
          <w:sz w:val="18"/>
          <w:szCs w:val="18"/>
          <w:lang w:val="az-Latn-AZ"/>
        </w:rPr>
        <w:t>müştəri və ya benefisiar mülkiyyətçi ilə bağlı əvvəllər təqdim edilmiş eyniləşdirmə məlumatlarının doğru olmadığına dair şübhələr olduqda</w:t>
      </w:r>
    </w:p>
    <w:p w14:paraId="64E86D76" w14:textId="3812FB3D" w:rsidR="00D40F1C" w:rsidRDefault="00D40F1C" w:rsidP="00D40F1C">
      <w:pPr>
        <w:pStyle w:val="ListParagraph"/>
        <w:spacing w:after="0" w:line="240" w:lineRule="auto"/>
        <w:ind w:left="1069"/>
        <w:jc w:val="both"/>
        <w:rPr>
          <w:rFonts w:ascii="Palatino Linotype" w:hAnsi="Palatino Linotype"/>
          <w:color w:val="000000"/>
          <w:sz w:val="18"/>
          <w:szCs w:val="18"/>
          <w:lang w:val="az-Latn-AZ"/>
        </w:rPr>
      </w:pPr>
    </w:p>
    <w:p w14:paraId="04C34CE0" w14:textId="0C6DCB62" w:rsidR="00D40F1C" w:rsidRPr="00D55B68" w:rsidRDefault="00D40F1C" w:rsidP="00D40F1C">
      <w:pPr>
        <w:pStyle w:val="ListParagraph"/>
        <w:numPr>
          <w:ilvl w:val="0"/>
          <w:numId w:val="2"/>
        </w:numPr>
        <w:spacing w:after="0" w:line="240" w:lineRule="auto"/>
        <w:jc w:val="both"/>
        <w:rPr>
          <w:rFonts w:ascii="Palatino Linotype" w:hAnsi="Palatino Linotype"/>
          <w:b/>
          <w:color w:val="000000"/>
          <w:sz w:val="18"/>
          <w:szCs w:val="18"/>
          <w:lang w:val="az-Latn-AZ"/>
        </w:rPr>
      </w:pPr>
      <w:r>
        <w:rPr>
          <w:rFonts w:ascii="Palatino Linotype" w:hAnsi="Palatino Linotype"/>
          <w:b/>
          <w:color w:val="000000"/>
          <w:sz w:val="18"/>
          <w:szCs w:val="18"/>
          <w:lang w:val="az-Latn-AZ"/>
        </w:rPr>
        <w:t>AÖS</w:t>
      </w:r>
      <w:r w:rsidR="00C16CE6">
        <w:rPr>
          <w:rFonts w:ascii="Palatino Linotype" w:hAnsi="Palatino Linotype"/>
          <w:b/>
          <w:color w:val="000000"/>
          <w:sz w:val="18"/>
          <w:szCs w:val="18"/>
          <w:lang w:val="az-Latn-AZ"/>
        </w:rPr>
        <w:t xml:space="preserve"> (Ani Ödənişlər Sistemi)</w:t>
      </w:r>
      <w:r>
        <w:rPr>
          <w:rFonts w:ascii="Palatino Linotype" w:hAnsi="Palatino Linotype"/>
          <w:b/>
          <w:color w:val="000000"/>
          <w:sz w:val="18"/>
          <w:szCs w:val="18"/>
          <w:lang w:val="az-Latn-AZ"/>
        </w:rPr>
        <w:t xml:space="preserve">  haqqinda qeyd edilənlərdən biri doğru deyil</w:t>
      </w:r>
    </w:p>
    <w:p w14:paraId="5368D9BB" w14:textId="55598499" w:rsidR="00D40F1C" w:rsidRPr="00D55B68" w:rsidRDefault="00BC74E4" w:rsidP="00D40F1C">
      <w:pPr>
        <w:pStyle w:val="ListParagraph"/>
        <w:numPr>
          <w:ilvl w:val="1"/>
          <w:numId w:val="2"/>
        </w:numPr>
        <w:spacing w:after="0" w:line="240" w:lineRule="auto"/>
        <w:jc w:val="both"/>
        <w:rPr>
          <w:rFonts w:ascii="Palatino Linotype" w:hAnsi="Palatino Linotype"/>
          <w:color w:val="000000"/>
          <w:sz w:val="18"/>
          <w:szCs w:val="18"/>
          <w:lang w:val="az-Latn-AZ"/>
        </w:rPr>
      </w:pPr>
      <w:r>
        <w:rPr>
          <w:rFonts w:ascii="Palatino Linotype" w:hAnsi="Palatino Linotype"/>
          <w:color w:val="000000"/>
          <w:sz w:val="18"/>
          <w:szCs w:val="18"/>
          <w:lang w:val="az-Latn-AZ"/>
        </w:rPr>
        <w:t>Ancaq AZN valyutasinda və maksimum 40 000 A</w:t>
      </w:r>
      <w:r w:rsidR="004F47D8">
        <w:rPr>
          <w:rFonts w:ascii="Palatino Linotype" w:hAnsi="Palatino Linotype"/>
          <w:color w:val="000000"/>
          <w:sz w:val="18"/>
          <w:szCs w:val="18"/>
          <w:lang w:val="az-Latn-AZ"/>
        </w:rPr>
        <w:t>ZN</w:t>
      </w:r>
      <w:r>
        <w:rPr>
          <w:rFonts w:ascii="Palatino Linotype" w:hAnsi="Palatino Linotype"/>
          <w:color w:val="000000"/>
          <w:sz w:val="18"/>
          <w:szCs w:val="18"/>
          <w:lang w:val="az-Latn-AZ"/>
        </w:rPr>
        <w:t xml:space="preserve"> köçürülə bilər</w:t>
      </w:r>
    </w:p>
    <w:p w14:paraId="1ADBF21F" w14:textId="28B5EC32" w:rsidR="00BC74E4" w:rsidRDefault="00C16CE6" w:rsidP="00D40F1C">
      <w:pPr>
        <w:pStyle w:val="ListParagraph"/>
        <w:numPr>
          <w:ilvl w:val="1"/>
          <w:numId w:val="2"/>
        </w:numPr>
        <w:spacing w:after="0" w:line="240" w:lineRule="auto"/>
        <w:jc w:val="both"/>
        <w:rPr>
          <w:rFonts w:ascii="Palatino Linotype" w:hAnsi="Palatino Linotype"/>
          <w:color w:val="000000"/>
          <w:sz w:val="18"/>
          <w:szCs w:val="18"/>
          <w:lang w:val="az-Latn-AZ"/>
        </w:rPr>
      </w:pPr>
      <w:r>
        <w:rPr>
          <w:rFonts w:ascii="Palatino Linotype" w:hAnsi="Palatino Linotype"/>
          <w:color w:val="000000"/>
          <w:sz w:val="18"/>
          <w:szCs w:val="18"/>
          <w:lang w:val="az-Latn-AZ"/>
        </w:rPr>
        <w:t>AZN və USD valyutasinda 10 000 ABŞ dolları ekvivalentində gündəlik limit müəyyən olunub</w:t>
      </w:r>
    </w:p>
    <w:p w14:paraId="59B2BE6C" w14:textId="2F78604D" w:rsidR="00D40F1C" w:rsidRDefault="004C50CF" w:rsidP="00D40F1C">
      <w:pPr>
        <w:pStyle w:val="ListParagraph"/>
        <w:numPr>
          <w:ilvl w:val="1"/>
          <w:numId w:val="2"/>
        </w:numPr>
        <w:spacing w:after="0" w:line="240" w:lineRule="auto"/>
        <w:jc w:val="both"/>
        <w:rPr>
          <w:rFonts w:ascii="Palatino Linotype" w:hAnsi="Palatino Linotype"/>
          <w:color w:val="000000"/>
          <w:sz w:val="18"/>
          <w:szCs w:val="18"/>
          <w:lang w:val="az-Latn-AZ"/>
        </w:rPr>
      </w:pPr>
      <w:r>
        <w:rPr>
          <w:rFonts w:ascii="Palatino Linotype" w:hAnsi="Palatino Linotype"/>
          <w:color w:val="000000"/>
          <w:sz w:val="18"/>
          <w:szCs w:val="18"/>
          <w:lang w:val="az-Latn-AZ"/>
        </w:rPr>
        <w:t>24/7/365 rejimində köçürmə etmək mümkündür</w:t>
      </w:r>
    </w:p>
    <w:p w14:paraId="4B3D2BBA" w14:textId="0B30BF5A" w:rsidR="00D40F1C" w:rsidRDefault="004C50CF" w:rsidP="004C50CF">
      <w:pPr>
        <w:pStyle w:val="ListParagraph"/>
        <w:numPr>
          <w:ilvl w:val="1"/>
          <w:numId w:val="2"/>
        </w:numPr>
        <w:spacing w:after="0" w:line="240" w:lineRule="auto"/>
        <w:jc w:val="both"/>
        <w:rPr>
          <w:rFonts w:ascii="Palatino Linotype" w:hAnsi="Palatino Linotype"/>
          <w:color w:val="000000"/>
          <w:sz w:val="18"/>
          <w:szCs w:val="18"/>
          <w:lang w:val="az-Latn-AZ"/>
        </w:rPr>
      </w:pPr>
      <w:r w:rsidRPr="004C50CF">
        <w:rPr>
          <w:rFonts w:ascii="Palatino Linotype" w:hAnsi="Palatino Linotype"/>
          <w:color w:val="000000"/>
          <w:sz w:val="18"/>
          <w:szCs w:val="18"/>
          <w:lang w:val="az-Latn-AZ"/>
        </w:rPr>
        <w:t>identifikasiya metodları: mobil nömrə, e-mail ünva</w:t>
      </w:r>
      <w:r>
        <w:rPr>
          <w:rFonts w:ascii="Palatino Linotype" w:hAnsi="Palatino Linotype"/>
          <w:color w:val="000000"/>
          <w:sz w:val="18"/>
          <w:szCs w:val="18"/>
          <w:lang w:val="az-Latn-AZ"/>
        </w:rPr>
        <w:t>nı</w:t>
      </w:r>
      <w:r w:rsidRPr="004C50CF">
        <w:rPr>
          <w:rFonts w:ascii="Palatino Linotype" w:hAnsi="Palatino Linotype"/>
          <w:color w:val="000000"/>
          <w:sz w:val="18"/>
          <w:szCs w:val="18"/>
          <w:lang w:val="az-Latn-AZ"/>
        </w:rPr>
        <w:t>, şəxsiyyət vəsiqəsinin FİN kodu, VÖEN</w:t>
      </w:r>
    </w:p>
    <w:p w14:paraId="2D5C108C" w14:textId="2985FAA5" w:rsidR="00672E04" w:rsidRPr="008F5AA6" w:rsidRDefault="00672E04" w:rsidP="008F5AA6">
      <w:pPr>
        <w:spacing w:after="0" w:line="240" w:lineRule="auto"/>
        <w:jc w:val="both"/>
        <w:rPr>
          <w:rFonts w:ascii="Palatino Linotype" w:hAnsi="Palatino Linotype"/>
          <w:color w:val="000000"/>
          <w:sz w:val="18"/>
          <w:szCs w:val="18"/>
          <w:lang w:val="az-Latn-AZ"/>
        </w:rPr>
      </w:pPr>
    </w:p>
    <w:p w14:paraId="4ACEF17A" w14:textId="77777777" w:rsidR="00D9630A" w:rsidRPr="00D55B68" w:rsidRDefault="00D9630A" w:rsidP="00D9630A">
      <w:pPr>
        <w:pStyle w:val="ListParagraph"/>
        <w:numPr>
          <w:ilvl w:val="0"/>
          <w:numId w:val="2"/>
        </w:numPr>
        <w:spacing w:after="0" w:line="240" w:lineRule="auto"/>
        <w:jc w:val="both"/>
        <w:rPr>
          <w:rFonts w:ascii="Palatino Linotype" w:hAnsi="Palatino Linotype"/>
          <w:b/>
          <w:color w:val="000000"/>
          <w:sz w:val="18"/>
          <w:szCs w:val="18"/>
          <w:lang w:val="az-Latn-AZ"/>
        </w:rPr>
      </w:pPr>
      <w:r>
        <w:rPr>
          <w:rFonts w:ascii="Palatino Linotype" w:hAnsi="Palatino Linotype"/>
          <w:b/>
          <w:color w:val="000000"/>
          <w:sz w:val="18"/>
          <w:szCs w:val="18"/>
          <w:lang w:val="az-Latn-AZ"/>
        </w:rPr>
        <w:t>Aşağıdakı statistik göstəricilərdən biri doğru deyil</w:t>
      </w:r>
    </w:p>
    <w:p w14:paraId="68F03CE4" w14:textId="4BBFDB54" w:rsidR="00D9630A" w:rsidRDefault="00D9630A" w:rsidP="00D9630A">
      <w:pPr>
        <w:pStyle w:val="ListParagraph"/>
        <w:numPr>
          <w:ilvl w:val="1"/>
          <w:numId w:val="2"/>
        </w:numPr>
        <w:spacing w:after="0" w:line="240" w:lineRule="auto"/>
        <w:jc w:val="both"/>
        <w:rPr>
          <w:rFonts w:ascii="Palatino Linotype" w:hAnsi="Palatino Linotype"/>
          <w:color w:val="000000"/>
          <w:sz w:val="18"/>
          <w:szCs w:val="18"/>
          <w:lang w:val="az-Latn-AZ"/>
        </w:rPr>
      </w:pPr>
      <w:r>
        <w:rPr>
          <w:rFonts w:ascii="Palatino Linotype" w:hAnsi="Palatino Linotype"/>
          <w:color w:val="000000"/>
          <w:sz w:val="18"/>
          <w:szCs w:val="18"/>
          <w:lang w:val="az-Latn-AZ"/>
        </w:rPr>
        <w:t>2021</w:t>
      </w:r>
      <w:r>
        <w:rPr>
          <w:rFonts w:ascii="Palatino Linotype" w:hAnsi="Palatino Linotype"/>
          <w:color w:val="000000"/>
          <w:sz w:val="18"/>
          <w:szCs w:val="18"/>
          <w:lang w:val="az-Latn-AZ"/>
        </w:rPr>
        <w:t xml:space="preserve">-ci ilin dekabr sonuna ümumi ÜDM </w:t>
      </w:r>
      <w:r w:rsidRPr="00D9630A">
        <w:rPr>
          <w:rFonts w:ascii="Palatino Linotype" w:hAnsi="Palatino Linotype"/>
          <w:color w:val="000000"/>
          <w:sz w:val="18"/>
          <w:szCs w:val="18"/>
          <w:lang w:val="az-Latn-AZ"/>
        </w:rPr>
        <w:t>92857.7</w:t>
      </w:r>
      <w:r w:rsidRPr="00D9630A">
        <w:rPr>
          <w:rFonts w:ascii="Palatino Linotype" w:hAnsi="Palatino Linotype"/>
          <w:color w:val="000000"/>
          <w:sz w:val="18"/>
          <w:szCs w:val="18"/>
          <w:lang w:val="az-Latn-AZ"/>
        </w:rPr>
        <w:t xml:space="preserve"> </w:t>
      </w:r>
      <w:r w:rsidRPr="00065DF0">
        <w:rPr>
          <w:rFonts w:ascii="Palatino Linotype" w:hAnsi="Palatino Linotype"/>
          <w:color w:val="000000"/>
          <w:sz w:val="18"/>
          <w:szCs w:val="18"/>
          <w:lang w:val="az-Latn-AZ"/>
        </w:rPr>
        <w:t xml:space="preserve">mln AZN, qeyri-neft ÜDM </w:t>
      </w:r>
      <w:r w:rsidRPr="00D9630A">
        <w:rPr>
          <w:rFonts w:ascii="Palatino Linotype" w:hAnsi="Palatino Linotype"/>
          <w:color w:val="000000"/>
          <w:sz w:val="18"/>
          <w:szCs w:val="18"/>
          <w:lang w:val="az-Latn-AZ"/>
        </w:rPr>
        <w:t>51082.9</w:t>
      </w:r>
      <w:r w:rsidRPr="00D9630A">
        <w:rPr>
          <w:rFonts w:ascii="Palatino Linotype" w:hAnsi="Palatino Linotype"/>
          <w:color w:val="000000"/>
          <w:sz w:val="18"/>
          <w:szCs w:val="18"/>
          <w:lang w:val="az-Latn-AZ"/>
        </w:rPr>
        <w:t xml:space="preserve"> </w:t>
      </w:r>
      <w:r w:rsidRPr="00065DF0">
        <w:rPr>
          <w:rFonts w:ascii="Palatino Linotype" w:hAnsi="Palatino Linotype"/>
          <w:color w:val="000000"/>
          <w:sz w:val="18"/>
          <w:szCs w:val="18"/>
          <w:lang w:val="az-Latn-AZ"/>
        </w:rPr>
        <w:t>mln AZN</w:t>
      </w:r>
    </w:p>
    <w:p w14:paraId="635CE25A" w14:textId="3ECC3ED5" w:rsidR="00D9630A" w:rsidRDefault="00D9630A" w:rsidP="00D9630A">
      <w:pPr>
        <w:pStyle w:val="ListParagraph"/>
        <w:numPr>
          <w:ilvl w:val="1"/>
          <w:numId w:val="2"/>
        </w:numPr>
        <w:spacing w:after="0" w:line="240" w:lineRule="auto"/>
        <w:jc w:val="both"/>
        <w:rPr>
          <w:rFonts w:ascii="Palatino Linotype" w:hAnsi="Palatino Linotype"/>
          <w:color w:val="000000"/>
          <w:sz w:val="18"/>
          <w:szCs w:val="18"/>
          <w:lang w:val="az-Latn-AZ"/>
        </w:rPr>
      </w:pPr>
      <w:r>
        <w:rPr>
          <w:rFonts w:ascii="Palatino Linotype" w:hAnsi="Palatino Linotype"/>
          <w:color w:val="000000"/>
          <w:sz w:val="18"/>
          <w:szCs w:val="18"/>
          <w:lang w:val="az-Latn-AZ"/>
        </w:rPr>
        <w:t>İstehlak qiymətləri indeksi 202</w:t>
      </w:r>
      <w:r>
        <w:rPr>
          <w:rFonts w:ascii="Palatino Linotype" w:hAnsi="Palatino Linotype"/>
          <w:color w:val="000000"/>
          <w:sz w:val="18"/>
          <w:szCs w:val="18"/>
          <w:lang w:val="az-Latn-AZ"/>
        </w:rPr>
        <w:t>1</w:t>
      </w:r>
      <w:r>
        <w:rPr>
          <w:rFonts w:ascii="Palatino Linotype" w:hAnsi="Palatino Linotype"/>
          <w:color w:val="000000"/>
          <w:sz w:val="18"/>
          <w:szCs w:val="18"/>
          <w:lang w:val="az-Latn-AZ"/>
        </w:rPr>
        <w:t xml:space="preserve">-ci il üçün orta illik </w:t>
      </w:r>
      <w:r>
        <w:rPr>
          <w:rFonts w:ascii="Palatino Linotype" w:hAnsi="Palatino Linotype"/>
          <w:color w:val="000000"/>
          <w:sz w:val="18"/>
          <w:szCs w:val="18"/>
          <w:lang w:val="az-Latn-AZ"/>
        </w:rPr>
        <w:t>6.7</w:t>
      </w:r>
      <w:r>
        <w:rPr>
          <w:rFonts w:ascii="Palatino Linotype" w:hAnsi="Palatino Linotype"/>
          <w:color w:val="000000"/>
          <w:sz w:val="18"/>
          <w:szCs w:val="18"/>
          <w:lang w:val="az-Latn-AZ"/>
        </w:rPr>
        <w:t xml:space="preserve">%, </w:t>
      </w:r>
      <w:r w:rsidRPr="00D9630A">
        <w:rPr>
          <w:rFonts w:ascii="Palatino Linotype" w:hAnsi="Palatino Linotype"/>
          <w:color w:val="000000"/>
          <w:sz w:val="18"/>
          <w:szCs w:val="18"/>
          <w:lang w:val="az-Latn-AZ"/>
        </w:rPr>
        <w:t>2021</w:t>
      </w:r>
      <w:r w:rsidRPr="00D9630A">
        <w:rPr>
          <w:rFonts w:ascii="Palatino Linotype" w:hAnsi="Palatino Linotype"/>
          <w:color w:val="000000"/>
          <w:sz w:val="18"/>
          <w:szCs w:val="18"/>
          <w:lang w:val="az-Latn-AZ"/>
        </w:rPr>
        <w:t xml:space="preserve">-ci il üzrə büdcə gəlirləri </w:t>
      </w:r>
      <w:r w:rsidRPr="00D9630A">
        <w:rPr>
          <w:rFonts w:ascii="Palatino Linotype" w:hAnsi="Palatino Linotype"/>
          <w:color w:val="000000"/>
          <w:sz w:val="18"/>
          <w:szCs w:val="18"/>
          <w:lang w:val="az-Latn-AZ"/>
        </w:rPr>
        <w:t xml:space="preserve">26419.1 </w:t>
      </w:r>
      <w:r w:rsidRPr="00D9630A">
        <w:rPr>
          <w:rFonts w:ascii="Palatino Linotype" w:hAnsi="Palatino Linotype"/>
          <w:color w:val="000000"/>
          <w:sz w:val="18"/>
          <w:szCs w:val="18"/>
          <w:lang w:val="az-Latn-AZ"/>
        </w:rPr>
        <w:t>mln AZN, xərcləri 27412.8</w:t>
      </w:r>
      <w:r w:rsidRPr="00D9630A">
        <w:rPr>
          <w:rFonts w:ascii="Palatino Linotype" w:hAnsi="Palatino Linotype"/>
          <w:color w:val="000000"/>
          <w:sz w:val="18"/>
          <w:szCs w:val="18"/>
          <w:lang w:val="az-Latn-AZ"/>
        </w:rPr>
        <w:t xml:space="preserve"> </w:t>
      </w:r>
      <w:r w:rsidRPr="00D9630A">
        <w:rPr>
          <w:rFonts w:ascii="Palatino Linotype" w:hAnsi="Palatino Linotype"/>
          <w:color w:val="000000"/>
          <w:sz w:val="18"/>
          <w:szCs w:val="18"/>
          <w:lang w:val="az-Latn-AZ"/>
        </w:rPr>
        <w:t>mln AZN</w:t>
      </w:r>
    </w:p>
    <w:p w14:paraId="3C935449" w14:textId="7D1596E4" w:rsidR="00F26251" w:rsidRPr="00F26251" w:rsidRDefault="00F26251" w:rsidP="00F26251">
      <w:pPr>
        <w:pStyle w:val="ListParagraph"/>
        <w:numPr>
          <w:ilvl w:val="1"/>
          <w:numId w:val="2"/>
        </w:numPr>
        <w:spacing w:after="0" w:line="240" w:lineRule="auto"/>
        <w:jc w:val="both"/>
        <w:rPr>
          <w:rFonts w:ascii="Palatino Linotype" w:hAnsi="Palatino Linotype"/>
          <w:color w:val="000000"/>
          <w:sz w:val="18"/>
          <w:szCs w:val="18"/>
          <w:lang w:val="az-Latn-AZ"/>
        </w:rPr>
      </w:pPr>
      <w:r w:rsidRPr="008F5AA6">
        <w:rPr>
          <w:rFonts w:ascii="Palatino Linotype" w:hAnsi="Palatino Linotype"/>
          <w:color w:val="000000"/>
          <w:sz w:val="18"/>
          <w:szCs w:val="18"/>
          <w:lang w:val="az-Latn-AZ"/>
        </w:rPr>
        <w:t>202</w:t>
      </w:r>
      <w:r>
        <w:rPr>
          <w:rFonts w:ascii="Palatino Linotype" w:hAnsi="Palatino Linotype"/>
          <w:color w:val="000000"/>
          <w:sz w:val="18"/>
          <w:szCs w:val="18"/>
          <w:lang w:val="az-Latn-AZ"/>
        </w:rPr>
        <w:t>1</w:t>
      </w:r>
      <w:r w:rsidRPr="008F5AA6">
        <w:rPr>
          <w:rFonts w:ascii="Palatino Linotype" w:hAnsi="Palatino Linotype"/>
          <w:color w:val="000000"/>
          <w:sz w:val="18"/>
          <w:szCs w:val="18"/>
          <w:lang w:val="az-Latn-AZ"/>
        </w:rPr>
        <w:t>-ci ilin sonuns inflyasiya  15.3% təşkil edib, cəmi kredit qoyuluşlari 17119.8 mln AZN, cəmi depozitlər 29027.7mln AZN</w:t>
      </w:r>
    </w:p>
    <w:p w14:paraId="7D6470E8" w14:textId="6AAD9C91" w:rsidR="00D9630A" w:rsidRPr="008F5AA6" w:rsidRDefault="008F5AA6" w:rsidP="00D9630A">
      <w:pPr>
        <w:pStyle w:val="ListParagraph"/>
        <w:numPr>
          <w:ilvl w:val="1"/>
          <w:numId w:val="2"/>
        </w:numPr>
        <w:spacing w:after="0" w:line="240" w:lineRule="auto"/>
        <w:jc w:val="both"/>
        <w:rPr>
          <w:rFonts w:ascii="Palatino Linotype" w:hAnsi="Palatino Linotype"/>
          <w:color w:val="000000"/>
          <w:sz w:val="18"/>
          <w:szCs w:val="18"/>
          <w:lang w:val="az-Latn-AZ"/>
        </w:rPr>
      </w:pPr>
      <w:r w:rsidRPr="008F5AA6">
        <w:rPr>
          <w:rFonts w:ascii="Palatino Linotype" w:hAnsi="Palatino Linotype"/>
          <w:color w:val="000000"/>
          <w:sz w:val="18"/>
          <w:szCs w:val="18"/>
          <w:lang w:val="az-Latn-AZ"/>
        </w:rPr>
        <w:t>2021</w:t>
      </w:r>
      <w:r w:rsidR="00D9630A" w:rsidRPr="008F5AA6">
        <w:rPr>
          <w:rFonts w:ascii="Palatino Linotype" w:hAnsi="Palatino Linotype"/>
          <w:color w:val="000000"/>
          <w:sz w:val="18"/>
          <w:szCs w:val="18"/>
          <w:lang w:val="az-Latn-AZ"/>
        </w:rPr>
        <w:t xml:space="preserve">-ci il sonuna geniş pul kütləsi </w:t>
      </w:r>
      <w:r w:rsidRPr="008F5AA6">
        <w:rPr>
          <w:rFonts w:ascii="Palatino Linotype" w:hAnsi="Palatino Linotype"/>
          <w:color w:val="000000"/>
          <w:sz w:val="18"/>
          <w:szCs w:val="18"/>
          <w:lang w:val="az-Latn-AZ"/>
        </w:rPr>
        <w:t>23874.9</w:t>
      </w:r>
      <w:r w:rsidR="00D9630A" w:rsidRPr="008F5AA6">
        <w:rPr>
          <w:rFonts w:ascii="Palatino Linotype" w:hAnsi="Palatino Linotype"/>
          <w:color w:val="000000"/>
          <w:sz w:val="18"/>
          <w:szCs w:val="18"/>
          <w:lang w:val="az-Latn-AZ"/>
        </w:rPr>
        <w:t xml:space="preserve"> mln AZN, pul bazası </w:t>
      </w:r>
      <w:r w:rsidRPr="008F5AA6">
        <w:rPr>
          <w:rFonts w:ascii="Palatino Linotype" w:hAnsi="Palatino Linotype"/>
          <w:color w:val="000000"/>
          <w:sz w:val="18"/>
          <w:szCs w:val="18"/>
          <w:lang w:val="az-Latn-AZ"/>
        </w:rPr>
        <w:t>17937.6</w:t>
      </w:r>
      <w:r w:rsidRPr="008F5AA6">
        <w:rPr>
          <w:rFonts w:ascii="Palatino Linotype" w:hAnsi="Palatino Linotype"/>
          <w:color w:val="000000"/>
          <w:sz w:val="18"/>
          <w:szCs w:val="18"/>
          <w:lang w:val="az-Latn-AZ"/>
        </w:rPr>
        <w:t xml:space="preserve"> </w:t>
      </w:r>
      <w:r w:rsidR="00D9630A" w:rsidRPr="008F5AA6">
        <w:rPr>
          <w:rFonts w:ascii="Palatino Linotype" w:hAnsi="Palatino Linotype"/>
          <w:color w:val="000000"/>
          <w:sz w:val="18"/>
          <w:szCs w:val="18"/>
          <w:lang w:val="az-Latn-AZ"/>
        </w:rPr>
        <w:t>mln AZN</w:t>
      </w:r>
    </w:p>
    <w:p w14:paraId="667B723D" w14:textId="77777777" w:rsidR="00552803" w:rsidRPr="00D55B68" w:rsidRDefault="00552803" w:rsidP="00552803">
      <w:pPr>
        <w:pStyle w:val="ListParagraph"/>
        <w:spacing w:after="0" w:line="240" w:lineRule="auto"/>
        <w:ind w:left="1069"/>
        <w:jc w:val="both"/>
        <w:rPr>
          <w:rFonts w:ascii="Palatino Linotype" w:hAnsi="Palatino Linotype"/>
          <w:i/>
          <w:iCs/>
          <w:color w:val="000000"/>
          <w:sz w:val="18"/>
          <w:szCs w:val="18"/>
          <w:lang w:val="az-Latn-AZ"/>
        </w:rPr>
      </w:pPr>
    </w:p>
    <w:tbl>
      <w:tblPr>
        <w:tblStyle w:val="TableGrid"/>
        <w:tblpPr w:leftFromText="180" w:rightFromText="180" w:vertAnchor="text" w:tblpXSpec="center" w:tblpY="1"/>
        <w:tblOverlap w:val="never"/>
        <w:tblW w:w="0" w:type="auto"/>
        <w:tblLayout w:type="fixed"/>
        <w:tblLook w:val="04A0" w:firstRow="1" w:lastRow="0" w:firstColumn="1" w:lastColumn="0" w:noHBand="0" w:noVBand="1"/>
      </w:tblPr>
      <w:tblGrid>
        <w:gridCol w:w="544"/>
        <w:gridCol w:w="244"/>
        <w:gridCol w:w="8557"/>
      </w:tblGrid>
      <w:tr w:rsidR="00D918F2" w:rsidRPr="00143607" w14:paraId="3B927E2E" w14:textId="77777777" w:rsidTr="004D4F77">
        <w:trPr>
          <w:trHeight w:val="547"/>
        </w:trPr>
        <w:tc>
          <w:tcPr>
            <w:tcW w:w="9345" w:type="dxa"/>
            <w:gridSpan w:val="3"/>
          </w:tcPr>
          <w:p w14:paraId="41D204E7" w14:textId="77777777" w:rsidR="00D918F2" w:rsidRPr="00143607" w:rsidRDefault="00D918F2" w:rsidP="004D4F77">
            <w:pPr>
              <w:jc w:val="center"/>
              <w:rPr>
                <w:rFonts w:ascii="Palatino Linotype" w:hAnsi="Palatino Linotype"/>
                <w:b/>
                <w:color w:val="000000" w:themeColor="text1"/>
                <w:sz w:val="18"/>
                <w:szCs w:val="18"/>
                <w:shd w:val="clear" w:color="auto" w:fill="FFFFFF"/>
                <w:lang w:val="az-Latn-AZ"/>
              </w:rPr>
            </w:pPr>
            <w:r w:rsidRPr="00143607">
              <w:rPr>
                <w:rFonts w:ascii="Palatino Linotype" w:hAnsi="Palatino Linotype"/>
                <w:b/>
                <w:color w:val="000000" w:themeColor="text1"/>
                <w:sz w:val="18"/>
                <w:szCs w:val="18"/>
                <w:shd w:val="clear" w:color="auto" w:fill="FFFFFF"/>
                <w:lang w:val="az-Latn-AZ"/>
              </w:rPr>
              <w:t xml:space="preserve">CAVAB KARTİ </w:t>
            </w:r>
          </w:p>
          <w:p w14:paraId="3112DC19" w14:textId="77777777" w:rsidR="00D918F2" w:rsidRPr="00143607" w:rsidRDefault="00D918F2" w:rsidP="004D4F77">
            <w:pPr>
              <w:jc w:val="cente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(düzgün hesab etmədiyiniz testləri və cavablarını əsaslandırmaqla mənə bildirmənizi xahiş edirəm : </w:t>
            </w:r>
            <w:hyperlink r:id="rId12" w:history="1">
              <w:r w:rsidRPr="00143607">
                <w:rPr>
                  <w:rStyle w:val="Hyperlink"/>
                  <w:rFonts w:ascii="Palatino Linotype" w:hAnsi="Palatino Linotype"/>
                  <w:color w:val="000000" w:themeColor="text1"/>
                  <w:sz w:val="18"/>
                  <w:szCs w:val="18"/>
                  <w:shd w:val="clear" w:color="auto" w:fill="FFFFFF"/>
                  <w:lang w:val="az-Latn-AZ"/>
                </w:rPr>
                <w:t>mailto:ahmadov.r@gmail.com</w:t>
              </w:r>
            </w:hyperlink>
          </w:p>
        </w:tc>
      </w:tr>
      <w:tr w:rsidR="00D918F2" w:rsidRPr="00143607" w14:paraId="1564F009" w14:textId="77777777" w:rsidTr="004D4F77">
        <w:tc>
          <w:tcPr>
            <w:tcW w:w="544" w:type="dxa"/>
          </w:tcPr>
          <w:p w14:paraId="7DFF6F0B"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w:t>
            </w:r>
          </w:p>
        </w:tc>
        <w:tc>
          <w:tcPr>
            <w:tcW w:w="244" w:type="dxa"/>
          </w:tcPr>
          <w:p w14:paraId="4B53EC03"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6D920208" w14:textId="77777777" w:rsidR="00D918F2" w:rsidRPr="00143607" w:rsidRDefault="00D918F2" w:rsidP="004D4F77">
            <w:pPr>
              <w:rPr>
                <w:color w:val="000000" w:themeColor="text1"/>
                <w:sz w:val="18"/>
                <w:szCs w:val="18"/>
                <w:lang w:val="az-Latn-AZ"/>
              </w:rPr>
            </w:pPr>
            <w:r w:rsidRPr="00143607">
              <w:rPr>
                <w:rFonts w:ascii="Palatino Linotype" w:hAnsi="Palatino Linotype"/>
                <w:color w:val="000000" w:themeColor="text1"/>
                <w:sz w:val="18"/>
                <w:szCs w:val="18"/>
                <w:shd w:val="clear" w:color="auto" w:fill="FFFFFF"/>
                <w:lang w:val="az-Latn-AZ"/>
              </w:rPr>
              <w:t>M a d d ə 1.0.1., M a d d ə   3 3</w:t>
            </w:r>
            <w:r w:rsidRPr="00143607">
              <w:rPr>
                <w:rFonts w:ascii="Palatino Linotype" w:eastAsia="Times New Roman" w:hAnsi="Palatino Linotype" w:cs="Times New Roman"/>
                <w:color w:val="000000" w:themeColor="text1"/>
                <w:sz w:val="18"/>
                <w:szCs w:val="18"/>
                <w:lang w:val="az-Latn-AZ" w:eastAsia="ru-RU"/>
              </w:rPr>
              <w:t>. </w:t>
            </w:r>
            <w:hyperlink r:id="rId13" w:history="1">
              <w:r w:rsidRPr="00143607">
                <w:rPr>
                  <w:rStyle w:val="Hyperlink"/>
                  <w:color w:val="000000" w:themeColor="text1"/>
                  <w:sz w:val="18"/>
                  <w:szCs w:val="18"/>
                  <w:lang w:val="az-Latn-AZ"/>
                </w:rPr>
                <w:t>http://www.e-qanun.az/framework/5825</w:t>
              </w:r>
            </w:hyperlink>
          </w:p>
        </w:tc>
      </w:tr>
      <w:tr w:rsidR="00D918F2" w:rsidRPr="00143607" w14:paraId="0DB9965B" w14:textId="77777777" w:rsidTr="004D4F77">
        <w:tc>
          <w:tcPr>
            <w:tcW w:w="544" w:type="dxa"/>
          </w:tcPr>
          <w:p w14:paraId="5C5937F3"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w:t>
            </w:r>
          </w:p>
        </w:tc>
        <w:tc>
          <w:tcPr>
            <w:tcW w:w="244" w:type="dxa"/>
          </w:tcPr>
          <w:p w14:paraId="65C4455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35A4C8D6" w14:textId="77777777" w:rsidR="00D918F2" w:rsidRPr="00143607" w:rsidRDefault="00D918F2" w:rsidP="004D4F77">
            <w:pPr>
              <w:rPr>
                <w:color w:val="000000" w:themeColor="text1"/>
                <w:sz w:val="18"/>
                <w:szCs w:val="18"/>
                <w:lang w:val="az-Latn-AZ"/>
              </w:rPr>
            </w:pPr>
            <w:r w:rsidRPr="00143607">
              <w:rPr>
                <w:rFonts w:ascii="Palatino Linotype" w:hAnsi="Palatino Linotype"/>
                <w:color w:val="000000" w:themeColor="text1"/>
                <w:sz w:val="18"/>
                <w:szCs w:val="18"/>
                <w:shd w:val="clear" w:color="auto" w:fill="FFFFFF"/>
                <w:lang w:val="en-US"/>
              </w:rPr>
              <w:t>M a d d ə 32, M a d d ə   3 3</w:t>
            </w:r>
            <w:r w:rsidRPr="00143607">
              <w:rPr>
                <w:rFonts w:ascii="Palatino Linotype" w:eastAsia="Times New Roman" w:hAnsi="Palatino Linotype" w:cs="Times New Roman"/>
                <w:color w:val="000000" w:themeColor="text1"/>
                <w:sz w:val="18"/>
                <w:szCs w:val="18"/>
                <w:lang w:val="az-Latn-AZ" w:eastAsia="ru-RU"/>
              </w:rPr>
              <w:t>. </w:t>
            </w:r>
            <w:hyperlink r:id="rId14" w:history="1">
              <w:r w:rsidRPr="00143607">
                <w:rPr>
                  <w:rStyle w:val="Hyperlink"/>
                  <w:color w:val="000000" w:themeColor="text1"/>
                  <w:sz w:val="18"/>
                  <w:szCs w:val="18"/>
                  <w:lang w:val="en-US"/>
                </w:rPr>
                <w:t>http://www.e-qanun.az/framework/5825</w:t>
              </w:r>
            </w:hyperlink>
          </w:p>
        </w:tc>
      </w:tr>
      <w:tr w:rsidR="00D918F2" w:rsidRPr="00143607" w14:paraId="2995DEFF" w14:textId="77777777" w:rsidTr="004D4F77">
        <w:tc>
          <w:tcPr>
            <w:tcW w:w="544" w:type="dxa"/>
          </w:tcPr>
          <w:p w14:paraId="23C9E80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3</w:t>
            </w:r>
          </w:p>
        </w:tc>
        <w:tc>
          <w:tcPr>
            <w:tcW w:w="244" w:type="dxa"/>
          </w:tcPr>
          <w:p w14:paraId="13D6BBD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2FF01D04" w14:textId="77777777" w:rsidR="00D918F2" w:rsidRPr="00143607" w:rsidRDefault="00D918F2" w:rsidP="004D4F77">
            <w:pPr>
              <w:rPr>
                <w:color w:val="000000" w:themeColor="text1"/>
                <w:sz w:val="18"/>
                <w:szCs w:val="18"/>
                <w:lang w:val="az-Latn-AZ"/>
              </w:rPr>
            </w:pPr>
            <w:r w:rsidRPr="00143607">
              <w:rPr>
                <w:rFonts w:ascii="Palatino Linotype" w:hAnsi="Palatino Linotype"/>
                <w:color w:val="000000" w:themeColor="text1"/>
                <w:sz w:val="18"/>
                <w:szCs w:val="18"/>
                <w:shd w:val="clear" w:color="auto" w:fill="FFFFFF"/>
                <w:lang w:val="en-US"/>
              </w:rPr>
              <w:t>M a d d ə 32, M a d d ə   3 3</w:t>
            </w:r>
            <w:r w:rsidRPr="00143607">
              <w:rPr>
                <w:rFonts w:ascii="Palatino Linotype" w:eastAsia="Times New Roman" w:hAnsi="Palatino Linotype" w:cs="Times New Roman"/>
                <w:color w:val="000000" w:themeColor="text1"/>
                <w:sz w:val="18"/>
                <w:szCs w:val="18"/>
                <w:lang w:val="az-Latn-AZ" w:eastAsia="ru-RU"/>
              </w:rPr>
              <w:t>. </w:t>
            </w:r>
            <w:hyperlink r:id="rId15" w:history="1">
              <w:r w:rsidRPr="00143607">
                <w:rPr>
                  <w:rStyle w:val="Hyperlink"/>
                  <w:color w:val="000000" w:themeColor="text1"/>
                  <w:sz w:val="18"/>
                  <w:szCs w:val="18"/>
                  <w:lang w:val="en-US"/>
                </w:rPr>
                <w:t>http://www.e-qanun.az/framework/5825</w:t>
              </w:r>
            </w:hyperlink>
          </w:p>
        </w:tc>
      </w:tr>
      <w:tr w:rsidR="00D918F2" w:rsidRPr="00143607" w14:paraId="03864379" w14:textId="77777777" w:rsidTr="004D4F77">
        <w:tc>
          <w:tcPr>
            <w:tcW w:w="544" w:type="dxa"/>
          </w:tcPr>
          <w:p w14:paraId="7598AD7B"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4</w:t>
            </w:r>
          </w:p>
        </w:tc>
        <w:tc>
          <w:tcPr>
            <w:tcW w:w="244" w:type="dxa"/>
          </w:tcPr>
          <w:p w14:paraId="7D44478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3F7841EF" w14:textId="77777777" w:rsidR="00D918F2" w:rsidRPr="00143607" w:rsidRDefault="00D918F2" w:rsidP="004D4F77">
            <w:pPr>
              <w:rPr>
                <w:color w:val="000000" w:themeColor="text1"/>
                <w:sz w:val="18"/>
                <w:szCs w:val="18"/>
                <w:lang w:val="az-Latn-AZ"/>
              </w:rPr>
            </w:pPr>
            <w:r w:rsidRPr="00143607">
              <w:rPr>
                <w:rFonts w:ascii="Palatino Linotype" w:hAnsi="Palatino Linotype"/>
                <w:color w:val="000000" w:themeColor="text1"/>
                <w:sz w:val="18"/>
                <w:szCs w:val="18"/>
                <w:shd w:val="clear" w:color="auto" w:fill="FFFFFF"/>
                <w:lang w:val="en-US"/>
              </w:rPr>
              <w:t xml:space="preserve">M a d d ə 1.0.4. </w:t>
            </w:r>
            <w:hyperlink r:id="rId16" w:history="1">
              <w:r w:rsidRPr="00143607">
                <w:rPr>
                  <w:rStyle w:val="Hyperlink"/>
                  <w:color w:val="000000" w:themeColor="text1"/>
                  <w:sz w:val="18"/>
                  <w:szCs w:val="18"/>
                  <w:lang w:val="en-US"/>
                </w:rPr>
                <w:t>http://www.e-qanun.az/framework/5825</w:t>
              </w:r>
            </w:hyperlink>
          </w:p>
        </w:tc>
      </w:tr>
      <w:tr w:rsidR="00D918F2" w:rsidRPr="00143607" w14:paraId="4EDB19D3" w14:textId="77777777" w:rsidTr="004D4F77">
        <w:tc>
          <w:tcPr>
            <w:tcW w:w="544" w:type="dxa"/>
          </w:tcPr>
          <w:p w14:paraId="50D71DAC"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5</w:t>
            </w:r>
          </w:p>
        </w:tc>
        <w:tc>
          <w:tcPr>
            <w:tcW w:w="244" w:type="dxa"/>
          </w:tcPr>
          <w:p w14:paraId="679A297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2035E691" w14:textId="77777777" w:rsidR="00D918F2" w:rsidRPr="00143607" w:rsidRDefault="00D918F2" w:rsidP="004D4F77">
            <w:pPr>
              <w:rPr>
                <w:color w:val="000000" w:themeColor="text1"/>
                <w:sz w:val="18"/>
                <w:szCs w:val="18"/>
                <w:lang w:val="az-Latn-AZ"/>
              </w:rPr>
            </w:pPr>
            <w:r w:rsidRPr="00143607">
              <w:rPr>
                <w:rFonts w:ascii="Palatino Linotype" w:hAnsi="Palatino Linotype"/>
                <w:color w:val="000000" w:themeColor="text1"/>
                <w:sz w:val="18"/>
                <w:szCs w:val="18"/>
                <w:shd w:val="clear" w:color="auto" w:fill="FFFFFF"/>
                <w:lang w:val="en-US"/>
              </w:rPr>
              <w:t xml:space="preserve">M a d d ə 1.0.5. , M a d d ə 1.0.6. </w:t>
            </w:r>
            <w:hyperlink r:id="rId17" w:history="1">
              <w:r w:rsidRPr="00143607">
                <w:rPr>
                  <w:rStyle w:val="Hyperlink"/>
                  <w:color w:val="000000" w:themeColor="text1"/>
                  <w:sz w:val="18"/>
                  <w:szCs w:val="18"/>
                  <w:lang w:val="en-US"/>
                </w:rPr>
                <w:t>http://www.e-qanun.az/framework/5825</w:t>
              </w:r>
            </w:hyperlink>
          </w:p>
        </w:tc>
      </w:tr>
      <w:tr w:rsidR="00D918F2" w:rsidRPr="00143607" w14:paraId="1DBD01AA" w14:textId="77777777" w:rsidTr="004D4F77">
        <w:tc>
          <w:tcPr>
            <w:tcW w:w="544" w:type="dxa"/>
          </w:tcPr>
          <w:p w14:paraId="467A82A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6</w:t>
            </w:r>
          </w:p>
        </w:tc>
        <w:tc>
          <w:tcPr>
            <w:tcW w:w="244" w:type="dxa"/>
          </w:tcPr>
          <w:p w14:paraId="64F21F3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37A3B0A8" w14:textId="77777777" w:rsidR="00D918F2" w:rsidRPr="00143607" w:rsidRDefault="00D918F2" w:rsidP="004D4F77">
            <w:pPr>
              <w:rPr>
                <w:color w:val="000000" w:themeColor="text1"/>
                <w:sz w:val="18"/>
                <w:szCs w:val="18"/>
                <w:lang w:val="az-Latn-AZ"/>
              </w:rPr>
            </w:pPr>
            <w:r w:rsidRPr="00143607">
              <w:rPr>
                <w:rFonts w:ascii="Palatino Linotype" w:hAnsi="Palatino Linotype"/>
                <w:color w:val="000000" w:themeColor="text1"/>
                <w:sz w:val="18"/>
                <w:szCs w:val="18"/>
                <w:shd w:val="clear" w:color="auto" w:fill="FFFFFF"/>
                <w:lang w:val="en-US"/>
              </w:rPr>
              <w:t xml:space="preserve">M a d d ə 1.0.9. </w:t>
            </w:r>
            <w:hyperlink r:id="rId18" w:history="1">
              <w:r w:rsidRPr="00143607">
                <w:rPr>
                  <w:rStyle w:val="Hyperlink"/>
                  <w:color w:val="000000" w:themeColor="text1"/>
                  <w:sz w:val="18"/>
                  <w:szCs w:val="18"/>
                  <w:lang w:val="en-US"/>
                </w:rPr>
                <w:t>http://www.e-qanun.az/framework/5825</w:t>
              </w:r>
            </w:hyperlink>
          </w:p>
        </w:tc>
      </w:tr>
      <w:tr w:rsidR="00D918F2" w:rsidRPr="00143607" w14:paraId="5CC998C3" w14:textId="77777777" w:rsidTr="004D4F77">
        <w:tc>
          <w:tcPr>
            <w:tcW w:w="544" w:type="dxa"/>
          </w:tcPr>
          <w:p w14:paraId="76F5880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7</w:t>
            </w:r>
          </w:p>
        </w:tc>
        <w:tc>
          <w:tcPr>
            <w:tcW w:w="244" w:type="dxa"/>
          </w:tcPr>
          <w:p w14:paraId="44719538"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5476633A" w14:textId="77777777" w:rsidR="00D918F2" w:rsidRPr="00143607" w:rsidRDefault="00D918F2" w:rsidP="004D4F77">
            <w:pPr>
              <w:rPr>
                <w:color w:val="000000" w:themeColor="text1"/>
                <w:sz w:val="18"/>
                <w:szCs w:val="18"/>
                <w:lang w:val="az-Latn-AZ"/>
              </w:rPr>
            </w:pPr>
            <w:r w:rsidRPr="00143607">
              <w:rPr>
                <w:rFonts w:ascii="Palatino Linotype" w:hAnsi="Palatino Linotype"/>
                <w:color w:val="000000" w:themeColor="text1"/>
                <w:sz w:val="18"/>
                <w:szCs w:val="18"/>
                <w:shd w:val="clear" w:color="auto" w:fill="FFFFFF"/>
                <w:lang w:val="en-US"/>
              </w:rPr>
              <w:t xml:space="preserve">M a d d ə 1.0.10. </w:t>
            </w:r>
            <w:hyperlink r:id="rId19" w:history="1">
              <w:r w:rsidRPr="00143607">
                <w:rPr>
                  <w:rStyle w:val="Hyperlink"/>
                  <w:color w:val="000000" w:themeColor="text1"/>
                  <w:sz w:val="18"/>
                  <w:szCs w:val="18"/>
                  <w:lang w:val="en-US"/>
                </w:rPr>
                <w:t>http://www.e-qanun.az/framework/5825</w:t>
              </w:r>
            </w:hyperlink>
          </w:p>
        </w:tc>
      </w:tr>
      <w:tr w:rsidR="00D918F2" w:rsidRPr="00143607" w14:paraId="635CB476" w14:textId="77777777" w:rsidTr="004D4F77">
        <w:tc>
          <w:tcPr>
            <w:tcW w:w="544" w:type="dxa"/>
          </w:tcPr>
          <w:p w14:paraId="3CF651D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8</w:t>
            </w:r>
          </w:p>
        </w:tc>
        <w:tc>
          <w:tcPr>
            <w:tcW w:w="244" w:type="dxa"/>
          </w:tcPr>
          <w:p w14:paraId="50AFBA78"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00915B00" w14:textId="77777777" w:rsidR="00D918F2" w:rsidRPr="00143607" w:rsidRDefault="00D918F2" w:rsidP="004D4F77">
            <w:pPr>
              <w:rPr>
                <w:color w:val="000000" w:themeColor="text1"/>
                <w:sz w:val="18"/>
                <w:szCs w:val="18"/>
                <w:lang w:val="az-Latn-AZ"/>
              </w:rPr>
            </w:pPr>
            <w:r w:rsidRPr="00143607">
              <w:rPr>
                <w:rFonts w:ascii="Palatino Linotype" w:hAnsi="Palatino Linotype"/>
                <w:color w:val="000000" w:themeColor="text1"/>
                <w:sz w:val="18"/>
                <w:szCs w:val="18"/>
                <w:shd w:val="clear" w:color="auto" w:fill="FFFFFF"/>
                <w:lang w:val="en-US"/>
              </w:rPr>
              <w:t xml:space="preserve">M a d d ə 1.0.12. </w:t>
            </w:r>
            <w:hyperlink r:id="rId20" w:history="1">
              <w:r w:rsidRPr="00143607">
                <w:rPr>
                  <w:rStyle w:val="Hyperlink"/>
                  <w:color w:val="000000" w:themeColor="text1"/>
                  <w:sz w:val="18"/>
                  <w:szCs w:val="18"/>
                  <w:lang w:val="en-US"/>
                </w:rPr>
                <w:t>http://www.e-qanun.az/framework/5825</w:t>
              </w:r>
            </w:hyperlink>
          </w:p>
        </w:tc>
      </w:tr>
      <w:tr w:rsidR="00D918F2" w:rsidRPr="00143607" w14:paraId="1E290171" w14:textId="77777777" w:rsidTr="004D4F77">
        <w:tc>
          <w:tcPr>
            <w:tcW w:w="544" w:type="dxa"/>
          </w:tcPr>
          <w:p w14:paraId="76840C2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lastRenderedPageBreak/>
              <w:t>9</w:t>
            </w:r>
          </w:p>
        </w:tc>
        <w:tc>
          <w:tcPr>
            <w:tcW w:w="244" w:type="dxa"/>
          </w:tcPr>
          <w:p w14:paraId="42D40293"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5A738E5A" w14:textId="77777777" w:rsidR="00D918F2" w:rsidRPr="00143607" w:rsidRDefault="00D918F2" w:rsidP="004D4F77">
            <w:pPr>
              <w:rPr>
                <w:rFonts w:ascii="Palatino Linotype" w:hAnsi="Palatino Linotype"/>
                <w:color w:val="000000" w:themeColor="text1"/>
                <w:sz w:val="18"/>
                <w:szCs w:val="18"/>
                <w:shd w:val="clear" w:color="auto" w:fill="FFFFFF"/>
                <w:lang w:val="en-US"/>
              </w:rPr>
            </w:pPr>
            <w:r w:rsidRPr="00143607">
              <w:rPr>
                <w:rFonts w:ascii="Palatino Linotype" w:hAnsi="Palatino Linotype"/>
                <w:color w:val="000000" w:themeColor="text1"/>
                <w:sz w:val="18"/>
                <w:szCs w:val="18"/>
                <w:shd w:val="clear" w:color="auto" w:fill="FFFFFF"/>
                <w:lang w:val="en-US"/>
              </w:rPr>
              <w:t xml:space="preserve">M a d d ə </w:t>
            </w:r>
            <w:r w:rsidRPr="00143607">
              <w:rPr>
                <w:rFonts w:ascii="Palatino Linotype" w:hAnsi="Palatino Linotype"/>
                <w:color w:val="000000" w:themeColor="text1"/>
                <w:sz w:val="18"/>
                <w:szCs w:val="18"/>
                <w:lang w:val="en-US"/>
              </w:rPr>
              <w:t>11.1.</w:t>
            </w:r>
            <w:r w:rsidRPr="00143607">
              <w:rPr>
                <w:color w:val="000000" w:themeColor="text1"/>
                <w:sz w:val="18"/>
                <w:szCs w:val="18"/>
                <w:lang w:val="az-Latn-AZ"/>
              </w:rPr>
              <w:t xml:space="preserve"> </w:t>
            </w:r>
            <w:hyperlink r:id="rId21" w:history="1">
              <w:r w:rsidRPr="00143607">
                <w:rPr>
                  <w:rStyle w:val="Hyperlink"/>
                  <w:color w:val="000000" w:themeColor="text1"/>
                  <w:sz w:val="18"/>
                  <w:szCs w:val="18"/>
                  <w:lang w:val="en-US"/>
                </w:rPr>
                <w:t>http://e-qanun.az/framework/43056</w:t>
              </w:r>
            </w:hyperlink>
          </w:p>
        </w:tc>
      </w:tr>
      <w:tr w:rsidR="00D918F2" w:rsidRPr="00143607" w14:paraId="10CBDCB9" w14:textId="77777777" w:rsidTr="004D4F77">
        <w:tc>
          <w:tcPr>
            <w:tcW w:w="544" w:type="dxa"/>
          </w:tcPr>
          <w:p w14:paraId="2629115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10</w:t>
            </w:r>
          </w:p>
        </w:tc>
        <w:tc>
          <w:tcPr>
            <w:tcW w:w="244" w:type="dxa"/>
          </w:tcPr>
          <w:p w14:paraId="108BD0F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5EDB4AD9" w14:textId="77777777" w:rsidR="00D918F2" w:rsidRPr="00143607" w:rsidRDefault="00D918F2" w:rsidP="004D4F77">
            <w:pPr>
              <w:rPr>
                <w:color w:val="000000" w:themeColor="text1"/>
                <w:sz w:val="18"/>
                <w:szCs w:val="18"/>
                <w:lang w:val="az-Latn-AZ"/>
              </w:rPr>
            </w:pPr>
            <w:r w:rsidRPr="00143607">
              <w:rPr>
                <w:rFonts w:ascii="Palatino Linotype" w:hAnsi="Palatino Linotype"/>
                <w:color w:val="000000" w:themeColor="text1"/>
                <w:sz w:val="18"/>
                <w:szCs w:val="18"/>
                <w:shd w:val="clear" w:color="auto" w:fill="FFFFFF"/>
                <w:lang w:val="en-US"/>
              </w:rPr>
              <w:t xml:space="preserve">M a d d ə 1.0.13. </w:t>
            </w:r>
            <w:hyperlink r:id="rId22" w:history="1">
              <w:r w:rsidRPr="00143607">
                <w:rPr>
                  <w:rStyle w:val="Hyperlink"/>
                  <w:color w:val="000000" w:themeColor="text1"/>
                  <w:sz w:val="18"/>
                  <w:szCs w:val="18"/>
                  <w:lang w:val="en-US"/>
                </w:rPr>
                <w:t>http://www.e-qanun.az/framewo</w:t>
              </w:r>
              <w:r w:rsidRPr="00143607">
                <w:rPr>
                  <w:rStyle w:val="Hyperlink"/>
                  <w:color w:val="000000" w:themeColor="text1"/>
                  <w:sz w:val="18"/>
                  <w:szCs w:val="18"/>
                  <w:lang w:val="en-US"/>
                </w:rPr>
                <w:t>rk/5825</w:t>
              </w:r>
            </w:hyperlink>
            <w:r w:rsidRPr="00143607">
              <w:rPr>
                <w:color w:val="000000" w:themeColor="text1"/>
                <w:sz w:val="18"/>
                <w:szCs w:val="18"/>
                <w:lang w:val="az-Latn-AZ"/>
              </w:rPr>
              <w:t>,</w:t>
            </w:r>
          </w:p>
          <w:p w14:paraId="1DD3417F" w14:textId="77777777" w:rsidR="00D918F2" w:rsidRPr="00143607" w:rsidRDefault="00D918F2" w:rsidP="004D4F77">
            <w:pPr>
              <w:rPr>
                <w:color w:val="000000" w:themeColor="text1"/>
                <w:sz w:val="18"/>
                <w:szCs w:val="18"/>
                <w:lang w:val="az-Latn-AZ"/>
              </w:rPr>
            </w:pPr>
            <w:r w:rsidRPr="00143607">
              <w:rPr>
                <w:rFonts w:ascii="Palatino Linotype" w:hAnsi="Palatino Linotype"/>
                <w:color w:val="000000" w:themeColor="text1"/>
                <w:sz w:val="18"/>
                <w:szCs w:val="18"/>
                <w:shd w:val="clear" w:color="auto" w:fill="FFFFFF"/>
                <w:lang w:val="en-US"/>
              </w:rPr>
              <w:t xml:space="preserve">M a d d ə 1.3. </w:t>
            </w:r>
            <w:hyperlink r:id="rId23" w:history="1">
              <w:r w:rsidRPr="00143607">
                <w:rPr>
                  <w:rStyle w:val="Hyperlink"/>
                  <w:color w:val="000000" w:themeColor="text1"/>
                  <w:sz w:val="18"/>
                  <w:szCs w:val="18"/>
                  <w:lang w:val="az-Latn-AZ"/>
                </w:rPr>
                <w:t>http://www.e-qanun.az/framework</w:t>
              </w:r>
              <w:r w:rsidRPr="00143607">
                <w:rPr>
                  <w:rStyle w:val="Hyperlink"/>
                  <w:color w:val="000000" w:themeColor="text1"/>
                  <w:sz w:val="18"/>
                  <w:szCs w:val="18"/>
                  <w:lang w:val="az-Latn-AZ"/>
                </w:rPr>
                <w:t>/10085</w:t>
              </w:r>
            </w:hyperlink>
            <w:r w:rsidRPr="00143607">
              <w:rPr>
                <w:color w:val="000000" w:themeColor="text1"/>
                <w:sz w:val="18"/>
                <w:szCs w:val="18"/>
                <w:lang w:val="az-Latn-AZ"/>
              </w:rPr>
              <w:t xml:space="preserve">, </w:t>
            </w:r>
          </w:p>
          <w:p w14:paraId="4C8476BC"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M a d d ə 49-1.1.</w:t>
            </w:r>
            <w:hyperlink r:id="rId24" w:history="1">
              <w:r w:rsidRPr="00143607">
                <w:rPr>
                  <w:rStyle w:val="Hyperlink"/>
                  <w:color w:val="000000" w:themeColor="text1"/>
                  <w:sz w:val="18"/>
                  <w:szCs w:val="18"/>
                  <w:lang w:val="en-US"/>
                </w:rPr>
                <w:t>https://www.e-qanun.az/framework/46</w:t>
              </w:r>
              <w:r w:rsidRPr="00143607">
                <w:rPr>
                  <w:rStyle w:val="Hyperlink"/>
                  <w:color w:val="000000" w:themeColor="text1"/>
                  <w:sz w:val="18"/>
                  <w:szCs w:val="18"/>
                  <w:lang w:val="en-US"/>
                </w:rPr>
                <w:t>944</w:t>
              </w:r>
            </w:hyperlink>
          </w:p>
        </w:tc>
      </w:tr>
      <w:tr w:rsidR="00D918F2" w:rsidRPr="00143607" w14:paraId="2D461A7C" w14:textId="77777777" w:rsidTr="004D4F77">
        <w:tc>
          <w:tcPr>
            <w:tcW w:w="544" w:type="dxa"/>
          </w:tcPr>
          <w:p w14:paraId="77DF513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11</w:t>
            </w:r>
          </w:p>
        </w:tc>
        <w:tc>
          <w:tcPr>
            <w:tcW w:w="244" w:type="dxa"/>
          </w:tcPr>
          <w:p w14:paraId="4D3A902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5ABA045C"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 xml:space="preserve">M a d d ə 1.8 </w:t>
            </w:r>
            <w:hyperlink r:id="rId25" w:history="1">
              <w:r w:rsidRPr="00143607">
                <w:rPr>
                  <w:rStyle w:val="Hyperlink"/>
                  <w:color w:val="000000" w:themeColor="text1"/>
                  <w:sz w:val="18"/>
                  <w:szCs w:val="18"/>
                  <w:lang w:val="en-US"/>
                </w:rPr>
                <w:t>http://</w:t>
              </w:r>
              <w:r w:rsidRPr="00143607">
                <w:rPr>
                  <w:rStyle w:val="Hyperlink"/>
                  <w:color w:val="000000" w:themeColor="text1"/>
                  <w:sz w:val="18"/>
                  <w:szCs w:val="18"/>
                  <w:lang w:val="en-US"/>
                </w:rPr>
                <w:t>ww</w:t>
              </w:r>
              <w:r w:rsidRPr="00143607">
                <w:rPr>
                  <w:rStyle w:val="Hyperlink"/>
                  <w:color w:val="000000" w:themeColor="text1"/>
                  <w:sz w:val="18"/>
                  <w:szCs w:val="18"/>
                  <w:lang w:val="en-US"/>
                </w:rPr>
                <w:t>w.e-qanun.az/framework/10085</w:t>
              </w:r>
            </w:hyperlink>
          </w:p>
        </w:tc>
      </w:tr>
      <w:tr w:rsidR="00D918F2" w:rsidRPr="00143607" w14:paraId="38CD6E44" w14:textId="77777777" w:rsidTr="004D4F77">
        <w:tc>
          <w:tcPr>
            <w:tcW w:w="544" w:type="dxa"/>
          </w:tcPr>
          <w:p w14:paraId="7572D173"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12</w:t>
            </w:r>
          </w:p>
        </w:tc>
        <w:tc>
          <w:tcPr>
            <w:tcW w:w="244" w:type="dxa"/>
          </w:tcPr>
          <w:p w14:paraId="50DA10C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58C280A0"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 xml:space="preserve">M a d d ə 49.1.1.3 </w:t>
            </w:r>
            <w:hyperlink r:id="rId26" w:history="1">
              <w:r w:rsidRPr="00143607">
                <w:rPr>
                  <w:rStyle w:val="Hyperlink"/>
                  <w:color w:val="000000" w:themeColor="text1"/>
                  <w:sz w:val="18"/>
                  <w:szCs w:val="18"/>
                  <w:lang w:val="en-US"/>
                </w:rPr>
                <w:t>https://www.e-qanun.az/framework/46944</w:t>
              </w:r>
            </w:hyperlink>
          </w:p>
        </w:tc>
      </w:tr>
      <w:tr w:rsidR="00D918F2" w:rsidRPr="00143607" w14:paraId="55A586DE" w14:textId="77777777" w:rsidTr="004D4F77">
        <w:tc>
          <w:tcPr>
            <w:tcW w:w="544" w:type="dxa"/>
          </w:tcPr>
          <w:p w14:paraId="3C0BEF0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13</w:t>
            </w:r>
          </w:p>
        </w:tc>
        <w:tc>
          <w:tcPr>
            <w:tcW w:w="244" w:type="dxa"/>
          </w:tcPr>
          <w:p w14:paraId="30DD046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29FFCE99"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 xml:space="preserve">M a d d ə 49.1.1 </w:t>
            </w:r>
            <w:hyperlink r:id="rId27" w:history="1">
              <w:r w:rsidRPr="00143607">
                <w:rPr>
                  <w:rStyle w:val="Hyperlink"/>
                  <w:color w:val="000000" w:themeColor="text1"/>
                  <w:sz w:val="18"/>
                  <w:szCs w:val="18"/>
                  <w:lang w:val="en-US"/>
                </w:rPr>
                <w:t>https://www.e-qanun.az/framework/46944</w:t>
              </w:r>
            </w:hyperlink>
          </w:p>
        </w:tc>
      </w:tr>
      <w:tr w:rsidR="00D918F2" w:rsidRPr="00143607" w14:paraId="12755727" w14:textId="77777777" w:rsidTr="004D4F77">
        <w:tc>
          <w:tcPr>
            <w:tcW w:w="544" w:type="dxa"/>
          </w:tcPr>
          <w:p w14:paraId="4A33D0D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14</w:t>
            </w:r>
          </w:p>
        </w:tc>
        <w:tc>
          <w:tcPr>
            <w:tcW w:w="244" w:type="dxa"/>
          </w:tcPr>
          <w:p w14:paraId="40DF619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54AF61AD" w14:textId="77777777" w:rsidR="00D918F2" w:rsidRPr="00143607" w:rsidRDefault="00D918F2" w:rsidP="004D4F77">
            <w:pPr>
              <w:rPr>
                <w:color w:val="000000" w:themeColor="text1"/>
                <w:sz w:val="18"/>
                <w:szCs w:val="18"/>
                <w:lang w:val="az-Latn-AZ"/>
              </w:rPr>
            </w:pPr>
            <w:r w:rsidRPr="00143607">
              <w:rPr>
                <w:rFonts w:ascii="Palatino Linotype" w:hAnsi="Palatino Linotype"/>
                <w:color w:val="000000" w:themeColor="text1"/>
                <w:sz w:val="18"/>
                <w:szCs w:val="18"/>
                <w:shd w:val="clear" w:color="auto" w:fill="FFFFFF"/>
                <w:lang w:val="en-US"/>
              </w:rPr>
              <w:t xml:space="preserve">M a d d ə 24.3 </w:t>
            </w:r>
            <w:hyperlink r:id="rId28" w:history="1">
              <w:r w:rsidRPr="00143607">
                <w:rPr>
                  <w:rStyle w:val="Hyperlink"/>
                  <w:color w:val="000000" w:themeColor="text1"/>
                  <w:sz w:val="18"/>
                  <w:szCs w:val="18"/>
                  <w:lang w:val="az-Latn-AZ"/>
                </w:rPr>
                <w:t>http://www.e-qanun.az/framework/5825</w:t>
              </w:r>
            </w:hyperlink>
            <w:r w:rsidRPr="00143607">
              <w:rPr>
                <w:color w:val="000000" w:themeColor="text1"/>
                <w:sz w:val="18"/>
                <w:szCs w:val="18"/>
                <w:lang w:val="az-Latn-AZ"/>
              </w:rPr>
              <w:t>,</w:t>
            </w:r>
          </w:p>
          <w:p w14:paraId="67430DCD"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Maddə 49.1.2</w:t>
            </w:r>
            <w:r w:rsidRPr="00143607">
              <w:rPr>
                <w:color w:val="000000" w:themeColor="text1"/>
                <w:sz w:val="18"/>
                <w:szCs w:val="18"/>
                <w:lang w:val="az-Latn-AZ"/>
              </w:rPr>
              <w:t xml:space="preserve"> </w:t>
            </w:r>
            <w:hyperlink r:id="rId29" w:history="1">
              <w:r w:rsidRPr="00143607">
                <w:rPr>
                  <w:rStyle w:val="Hyperlink"/>
                  <w:color w:val="000000" w:themeColor="text1"/>
                  <w:sz w:val="18"/>
                  <w:szCs w:val="18"/>
                  <w:lang w:val="en-US"/>
                </w:rPr>
                <w:t>https://www.e-qanun.az/framework/46944</w:t>
              </w:r>
            </w:hyperlink>
          </w:p>
        </w:tc>
      </w:tr>
      <w:tr w:rsidR="00D918F2" w:rsidRPr="00143607" w14:paraId="46BEB949" w14:textId="77777777" w:rsidTr="004D4F77">
        <w:tc>
          <w:tcPr>
            <w:tcW w:w="544" w:type="dxa"/>
          </w:tcPr>
          <w:p w14:paraId="3A9D394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15</w:t>
            </w:r>
          </w:p>
        </w:tc>
        <w:tc>
          <w:tcPr>
            <w:tcW w:w="244" w:type="dxa"/>
          </w:tcPr>
          <w:p w14:paraId="3CAC196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3157B433" w14:textId="77777777" w:rsidR="00D918F2" w:rsidRPr="00143607" w:rsidRDefault="00D918F2" w:rsidP="004D4F77">
            <w:pPr>
              <w:rPr>
                <w:color w:val="000000" w:themeColor="text1"/>
                <w:sz w:val="18"/>
                <w:szCs w:val="18"/>
                <w:lang w:val="az-Latn-AZ"/>
              </w:rPr>
            </w:pPr>
            <w:r w:rsidRPr="00143607">
              <w:rPr>
                <w:rFonts w:ascii="Palatino Linotype" w:hAnsi="Palatino Linotype"/>
                <w:color w:val="000000" w:themeColor="text1"/>
                <w:sz w:val="18"/>
                <w:szCs w:val="18"/>
                <w:shd w:val="clear" w:color="auto" w:fill="FFFFFF"/>
                <w:lang w:val="en-US"/>
              </w:rPr>
              <w:t xml:space="preserve">M a d d ə 2.1, 2.2 </w:t>
            </w:r>
            <w:hyperlink r:id="rId30" w:history="1">
              <w:r w:rsidRPr="00143607">
                <w:rPr>
                  <w:rStyle w:val="Hyperlink"/>
                  <w:color w:val="000000" w:themeColor="text1"/>
                  <w:sz w:val="18"/>
                  <w:szCs w:val="18"/>
                  <w:lang w:val="az-Latn-AZ"/>
                </w:rPr>
                <w:t>http://www.e-qanun.az/framework/10085</w:t>
              </w:r>
            </w:hyperlink>
            <w:r w:rsidRPr="00143607">
              <w:rPr>
                <w:color w:val="000000" w:themeColor="text1"/>
                <w:sz w:val="18"/>
                <w:szCs w:val="18"/>
                <w:lang w:val="az-Latn-AZ"/>
              </w:rPr>
              <w:t>,</w:t>
            </w:r>
          </w:p>
          <w:p w14:paraId="0CA8E751"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 xml:space="preserve">M a d d ə 24.3 </w:t>
            </w:r>
            <w:hyperlink r:id="rId31" w:history="1">
              <w:r w:rsidRPr="00143607">
                <w:rPr>
                  <w:rStyle w:val="Hyperlink"/>
                  <w:color w:val="000000" w:themeColor="text1"/>
                  <w:sz w:val="18"/>
                  <w:szCs w:val="18"/>
                  <w:lang w:val="en-US"/>
                </w:rPr>
                <w:t>http://www.e-qanun.az/framework/5825</w:t>
              </w:r>
            </w:hyperlink>
          </w:p>
        </w:tc>
      </w:tr>
      <w:tr w:rsidR="00D918F2" w:rsidRPr="00143607" w14:paraId="0033CDDB" w14:textId="77777777" w:rsidTr="004D4F77">
        <w:tc>
          <w:tcPr>
            <w:tcW w:w="544" w:type="dxa"/>
          </w:tcPr>
          <w:p w14:paraId="1DD6FB7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16</w:t>
            </w:r>
          </w:p>
        </w:tc>
        <w:tc>
          <w:tcPr>
            <w:tcW w:w="244" w:type="dxa"/>
          </w:tcPr>
          <w:p w14:paraId="5B79C4D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698075CB"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M a d d ə   2 .</w:t>
            </w:r>
            <w:r w:rsidRPr="00143607">
              <w:rPr>
                <w:rFonts w:ascii="Palatino Linotype" w:hAnsi="Palatino Linotype"/>
                <w:color w:val="000000" w:themeColor="text1"/>
                <w:sz w:val="18"/>
                <w:szCs w:val="18"/>
                <w:shd w:val="clear" w:color="auto" w:fill="FFFFFF"/>
                <w:lang w:val="az-Latn-AZ"/>
              </w:rPr>
              <w:t xml:space="preserve">1 </w:t>
            </w:r>
            <w:hyperlink r:id="rId32" w:history="1">
              <w:r w:rsidRPr="00143607">
                <w:rPr>
                  <w:rStyle w:val="Hyperlink"/>
                  <w:color w:val="000000" w:themeColor="text1"/>
                  <w:sz w:val="18"/>
                  <w:szCs w:val="18"/>
                  <w:lang w:val="az-Latn-AZ"/>
                </w:rPr>
                <w:t>http://www.e-qanun.az/framework/5825</w:t>
              </w:r>
            </w:hyperlink>
          </w:p>
        </w:tc>
      </w:tr>
      <w:tr w:rsidR="00D918F2" w:rsidRPr="00143607" w14:paraId="52594B1F" w14:textId="77777777" w:rsidTr="004D4F77">
        <w:tc>
          <w:tcPr>
            <w:tcW w:w="544" w:type="dxa"/>
          </w:tcPr>
          <w:p w14:paraId="5E6D0D9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17</w:t>
            </w:r>
          </w:p>
        </w:tc>
        <w:tc>
          <w:tcPr>
            <w:tcW w:w="244" w:type="dxa"/>
          </w:tcPr>
          <w:p w14:paraId="18B0560C"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3FE1BE96" w14:textId="77777777" w:rsidR="00D918F2" w:rsidRPr="00143607" w:rsidRDefault="00D918F2" w:rsidP="004D4F77">
            <w:pPr>
              <w:rPr>
                <w:rFonts w:ascii="Palatino Linotype" w:hAnsi="Palatino Linotype"/>
                <w:color w:val="000000" w:themeColor="text1"/>
                <w:sz w:val="18"/>
                <w:szCs w:val="18"/>
                <w:shd w:val="clear" w:color="auto" w:fill="FFFFFF"/>
                <w:lang w:val="en-US"/>
              </w:rPr>
            </w:pPr>
            <w:r w:rsidRPr="00143607">
              <w:rPr>
                <w:rFonts w:ascii="Palatino Linotype" w:hAnsi="Palatino Linotype"/>
                <w:color w:val="000000" w:themeColor="text1"/>
                <w:sz w:val="18"/>
                <w:szCs w:val="18"/>
                <w:shd w:val="clear" w:color="auto" w:fill="FFFFFF"/>
                <w:lang w:val="en-US"/>
              </w:rPr>
              <w:t>M a d d ə   2 .3</w:t>
            </w:r>
            <w:r w:rsidRPr="00143607">
              <w:rPr>
                <w:rFonts w:ascii="Palatino Linotype" w:hAnsi="Palatino Linotype"/>
                <w:color w:val="000000" w:themeColor="text1"/>
                <w:sz w:val="18"/>
                <w:szCs w:val="18"/>
                <w:shd w:val="clear" w:color="auto" w:fill="FFFFFF"/>
                <w:lang w:val="az-Latn-AZ"/>
              </w:rPr>
              <w:t xml:space="preserve"> </w:t>
            </w:r>
            <w:hyperlink r:id="rId33" w:history="1">
              <w:r w:rsidRPr="00143607">
                <w:rPr>
                  <w:rStyle w:val="Hyperlink"/>
                  <w:color w:val="000000" w:themeColor="text1"/>
                  <w:sz w:val="18"/>
                  <w:szCs w:val="18"/>
                  <w:lang w:val="az-Latn-AZ"/>
                </w:rPr>
                <w:t>http://www.e-qanun.az/framework/5825</w:t>
              </w:r>
            </w:hyperlink>
          </w:p>
        </w:tc>
      </w:tr>
      <w:tr w:rsidR="00D918F2" w:rsidRPr="00143607" w14:paraId="7A34792F" w14:textId="77777777" w:rsidTr="004D4F77">
        <w:tc>
          <w:tcPr>
            <w:tcW w:w="544" w:type="dxa"/>
          </w:tcPr>
          <w:p w14:paraId="46A3BAC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18</w:t>
            </w:r>
          </w:p>
        </w:tc>
        <w:tc>
          <w:tcPr>
            <w:tcW w:w="244" w:type="dxa"/>
          </w:tcPr>
          <w:p w14:paraId="124242D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1309CE1A"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 xml:space="preserve">M a d d ə   15.1 </w:t>
            </w:r>
            <w:hyperlink r:id="rId34" w:history="1">
              <w:r w:rsidRPr="00143607">
                <w:rPr>
                  <w:rStyle w:val="Hyperlink"/>
                  <w:color w:val="000000" w:themeColor="text1"/>
                  <w:sz w:val="18"/>
                  <w:szCs w:val="18"/>
                  <w:lang w:val="az-Latn-AZ"/>
                </w:rPr>
                <w:t>http://www.e-qanun.az/framework/19197</w:t>
              </w:r>
            </w:hyperlink>
          </w:p>
        </w:tc>
      </w:tr>
      <w:tr w:rsidR="00D918F2" w:rsidRPr="00143607" w14:paraId="6B9D7CCF" w14:textId="77777777" w:rsidTr="004D4F77">
        <w:tc>
          <w:tcPr>
            <w:tcW w:w="544" w:type="dxa"/>
          </w:tcPr>
          <w:p w14:paraId="4A19F3B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19</w:t>
            </w:r>
          </w:p>
        </w:tc>
        <w:tc>
          <w:tcPr>
            <w:tcW w:w="244" w:type="dxa"/>
          </w:tcPr>
          <w:p w14:paraId="60A68B4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703991DB"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 xml:space="preserve">M a d d ə   10.3 </w:t>
            </w:r>
            <w:hyperlink r:id="rId35" w:history="1">
              <w:r w:rsidRPr="00143607">
                <w:rPr>
                  <w:rStyle w:val="Hyperlink"/>
                  <w:color w:val="000000" w:themeColor="text1"/>
                  <w:sz w:val="18"/>
                  <w:szCs w:val="18"/>
                  <w:lang w:val="az-Latn-AZ"/>
                </w:rPr>
                <w:t>http://www.e-qanun.az/framework/19197</w:t>
              </w:r>
            </w:hyperlink>
          </w:p>
        </w:tc>
      </w:tr>
      <w:tr w:rsidR="00D918F2" w:rsidRPr="00143607" w14:paraId="21061B66" w14:textId="77777777" w:rsidTr="004D4F77">
        <w:tc>
          <w:tcPr>
            <w:tcW w:w="544" w:type="dxa"/>
          </w:tcPr>
          <w:p w14:paraId="13CA13F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20</w:t>
            </w:r>
          </w:p>
        </w:tc>
        <w:tc>
          <w:tcPr>
            <w:tcW w:w="244" w:type="dxa"/>
          </w:tcPr>
          <w:p w14:paraId="4A6C29C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328B31E6"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 xml:space="preserve">M a d d ə   15.4 </w:t>
            </w:r>
            <w:hyperlink r:id="rId36" w:history="1">
              <w:r w:rsidRPr="00143607">
                <w:rPr>
                  <w:rStyle w:val="Hyperlink"/>
                  <w:color w:val="000000" w:themeColor="text1"/>
                  <w:sz w:val="18"/>
                  <w:szCs w:val="18"/>
                  <w:lang w:val="az-Latn-AZ"/>
                </w:rPr>
                <w:t>http://www.e-qanun.az/framework/19197</w:t>
              </w:r>
            </w:hyperlink>
          </w:p>
        </w:tc>
      </w:tr>
      <w:tr w:rsidR="00D918F2" w:rsidRPr="00143607" w14:paraId="7A8C3265" w14:textId="77777777" w:rsidTr="004D4F77">
        <w:tc>
          <w:tcPr>
            <w:tcW w:w="544" w:type="dxa"/>
          </w:tcPr>
          <w:p w14:paraId="0255DF8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21</w:t>
            </w:r>
          </w:p>
        </w:tc>
        <w:tc>
          <w:tcPr>
            <w:tcW w:w="244" w:type="dxa"/>
          </w:tcPr>
          <w:p w14:paraId="336D6F8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085D3378"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M a d d ə   </w:t>
            </w:r>
            <w:r w:rsidRPr="00143607">
              <w:rPr>
                <w:color w:val="000000" w:themeColor="text1"/>
                <w:sz w:val="18"/>
                <w:szCs w:val="18"/>
                <w:shd w:val="clear" w:color="auto" w:fill="FFFFFF"/>
                <w:lang w:val="az-Latn-AZ"/>
              </w:rPr>
              <w:t xml:space="preserve">16.1.7 </w:t>
            </w:r>
            <w:hyperlink r:id="rId37" w:history="1">
              <w:r w:rsidRPr="00143607">
                <w:rPr>
                  <w:rStyle w:val="Hyperlink"/>
                  <w:color w:val="000000" w:themeColor="text1"/>
                  <w:sz w:val="18"/>
                  <w:szCs w:val="18"/>
                  <w:lang w:val="az-Latn-AZ"/>
                </w:rPr>
                <w:t>http://www.e-qanun.az/framework/5825</w:t>
              </w:r>
            </w:hyperlink>
          </w:p>
        </w:tc>
      </w:tr>
      <w:tr w:rsidR="00D918F2" w:rsidRPr="00143607" w14:paraId="3B4DC213" w14:textId="77777777" w:rsidTr="004D4F77">
        <w:tc>
          <w:tcPr>
            <w:tcW w:w="544" w:type="dxa"/>
          </w:tcPr>
          <w:p w14:paraId="6F76488C"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22</w:t>
            </w:r>
          </w:p>
        </w:tc>
        <w:tc>
          <w:tcPr>
            <w:tcW w:w="244" w:type="dxa"/>
          </w:tcPr>
          <w:p w14:paraId="27CA067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0C65DFF7"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 xml:space="preserve">M a d d ə   3.2, 6.1 </w:t>
            </w:r>
            <w:r w:rsidRPr="00143607">
              <w:rPr>
                <w:rStyle w:val="Hyperlink"/>
                <w:color w:val="000000" w:themeColor="text1"/>
                <w:sz w:val="18"/>
                <w:szCs w:val="18"/>
                <w:lang w:val="az-Latn-AZ"/>
              </w:rPr>
              <w:t xml:space="preserve"> </w:t>
            </w:r>
            <w:hyperlink r:id="rId38" w:history="1">
              <w:r w:rsidRPr="00143607">
                <w:rPr>
                  <w:rStyle w:val="Hyperlink"/>
                  <w:color w:val="000000" w:themeColor="text1"/>
                  <w:sz w:val="18"/>
                  <w:szCs w:val="18"/>
                  <w:lang w:val="az-Latn-AZ"/>
                </w:rPr>
                <w:t>http://www.e-qanun.az/framework/44968</w:t>
              </w:r>
            </w:hyperlink>
          </w:p>
        </w:tc>
      </w:tr>
      <w:tr w:rsidR="00D918F2" w:rsidRPr="00143607" w14:paraId="61CCFCC9" w14:textId="77777777" w:rsidTr="004D4F77">
        <w:tc>
          <w:tcPr>
            <w:tcW w:w="544" w:type="dxa"/>
          </w:tcPr>
          <w:p w14:paraId="311B275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23</w:t>
            </w:r>
          </w:p>
        </w:tc>
        <w:tc>
          <w:tcPr>
            <w:tcW w:w="244" w:type="dxa"/>
          </w:tcPr>
          <w:p w14:paraId="79C1500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08272BEE"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M a d d ə   21.5,</w:t>
            </w:r>
            <w:r w:rsidRPr="00143607">
              <w:rPr>
                <w:color w:val="000000" w:themeColor="text1"/>
                <w:sz w:val="18"/>
                <w:szCs w:val="18"/>
                <w:shd w:val="clear" w:color="auto" w:fill="FFFFFF"/>
                <w:lang w:val="en-US"/>
              </w:rPr>
              <w:t xml:space="preserve"> </w:t>
            </w:r>
            <w:r w:rsidRPr="00143607">
              <w:rPr>
                <w:rFonts w:ascii="Palatino Linotype" w:hAnsi="Palatino Linotype"/>
                <w:color w:val="000000" w:themeColor="text1"/>
                <w:sz w:val="18"/>
                <w:szCs w:val="18"/>
                <w:shd w:val="clear" w:color="auto" w:fill="FFFFFF"/>
                <w:lang w:val="en-US"/>
              </w:rPr>
              <w:t>2 3</w:t>
            </w:r>
            <w:r w:rsidRPr="00143607">
              <w:rPr>
                <w:rFonts w:ascii="Palatino Linotype" w:hAnsi="Palatino Linotype"/>
                <w:color w:val="000000" w:themeColor="text1"/>
                <w:sz w:val="18"/>
                <w:szCs w:val="18"/>
                <w:shd w:val="clear" w:color="auto" w:fill="FFFFFF"/>
                <w:lang w:val="az-Latn-AZ"/>
              </w:rPr>
              <w:t xml:space="preserve"> </w:t>
            </w:r>
            <w:hyperlink r:id="rId39" w:history="1">
              <w:r w:rsidRPr="00143607">
                <w:rPr>
                  <w:rStyle w:val="Hyperlink"/>
                  <w:color w:val="000000" w:themeColor="text1"/>
                  <w:sz w:val="18"/>
                  <w:szCs w:val="18"/>
                  <w:lang w:val="az-Latn-AZ"/>
                </w:rPr>
                <w:t>http://www.e-qanun.az/framework/5825</w:t>
              </w:r>
            </w:hyperlink>
          </w:p>
        </w:tc>
      </w:tr>
      <w:tr w:rsidR="00D918F2" w:rsidRPr="00143607" w14:paraId="7B31AFE5" w14:textId="77777777" w:rsidTr="004D4F77">
        <w:tc>
          <w:tcPr>
            <w:tcW w:w="544" w:type="dxa"/>
          </w:tcPr>
          <w:p w14:paraId="100A951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24</w:t>
            </w:r>
          </w:p>
        </w:tc>
        <w:tc>
          <w:tcPr>
            <w:tcW w:w="244" w:type="dxa"/>
          </w:tcPr>
          <w:p w14:paraId="0107818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18010BE3"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M a d d ə   </w:t>
            </w:r>
            <w:r w:rsidRPr="00143607">
              <w:rPr>
                <w:color w:val="000000" w:themeColor="text1"/>
                <w:sz w:val="18"/>
                <w:szCs w:val="18"/>
                <w:shd w:val="clear" w:color="auto" w:fill="FFFFFF"/>
                <w:lang w:val="en-US"/>
              </w:rPr>
              <w:t>25.1.8</w:t>
            </w:r>
            <w:r w:rsidRPr="00143607">
              <w:rPr>
                <w:color w:val="000000" w:themeColor="text1"/>
                <w:sz w:val="18"/>
                <w:szCs w:val="18"/>
                <w:lang w:val="en-US"/>
              </w:rPr>
              <w:t xml:space="preserve"> </w:t>
            </w:r>
            <w:hyperlink r:id="rId40" w:history="1">
              <w:r w:rsidRPr="00143607">
                <w:rPr>
                  <w:rStyle w:val="Hyperlink"/>
                  <w:color w:val="000000" w:themeColor="text1"/>
                  <w:sz w:val="18"/>
                  <w:szCs w:val="18"/>
                  <w:lang w:val="az-Latn-AZ"/>
                </w:rPr>
                <w:t>http://www.e-qanun.az/framework/5825</w:t>
              </w:r>
            </w:hyperlink>
          </w:p>
        </w:tc>
      </w:tr>
      <w:tr w:rsidR="00D918F2" w:rsidRPr="00143607" w14:paraId="257BD7FD" w14:textId="77777777" w:rsidTr="004D4F77">
        <w:tc>
          <w:tcPr>
            <w:tcW w:w="544" w:type="dxa"/>
          </w:tcPr>
          <w:p w14:paraId="3C35E4E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25</w:t>
            </w:r>
          </w:p>
        </w:tc>
        <w:tc>
          <w:tcPr>
            <w:tcW w:w="244" w:type="dxa"/>
          </w:tcPr>
          <w:p w14:paraId="7A9A778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12E99167"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M a d d ə   </w:t>
            </w:r>
            <w:r w:rsidRPr="00143607">
              <w:rPr>
                <w:color w:val="000000" w:themeColor="text1"/>
                <w:sz w:val="18"/>
                <w:szCs w:val="18"/>
                <w:shd w:val="clear" w:color="auto" w:fill="FFFFFF"/>
                <w:lang w:val="en-US"/>
              </w:rPr>
              <w:t>25.1.1</w:t>
            </w:r>
            <w:r w:rsidRPr="00143607">
              <w:rPr>
                <w:color w:val="000000" w:themeColor="text1"/>
                <w:sz w:val="18"/>
                <w:szCs w:val="18"/>
                <w:lang w:val="en-US"/>
              </w:rPr>
              <w:t xml:space="preserve"> </w:t>
            </w:r>
            <w:hyperlink r:id="rId41" w:history="1">
              <w:r w:rsidRPr="00143607">
                <w:rPr>
                  <w:rStyle w:val="Hyperlink"/>
                  <w:color w:val="000000" w:themeColor="text1"/>
                  <w:sz w:val="18"/>
                  <w:szCs w:val="18"/>
                  <w:lang w:val="az-Latn-AZ"/>
                </w:rPr>
                <w:t>http://www.e-qanun.az/framework/5825</w:t>
              </w:r>
            </w:hyperlink>
          </w:p>
        </w:tc>
      </w:tr>
      <w:tr w:rsidR="00D918F2" w:rsidRPr="00143607" w14:paraId="3E090782" w14:textId="77777777" w:rsidTr="004D4F77">
        <w:tc>
          <w:tcPr>
            <w:tcW w:w="544" w:type="dxa"/>
          </w:tcPr>
          <w:p w14:paraId="1B19C7E6"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26</w:t>
            </w:r>
          </w:p>
        </w:tc>
        <w:tc>
          <w:tcPr>
            <w:tcW w:w="244" w:type="dxa"/>
          </w:tcPr>
          <w:p w14:paraId="471684D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45F408F9"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M a d d ə   </w:t>
            </w:r>
            <w:r w:rsidRPr="00143607">
              <w:rPr>
                <w:color w:val="000000" w:themeColor="text1"/>
                <w:sz w:val="18"/>
                <w:szCs w:val="18"/>
                <w:shd w:val="clear" w:color="auto" w:fill="FFFFFF"/>
                <w:lang w:val="en-US"/>
              </w:rPr>
              <w:t>25.1.5-1</w:t>
            </w:r>
            <w:r w:rsidRPr="00143607">
              <w:rPr>
                <w:rFonts w:ascii="Palatino Linotype" w:hAnsi="Palatino Linotype"/>
                <w:i/>
                <w:iCs/>
                <w:color w:val="000000" w:themeColor="text1"/>
                <w:sz w:val="18"/>
                <w:szCs w:val="18"/>
                <w:lang w:val="az-Latn-AZ"/>
              </w:rPr>
              <w:t>.</w:t>
            </w:r>
            <w:hyperlink r:id="rId42" w:history="1">
              <w:r w:rsidRPr="00143607">
                <w:rPr>
                  <w:rStyle w:val="Hyperlink"/>
                  <w:color w:val="000000" w:themeColor="text1"/>
                  <w:sz w:val="18"/>
                  <w:szCs w:val="18"/>
                  <w:lang w:val="az-Latn-AZ"/>
                </w:rPr>
                <w:t>http://www.e-qanun.az/framework/5825</w:t>
              </w:r>
            </w:hyperlink>
          </w:p>
        </w:tc>
      </w:tr>
      <w:tr w:rsidR="00D918F2" w:rsidRPr="00143607" w14:paraId="41228D7B" w14:textId="77777777" w:rsidTr="004D4F77">
        <w:tc>
          <w:tcPr>
            <w:tcW w:w="544" w:type="dxa"/>
          </w:tcPr>
          <w:p w14:paraId="7B71D1E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27</w:t>
            </w:r>
          </w:p>
        </w:tc>
        <w:tc>
          <w:tcPr>
            <w:tcW w:w="244" w:type="dxa"/>
          </w:tcPr>
          <w:p w14:paraId="588E764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6C5CD9F5"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M a d d ə   26.1</w:t>
            </w:r>
            <w:r w:rsidRPr="00143607">
              <w:rPr>
                <w:rFonts w:ascii="Palatino Linotype" w:hAnsi="Palatino Linotype"/>
                <w:i/>
                <w:iCs/>
                <w:color w:val="000000" w:themeColor="text1"/>
                <w:sz w:val="18"/>
                <w:szCs w:val="18"/>
                <w:lang w:val="az-Latn-AZ"/>
              </w:rPr>
              <w:t>.</w:t>
            </w:r>
            <w:hyperlink r:id="rId43" w:history="1">
              <w:r w:rsidRPr="00143607">
                <w:rPr>
                  <w:rStyle w:val="Hyperlink"/>
                  <w:color w:val="000000" w:themeColor="text1"/>
                  <w:sz w:val="18"/>
                  <w:szCs w:val="18"/>
                  <w:lang w:val="az-Latn-AZ"/>
                </w:rPr>
                <w:t>http://www.e-qanun.az/framework/5825</w:t>
              </w:r>
            </w:hyperlink>
          </w:p>
        </w:tc>
      </w:tr>
      <w:tr w:rsidR="00D918F2" w:rsidRPr="00143607" w14:paraId="3DC06651" w14:textId="77777777" w:rsidTr="004D4F77">
        <w:tc>
          <w:tcPr>
            <w:tcW w:w="544" w:type="dxa"/>
          </w:tcPr>
          <w:p w14:paraId="659A7CB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28</w:t>
            </w:r>
          </w:p>
        </w:tc>
        <w:tc>
          <w:tcPr>
            <w:tcW w:w="244" w:type="dxa"/>
          </w:tcPr>
          <w:p w14:paraId="72AFCBA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5D23B415"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 xml:space="preserve">M a d d ə   27.4 </w:t>
            </w:r>
            <w:r w:rsidRPr="00143607">
              <w:rPr>
                <w:rFonts w:ascii="Palatino Linotype" w:hAnsi="Palatino Linotype"/>
                <w:i/>
                <w:iCs/>
                <w:color w:val="000000" w:themeColor="text1"/>
                <w:sz w:val="18"/>
                <w:szCs w:val="18"/>
                <w:lang w:val="az-Latn-AZ"/>
              </w:rPr>
              <w:t>.</w:t>
            </w:r>
            <w:hyperlink r:id="rId44" w:history="1">
              <w:r w:rsidRPr="00143607">
                <w:rPr>
                  <w:rStyle w:val="Hyperlink"/>
                  <w:color w:val="000000" w:themeColor="text1"/>
                  <w:sz w:val="18"/>
                  <w:szCs w:val="18"/>
                  <w:lang w:val="az-Latn-AZ"/>
                </w:rPr>
                <w:t>http://www.e-qanun.az/framework/5825</w:t>
              </w:r>
            </w:hyperlink>
          </w:p>
        </w:tc>
      </w:tr>
      <w:tr w:rsidR="00D918F2" w:rsidRPr="00143607" w14:paraId="594AC3B0" w14:textId="77777777" w:rsidTr="004D4F77">
        <w:tc>
          <w:tcPr>
            <w:tcW w:w="544" w:type="dxa"/>
          </w:tcPr>
          <w:p w14:paraId="1921FF5B"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29</w:t>
            </w:r>
          </w:p>
        </w:tc>
        <w:tc>
          <w:tcPr>
            <w:tcW w:w="244" w:type="dxa"/>
          </w:tcPr>
          <w:p w14:paraId="484DF5F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71E0D4A5"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 xml:space="preserve">M a d d ə   30.6 </w:t>
            </w:r>
            <w:hyperlink r:id="rId45" w:history="1">
              <w:r w:rsidRPr="00143607">
                <w:rPr>
                  <w:rStyle w:val="Hyperlink"/>
                  <w:color w:val="000000" w:themeColor="text1"/>
                  <w:sz w:val="18"/>
                  <w:szCs w:val="18"/>
                  <w:lang w:val="az-Latn-AZ"/>
                </w:rPr>
                <w:t>http://www.e-qanun.az/framework/5825</w:t>
              </w:r>
            </w:hyperlink>
          </w:p>
        </w:tc>
      </w:tr>
      <w:tr w:rsidR="00D918F2" w:rsidRPr="00143607" w14:paraId="55C4FF6A" w14:textId="77777777" w:rsidTr="004D4F77">
        <w:tc>
          <w:tcPr>
            <w:tcW w:w="544" w:type="dxa"/>
          </w:tcPr>
          <w:p w14:paraId="2442199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30</w:t>
            </w:r>
          </w:p>
        </w:tc>
        <w:tc>
          <w:tcPr>
            <w:tcW w:w="244" w:type="dxa"/>
          </w:tcPr>
          <w:p w14:paraId="16DDA4B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50047338"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 xml:space="preserve">M a d d ə   36.6 </w:t>
            </w:r>
            <w:hyperlink r:id="rId46" w:history="1">
              <w:r w:rsidRPr="00143607">
                <w:rPr>
                  <w:rStyle w:val="Hyperlink"/>
                  <w:color w:val="000000" w:themeColor="text1"/>
                  <w:sz w:val="18"/>
                  <w:szCs w:val="18"/>
                  <w:lang w:val="az-Latn-AZ"/>
                </w:rPr>
                <w:t>http://www.e-qanun.az/framework/5825</w:t>
              </w:r>
            </w:hyperlink>
          </w:p>
        </w:tc>
      </w:tr>
      <w:tr w:rsidR="00D918F2" w:rsidRPr="00143607" w14:paraId="1242B720" w14:textId="77777777" w:rsidTr="004D4F77">
        <w:tc>
          <w:tcPr>
            <w:tcW w:w="544" w:type="dxa"/>
          </w:tcPr>
          <w:p w14:paraId="018757B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31</w:t>
            </w:r>
          </w:p>
        </w:tc>
        <w:tc>
          <w:tcPr>
            <w:tcW w:w="244" w:type="dxa"/>
          </w:tcPr>
          <w:p w14:paraId="403C783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6ADBEDE7"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 xml:space="preserve">M a d d ə   36.6 </w:t>
            </w:r>
            <w:hyperlink r:id="rId47" w:history="1">
              <w:r w:rsidRPr="00143607">
                <w:rPr>
                  <w:rStyle w:val="Hyperlink"/>
                  <w:color w:val="000000" w:themeColor="text1"/>
                  <w:sz w:val="18"/>
                  <w:szCs w:val="18"/>
                  <w:lang w:val="az-Latn-AZ"/>
                </w:rPr>
                <w:t>http://www.e-qanun.az/framework/5825</w:t>
              </w:r>
            </w:hyperlink>
          </w:p>
        </w:tc>
      </w:tr>
      <w:tr w:rsidR="00D918F2" w:rsidRPr="00143607" w14:paraId="3F259836" w14:textId="77777777" w:rsidTr="004D4F77">
        <w:tc>
          <w:tcPr>
            <w:tcW w:w="544" w:type="dxa"/>
          </w:tcPr>
          <w:p w14:paraId="2477F203"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32</w:t>
            </w:r>
          </w:p>
        </w:tc>
        <w:tc>
          <w:tcPr>
            <w:tcW w:w="244" w:type="dxa"/>
          </w:tcPr>
          <w:p w14:paraId="288C1716"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215E7119"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 xml:space="preserve">M a d d ə   36.5 </w:t>
            </w:r>
            <w:hyperlink r:id="rId48" w:history="1">
              <w:r w:rsidRPr="00143607">
                <w:rPr>
                  <w:rStyle w:val="Hyperlink"/>
                  <w:color w:val="000000" w:themeColor="text1"/>
                  <w:sz w:val="18"/>
                  <w:szCs w:val="18"/>
                  <w:lang w:val="az-Latn-AZ"/>
                </w:rPr>
                <w:t>http://www.e-qanun.az/framework/5825</w:t>
              </w:r>
            </w:hyperlink>
          </w:p>
        </w:tc>
      </w:tr>
      <w:tr w:rsidR="00D918F2" w:rsidRPr="00143607" w14:paraId="6A5E0C9C" w14:textId="77777777" w:rsidTr="004D4F77">
        <w:tc>
          <w:tcPr>
            <w:tcW w:w="544" w:type="dxa"/>
          </w:tcPr>
          <w:p w14:paraId="204D1813"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33</w:t>
            </w:r>
          </w:p>
        </w:tc>
        <w:tc>
          <w:tcPr>
            <w:tcW w:w="244" w:type="dxa"/>
          </w:tcPr>
          <w:p w14:paraId="48A15D2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7180841A" w14:textId="77777777" w:rsidR="00D918F2" w:rsidRPr="00143607" w:rsidRDefault="00D918F2" w:rsidP="004D4F77">
            <w:pPr>
              <w:rPr>
                <w:color w:val="000000" w:themeColor="text1"/>
                <w:sz w:val="18"/>
                <w:szCs w:val="18"/>
                <w:lang w:val="az-Latn-AZ"/>
              </w:rPr>
            </w:pPr>
            <w:r w:rsidRPr="00143607">
              <w:rPr>
                <w:rFonts w:ascii="Palatino Linotype" w:hAnsi="Palatino Linotype"/>
                <w:color w:val="000000" w:themeColor="text1"/>
                <w:sz w:val="18"/>
                <w:szCs w:val="18"/>
                <w:shd w:val="clear" w:color="auto" w:fill="FFFFFF"/>
                <w:lang w:val="en-US"/>
              </w:rPr>
              <w:t xml:space="preserve">M a d d ə   41.1 </w:t>
            </w:r>
            <w:hyperlink r:id="rId49" w:history="1">
              <w:r w:rsidRPr="00143607">
                <w:rPr>
                  <w:rStyle w:val="Hyperlink"/>
                  <w:color w:val="000000" w:themeColor="text1"/>
                  <w:sz w:val="18"/>
                  <w:szCs w:val="18"/>
                  <w:lang w:val="az-Latn-AZ"/>
                </w:rPr>
                <w:t>http://www.e-qanun.az/framework/5825</w:t>
              </w:r>
            </w:hyperlink>
            <w:r w:rsidRPr="00143607">
              <w:rPr>
                <w:color w:val="000000" w:themeColor="text1"/>
                <w:sz w:val="18"/>
                <w:szCs w:val="18"/>
                <w:lang w:val="az-Latn-AZ"/>
              </w:rPr>
              <w:t xml:space="preserve">, </w:t>
            </w:r>
          </w:p>
          <w:p w14:paraId="6A58C3D7"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 xml:space="preserve">M a d d ə   967 </w:t>
            </w:r>
            <w:hyperlink r:id="rId50" w:history="1">
              <w:r w:rsidRPr="00143607">
                <w:rPr>
                  <w:rStyle w:val="Hyperlink"/>
                  <w:color w:val="000000" w:themeColor="text1"/>
                  <w:sz w:val="18"/>
                  <w:szCs w:val="18"/>
                  <w:lang w:val="en-US"/>
                </w:rPr>
                <w:t>https://www.e-qanun.az/framework/46944</w:t>
              </w:r>
            </w:hyperlink>
          </w:p>
        </w:tc>
      </w:tr>
      <w:tr w:rsidR="00D918F2" w:rsidRPr="00143607" w14:paraId="5A094DE9" w14:textId="77777777" w:rsidTr="004D4F77">
        <w:tc>
          <w:tcPr>
            <w:tcW w:w="544" w:type="dxa"/>
          </w:tcPr>
          <w:p w14:paraId="3516A00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34</w:t>
            </w:r>
          </w:p>
        </w:tc>
        <w:tc>
          <w:tcPr>
            <w:tcW w:w="244" w:type="dxa"/>
          </w:tcPr>
          <w:p w14:paraId="400600D6"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415AF8D8" w14:textId="77777777" w:rsidR="00D918F2" w:rsidRPr="00143607" w:rsidRDefault="00D918F2" w:rsidP="004D4F77">
            <w:pPr>
              <w:rPr>
                <w:rFonts w:ascii="Palatino Linotype" w:hAnsi="Palatino Linotype"/>
                <w:color w:val="000000" w:themeColor="text1"/>
                <w:sz w:val="18"/>
                <w:szCs w:val="18"/>
                <w:shd w:val="clear" w:color="auto" w:fill="FFFFFF"/>
                <w:lang w:val="en-US"/>
              </w:rPr>
            </w:pPr>
            <w:r w:rsidRPr="00143607">
              <w:rPr>
                <w:rFonts w:ascii="Palatino Linotype" w:hAnsi="Palatino Linotype"/>
                <w:color w:val="000000" w:themeColor="text1"/>
                <w:sz w:val="18"/>
                <w:szCs w:val="18"/>
                <w:shd w:val="clear" w:color="auto" w:fill="FFFFFF"/>
                <w:lang w:val="en-US"/>
              </w:rPr>
              <w:t xml:space="preserve">M a d d ə   41.2 </w:t>
            </w:r>
            <w:hyperlink r:id="rId51" w:history="1">
              <w:r w:rsidRPr="00143607">
                <w:rPr>
                  <w:rStyle w:val="Hyperlink"/>
                  <w:color w:val="000000" w:themeColor="text1"/>
                  <w:sz w:val="18"/>
                  <w:szCs w:val="18"/>
                  <w:lang w:val="az-Latn-AZ"/>
                </w:rPr>
                <w:t>http://www.e-qanun.az/framework/5825</w:t>
              </w:r>
            </w:hyperlink>
          </w:p>
        </w:tc>
      </w:tr>
      <w:tr w:rsidR="00D918F2" w:rsidRPr="00143607" w14:paraId="2683BC63" w14:textId="77777777" w:rsidTr="004D4F77">
        <w:tc>
          <w:tcPr>
            <w:tcW w:w="544" w:type="dxa"/>
          </w:tcPr>
          <w:p w14:paraId="31FEBC83"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35</w:t>
            </w:r>
          </w:p>
        </w:tc>
        <w:tc>
          <w:tcPr>
            <w:tcW w:w="244" w:type="dxa"/>
          </w:tcPr>
          <w:p w14:paraId="1492B16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5AAC7EA7" w14:textId="77777777" w:rsidR="00D918F2" w:rsidRPr="00143607" w:rsidRDefault="00D918F2" w:rsidP="004D4F77">
            <w:pPr>
              <w:rPr>
                <w:rFonts w:ascii="Palatino Linotype" w:hAnsi="Palatino Linotype"/>
                <w:color w:val="000000" w:themeColor="text1"/>
                <w:sz w:val="18"/>
                <w:szCs w:val="18"/>
                <w:shd w:val="clear" w:color="auto" w:fill="FFFFFF"/>
                <w:lang w:val="en-US"/>
              </w:rPr>
            </w:pPr>
            <w:r w:rsidRPr="00143607">
              <w:rPr>
                <w:rFonts w:ascii="Palatino Linotype" w:hAnsi="Palatino Linotype"/>
                <w:color w:val="000000" w:themeColor="text1"/>
                <w:sz w:val="18"/>
                <w:szCs w:val="18"/>
                <w:shd w:val="clear" w:color="auto" w:fill="FFFFFF"/>
                <w:lang w:val="en-US"/>
              </w:rPr>
              <w:t xml:space="preserve">M a d d ə   41.2 </w:t>
            </w:r>
            <w:hyperlink r:id="rId52" w:history="1">
              <w:r w:rsidRPr="00143607">
                <w:rPr>
                  <w:rStyle w:val="Hyperlink"/>
                  <w:color w:val="000000" w:themeColor="text1"/>
                  <w:sz w:val="18"/>
                  <w:szCs w:val="18"/>
                  <w:lang w:val="az-Latn-AZ"/>
                </w:rPr>
                <w:t>http://www.e-qanun.az/framework/5825</w:t>
              </w:r>
            </w:hyperlink>
          </w:p>
        </w:tc>
      </w:tr>
      <w:tr w:rsidR="00D918F2" w:rsidRPr="00143607" w14:paraId="7684E409" w14:textId="77777777" w:rsidTr="004D4F77">
        <w:tc>
          <w:tcPr>
            <w:tcW w:w="544" w:type="dxa"/>
          </w:tcPr>
          <w:p w14:paraId="26DEF523"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36</w:t>
            </w:r>
          </w:p>
        </w:tc>
        <w:tc>
          <w:tcPr>
            <w:tcW w:w="244" w:type="dxa"/>
          </w:tcPr>
          <w:p w14:paraId="526F0B0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0906875A" w14:textId="77777777" w:rsidR="00D918F2" w:rsidRPr="00143607" w:rsidRDefault="00D918F2" w:rsidP="004D4F77">
            <w:pPr>
              <w:rPr>
                <w:color w:val="000000" w:themeColor="text1"/>
                <w:sz w:val="18"/>
                <w:szCs w:val="18"/>
                <w:lang w:val="az-Latn-AZ"/>
              </w:rPr>
            </w:pPr>
            <w:r w:rsidRPr="00143607">
              <w:rPr>
                <w:rFonts w:ascii="Palatino Linotype" w:hAnsi="Palatino Linotype"/>
                <w:color w:val="000000" w:themeColor="text1"/>
                <w:sz w:val="18"/>
                <w:szCs w:val="18"/>
                <w:shd w:val="clear" w:color="auto" w:fill="FFFFFF"/>
                <w:lang w:val="en-US"/>
              </w:rPr>
              <w:t xml:space="preserve">M a d d ə   41 </w:t>
            </w:r>
            <w:hyperlink r:id="rId53" w:history="1">
              <w:r w:rsidRPr="00143607">
                <w:rPr>
                  <w:rStyle w:val="Hyperlink"/>
                  <w:color w:val="000000" w:themeColor="text1"/>
                  <w:sz w:val="18"/>
                  <w:szCs w:val="18"/>
                  <w:lang w:val="az-Latn-AZ"/>
                </w:rPr>
                <w:t>http://www.e-qanun.az/framework/5825</w:t>
              </w:r>
            </w:hyperlink>
            <w:r w:rsidRPr="00143607">
              <w:rPr>
                <w:color w:val="000000" w:themeColor="text1"/>
                <w:sz w:val="18"/>
                <w:szCs w:val="18"/>
                <w:lang w:val="az-Latn-AZ"/>
              </w:rPr>
              <w:t xml:space="preserve">, </w:t>
            </w:r>
          </w:p>
          <w:p w14:paraId="5A833493"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 xml:space="preserve">M a d d ə   967 </w:t>
            </w:r>
            <w:hyperlink r:id="rId54" w:history="1">
              <w:r w:rsidRPr="00143607">
                <w:rPr>
                  <w:rStyle w:val="Hyperlink"/>
                  <w:color w:val="000000" w:themeColor="text1"/>
                  <w:sz w:val="18"/>
                  <w:szCs w:val="18"/>
                  <w:lang w:val="en-US"/>
                </w:rPr>
                <w:t>https://www.e-qanun.az/framework/46944</w:t>
              </w:r>
            </w:hyperlink>
            <w:r w:rsidRPr="00143607">
              <w:rPr>
                <w:color w:val="000000" w:themeColor="text1"/>
                <w:sz w:val="18"/>
                <w:szCs w:val="18"/>
                <w:lang w:val="az-Latn-AZ"/>
              </w:rPr>
              <w:t xml:space="preserve">, Maddə 431 </w:t>
            </w:r>
            <w:hyperlink r:id="rId55" w:history="1">
              <w:r w:rsidRPr="00143607">
                <w:rPr>
                  <w:rStyle w:val="Hyperlink"/>
                  <w:color w:val="000000" w:themeColor="text1"/>
                  <w:sz w:val="18"/>
                  <w:szCs w:val="18"/>
                  <w:lang w:val="az-Latn-AZ"/>
                </w:rPr>
                <w:t>https://e-qanun.az/framework/46960</w:t>
              </w:r>
            </w:hyperlink>
            <w:r w:rsidRPr="00143607">
              <w:rPr>
                <w:color w:val="000000" w:themeColor="text1"/>
                <w:sz w:val="18"/>
                <w:szCs w:val="18"/>
                <w:lang w:val="az-Latn-AZ"/>
              </w:rPr>
              <w:t xml:space="preserve">, Maddə 202 </w:t>
            </w:r>
            <w:hyperlink r:id="rId56" w:history="1">
              <w:r w:rsidRPr="00143607">
                <w:rPr>
                  <w:rStyle w:val="Hyperlink"/>
                  <w:rFonts w:ascii="Palatino Linotype" w:hAnsi="Palatino Linotype"/>
                  <w:color w:val="000000" w:themeColor="text1"/>
                  <w:sz w:val="18"/>
                  <w:szCs w:val="18"/>
                  <w:shd w:val="clear" w:color="auto" w:fill="FFFFFF"/>
                  <w:lang w:val="az-Latn-AZ"/>
                </w:rPr>
                <w:t>https://www.e-qanun.az/framework/46947</w:t>
              </w:r>
            </w:hyperlink>
          </w:p>
        </w:tc>
      </w:tr>
      <w:tr w:rsidR="00D918F2" w:rsidRPr="00143607" w14:paraId="775576DC" w14:textId="77777777" w:rsidTr="004D4F77">
        <w:tc>
          <w:tcPr>
            <w:tcW w:w="544" w:type="dxa"/>
          </w:tcPr>
          <w:p w14:paraId="632D180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37</w:t>
            </w:r>
          </w:p>
        </w:tc>
        <w:tc>
          <w:tcPr>
            <w:tcW w:w="244" w:type="dxa"/>
          </w:tcPr>
          <w:p w14:paraId="540031B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267F2905"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 xml:space="preserve">M a d d ə   1.0.12 </w:t>
            </w:r>
            <w:hyperlink r:id="rId57" w:history="1">
              <w:r w:rsidRPr="00143607">
                <w:rPr>
                  <w:rStyle w:val="Hyperlink"/>
                  <w:color w:val="000000" w:themeColor="text1"/>
                  <w:sz w:val="18"/>
                  <w:szCs w:val="18"/>
                  <w:lang w:val="az-Latn-AZ"/>
                </w:rPr>
                <w:t>http://www.e-qanun.az/framework/16347</w:t>
              </w:r>
            </w:hyperlink>
          </w:p>
        </w:tc>
      </w:tr>
      <w:tr w:rsidR="00D918F2" w:rsidRPr="00143607" w14:paraId="074BA343" w14:textId="77777777" w:rsidTr="004D4F77">
        <w:tc>
          <w:tcPr>
            <w:tcW w:w="544" w:type="dxa"/>
          </w:tcPr>
          <w:p w14:paraId="24BDD228"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38</w:t>
            </w:r>
          </w:p>
        </w:tc>
        <w:tc>
          <w:tcPr>
            <w:tcW w:w="244" w:type="dxa"/>
          </w:tcPr>
          <w:p w14:paraId="2134024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63491F88"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 xml:space="preserve">M a d d ə   45.2 </w:t>
            </w:r>
            <w:hyperlink r:id="rId58" w:history="1">
              <w:r w:rsidRPr="00143607">
                <w:rPr>
                  <w:rStyle w:val="Hyperlink"/>
                  <w:color w:val="000000" w:themeColor="text1"/>
                  <w:sz w:val="18"/>
                  <w:szCs w:val="18"/>
                  <w:lang w:val="az-Latn-AZ"/>
                </w:rPr>
                <w:t>http://www.e-qanun.az/framework/5825</w:t>
              </w:r>
            </w:hyperlink>
          </w:p>
        </w:tc>
      </w:tr>
      <w:tr w:rsidR="00D918F2" w:rsidRPr="00143607" w14:paraId="0E84314A" w14:textId="77777777" w:rsidTr="004D4F77">
        <w:tc>
          <w:tcPr>
            <w:tcW w:w="544" w:type="dxa"/>
          </w:tcPr>
          <w:p w14:paraId="7BC308AB"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39</w:t>
            </w:r>
          </w:p>
        </w:tc>
        <w:tc>
          <w:tcPr>
            <w:tcW w:w="244" w:type="dxa"/>
          </w:tcPr>
          <w:p w14:paraId="0430855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5477AF12"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M a d d ə   10.2</w:t>
            </w:r>
            <w:r w:rsidRPr="00143607">
              <w:rPr>
                <w:color w:val="000000" w:themeColor="text1"/>
                <w:sz w:val="18"/>
                <w:szCs w:val="18"/>
                <w:lang w:val="az-Latn-AZ"/>
              </w:rPr>
              <w:t xml:space="preserve"> </w:t>
            </w:r>
            <w:hyperlink r:id="rId59" w:history="1">
              <w:r w:rsidRPr="00143607">
                <w:rPr>
                  <w:rStyle w:val="Hyperlink"/>
                  <w:color w:val="000000" w:themeColor="text1"/>
                  <w:sz w:val="18"/>
                  <w:szCs w:val="18"/>
                  <w:lang w:val="az-Latn-AZ"/>
                </w:rPr>
                <w:t>http://www.e-qanun.az/framework/5530</w:t>
              </w:r>
            </w:hyperlink>
          </w:p>
        </w:tc>
      </w:tr>
      <w:tr w:rsidR="00D918F2" w:rsidRPr="00143607" w14:paraId="079B1376" w14:textId="77777777" w:rsidTr="004D4F77">
        <w:tc>
          <w:tcPr>
            <w:tcW w:w="544" w:type="dxa"/>
          </w:tcPr>
          <w:p w14:paraId="00639F0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40</w:t>
            </w:r>
          </w:p>
        </w:tc>
        <w:tc>
          <w:tcPr>
            <w:tcW w:w="244" w:type="dxa"/>
          </w:tcPr>
          <w:p w14:paraId="08D7A8E8"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547780F5" w14:textId="77777777" w:rsidR="00D918F2" w:rsidRPr="00143607" w:rsidRDefault="00D918F2" w:rsidP="004D4F77">
            <w:pPr>
              <w:rPr>
                <w:color w:val="000000" w:themeColor="text1"/>
                <w:sz w:val="18"/>
                <w:szCs w:val="18"/>
                <w:lang w:val="az-Latn-AZ"/>
              </w:rPr>
            </w:pPr>
            <w:r w:rsidRPr="00143607">
              <w:rPr>
                <w:rFonts w:ascii="Palatino Linotype" w:hAnsi="Palatino Linotype"/>
                <w:color w:val="000000" w:themeColor="text1"/>
                <w:sz w:val="18"/>
                <w:szCs w:val="18"/>
                <w:shd w:val="clear" w:color="auto" w:fill="FFFFFF"/>
                <w:lang w:val="en-US"/>
              </w:rPr>
              <w:t>M a d d ə   5</w:t>
            </w:r>
            <w:r w:rsidRPr="00143607">
              <w:rPr>
                <w:color w:val="000000" w:themeColor="text1"/>
                <w:sz w:val="18"/>
                <w:szCs w:val="18"/>
                <w:lang w:val="az-Latn-AZ"/>
              </w:rPr>
              <w:t xml:space="preserve"> </w:t>
            </w:r>
            <w:hyperlink r:id="rId60" w:history="1">
              <w:r w:rsidRPr="00143607">
                <w:rPr>
                  <w:rStyle w:val="Hyperlink"/>
                  <w:color w:val="000000" w:themeColor="text1"/>
                  <w:sz w:val="18"/>
                  <w:szCs w:val="18"/>
                  <w:lang w:val="az-Latn-AZ"/>
                </w:rPr>
                <w:t>http://www.e-qanun.az/framework/5530</w:t>
              </w:r>
            </w:hyperlink>
          </w:p>
        </w:tc>
      </w:tr>
      <w:tr w:rsidR="00D918F2" w:rsidRPr="00143607" w14:paraId="16A0AFF6" w14:textId="77777777" w:rsidTr="004D4F77">
        <w:tc>
          <w:tcPr>
            <w:tcW w:w="544" w:type="dxa"/>
          </w:tcPr>
          <w:p w14:paraId="63463F9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41</w:t>
            </w:r>
          </w:p>
        </w:tc>
        <w:tc>
          <w:tcPr>
            <w:tcW w:w="244" w:type="dxa"/>
          </w:tcPr>
          <w:p w14:paraId="1902D77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1D10552F"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M a d d ə   5.0.6</w:t>
            </w:r>
            <w:r w:rsidRPr="00143607">
              <w:rPr>
                <w:color w:val="000000" w:themeColor="text1"/>
                <w:sz w:val="18"/>
                <w:szCs w:val="18"/>
                <w:lang w:val="az-Latn-AZ"/>
              </w:rPr>
              <w:t xml:space="preserve"> </w:t>
            </w:r>
            <w:hyperlink r:id="rId61" w:history="1">
              <w:r w:rsidRPr="00143607">
                <w:rPr>
                  <w:rStyle w:val="Hyperlink"/>
                  <w:color w:val="000000" w:themeColor="text1"/>
                  <w:sz w:val="18"/>
                  <w:szCs w:val="18"/>
                  <w:lang w:val="az-Latn-AZ"/>
                </w:rPr>
                <w:t>http://www.e-qanun.az/framework/5530</w:t>
              </w:r>
            </w:hyperlink>
          </w:p>
        </w:tc>
      </w:tr>
      <w:tr w:rsidR="00D918F2" w:rsidRPr="00143607" w14:paraId="5560899F" w14:textId="77777777" w:rsidTr="004D4F77">
        <w:tc>
          <w:tcPr>
            <w:tcW w:w="544" w:type="dxa"/>
          </w:tcPr>
          <w:p w14:paraId="2D8B3993"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42</w:t>
            </w:r>
          </w:p>
        </w:tc>
        <w:tc>
          <w:tcPr>
            <w:tcW w:w="244" w:type="dxa"/>
          </w:tcPr>
          <w:p w14:paraId="512C81A3"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33761DC3"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 xml:space="preserve">M a d d ə   20.1 </w:t>
            </w:r>
            <w:hyperlink r:id="rId62" w:history="1">
              <w:r w:rsidRPr="00143607">
                <w:rPr>
                  <w:rStyle w:val="Hyperlink"/>
                  <w:color w:val="000000" w:themeColor="text1"/>
                  <w:sz w:val="18"/>
                  <w:szCs w:val="18"/>
                  <w:lang w:val="az-Latn-AZ"/>
                </w:rPr>
                <w:t>http://www.e-qanun.az/framework/5530</w:t>
              </w:r>
            </w:hyperlink>
          </w:p>
        </w:tc>
      </w:tr>
      <w:tr w:rsidR="00D918F2" w:rsidRPr="00143607" w14:paraId="122BA9E7" w14:textId="77777777" w:rsidTr="004D4F77">
        <w:tc>
          <w:tcPr>
            <w:tcW w:w="544" w:type="dxa"/>
          </w:tcPr>
          <w:p w14:paraId="738C730C"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43</w:t>
            </w:r>
          </w:p>
        </w:tc>
        <w:tc>
          <w:tcPr>
            <w:tcW w:w="244" w:type="dxa"/>
          </w:tcPr>
          <w:p w14:paraId="6E268ED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5842B521"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 xml:space="preserve">M a d d ə   29 </w:t>
            </w:r>
            <w:hyperlink r:id="rId63" w:history="1">
              <w:r w:rsidRPr="00143607">
                <w:rPr>
                  <w:rStyle w:val="Hyperlink"/>
                  <w:color w:val="000000" w:themeColor="text1"/>
                  <w:sz w:val="18"/>
                  <w:szCs w:val="18"/>
                  <w:lang w:val="az-Latn-AZ"/>
                </w:rPr>
                <w:t>http://www.e-qanun.az/framework/5530</w:t>
              </w:r>
            </w:hyperlink>
          </w:p>
        </w:tc>
      </w:tr>
      <w:tr w:rsidR="00D918F2" w:rsidRPr="00143607" w14:paraId="6BD1FEF2" w14:textId="77777777" w:rsidTr="004D4F77">
        <w:tc>
          <w:tcPr>
            <w:tcW w:w="544" w:type="dxa"/>
          </w:tcPr>
          <w:p w14:paraId="3021C083"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44</w:t>
            </w:r>
          </w:p>
        </w:tc>
        <w:tc>
          <w:tcPr>
            <w:tcW w:w="244" w:type="dxa"/>
          </w:tcPr>
          <w:p w14:paraId="19E320E8"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39722A6A"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 xml:space="preserve">M a d d ə   30., 31  </w:t>
            </w:r>
            <w:hyperlink r:id="rId64" w:history="1">
              <w:r w:rsidRPr="00143607">
                <w:rPr>
                  <w:rStyle w:val="Hyperlink"/>
                  <w:color w:val="000000" w:themeColor="text1"/>
                  <w:sz w:val="18"/>
                  <w:szCs w:val="18"/>
                  <w:lang w:val="az-Latn-AZ"/>
                </w:rPr>
                <w:t>http://www.e-qanun.az/framework/5530</w:t>
              </w:r>
            </w:hyperlink>
          </w:p>
        </w:tc>
      </w:tr>
      <w:tr w:rsidR="00D918F2" w:rsidRPr="00143607" w14:paraId="0551330A" w14:textId="77777777" w:rsidTr="004D4F77">
        <w:tc>
          <w:tcPr>
            <w:tcW w:w="544" w:type="dxa"/>
          </w:tcPr>
          <w:p w14:paraId="722E6CF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45</w:t>
            </w:r>
          </w:p>
        </w:tc>
        <w:tc>
          <w:tcPr>
            <w:tcW w:w="244" w:type="dxa"/>
          </w:tcPr>
          <w:p w14:paraId="7A174506"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69BFFCC6"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M a d d ə   </w:t>
            </w:r>
            <w:r w:rsidRPr="00143607">
              <w:rPr>
                <w:color w:val="000000" w:themeColor="text1"/>
                <w:sz w:val="18"/>
                <w:szCs w:val="18"/>
                <w:lang w:val="en-US"/>
              </w:rPr>
              <w:t xml:space="preserve"> </w:t>
            </w:r>
            <w:r w:rsidRPr="00143607">
              <w:rPr>
                <w:color w:val="000000" w:themeColor="text1"/>
                <w:sz w:val="18"/>
                <w:szCs w:val="18"/>
                <w:lang w:val="az-Latn-AZ"/>
              </w:rPr>
              <w:t xml:space="preserve">39.3 </w:t>
            </w:r>
            <w:hyperlink r:id="rId65" w:history="1">
              <w:r w:rsidRPr="00143607">
                <w:rPr>
                  <w:rStyle w:val="Hyperlink"/>
                  <w:color w:val="000000" w:themeColor="text1"/>
                  <w:sz w:val="18"/>
                  <w:szCs w:val="18"/>
                  <w:lang w:val="az-Latn-AZ"/>
                </w:rPr>
                <w:t>http://www.e-qanun.az/framework/5530</w:t>
              </w:r>
            </w:hyperlink>
          </w:p>
        </w:tc>
      </w:tr>
      <w:tr w:rsidR="00D918F2" w:rsidRPr="00143607" w14:paraId="27BF9B5E" w14:textId="77777777" w:rsidTr="004D4F77">
        <w:tc>
          <w:tcPr>
            <w:tcW w:w="544" w:type="dxa"/>
          </w:tcPr>
          <w:p w14:paraId="171FCAD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46</w:t>
            </w:r>
          </w:p>
        </w:tc>
        <w:tc>
          <w:tcPr>
            <w:tcW w:w="244" w:type="dxa"/>
          </w:tcPr>
          <w:p w14:paraId="39B4990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605E9679"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 xml:space="preserve">M a d d ə  40 </w:t>
            </w:r>
            <w:hyperlink r:id="rId66" w:history="1">
              <w:r w:rsidRPr="00143607">
                <w:rPr>
                  <w:rStyle w:val="Hyperlink"/>
                  <w:color w:val="000000" w:themeColor="text1"/>
                  <w:sz w:val="18"/>
                  <w:szCs w:val="18"/>
                  <w:lang w:val="az-Latn-AZ"/>
                </w:rPr>
                <w:t>http://www.e-qanun.az/framework/5530</w:t>
              </w:r>
            </w:hyperlink>
          </w:p>
        </w:tc>
      </w:tr>
      <w:tr w:rsidR="00D918F2" w:rsidRPr="00143607" w14:paraId="76A3976C" w14:textId="77777777" w:rsidTr="004D4F77">
        <w:tc>
          <w:tcPr>
            <w:tcW w:w="544" w:type="dxa"/>
          </w:tcPr>
          <w:p w14:paraId="7CB81ED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47</w:t>
            </w:r>
          </w:p>
        </w:tc>
        <w:tc>
          <w:tcPr>
            <w:tcW w:w="244" w:type="dxa"/>
          </w:tcPr>
          <w:p w14:paraId="3E84191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6CC2577F"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 xml:space="preserve">M a d d ə 55.0.2 </w:t>
            </w:r>
            <w:hyperlink r:id="rId67" w:history="1">
              <w:r w:rsidRPr="00143607">
                <w:rPr>
                  <w:rStyle w:val="Hyperlink"/>
                  <w:color w:val="000000" w:themeColor="text1"/>
                  <w:sz w:val="18"/>
                  <w:szCs w:val="18"/>
                  <w:lang w:val="az-Latn-AZ"/>
                </w:rPr>
                <w:t>http://www.e-qanun.az/framework/5530</w:t>
              </w:r>
            </w:hyperlink>
          </w:p>
        </w:tc>
      </w:tr>
      <w:tr w:rsidR="00D918F2" w:rsidRPr="00143607" w14:paraId="61682FD1" w14:textId="77777777" w:rsidTr="004D4F77">
        <w:tc>
          <w:tcPr>
            <w:tcW w:w="544" w:type="dxa"/>
          </w:tcPr>
          <w:p w14:paraId="7CF506D6"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48</w:t>
            </w:r>
          </w:p>
        </w:tc>
        <w:tc>
          <w:tcPr>
            <w:tcW w:w="244" w:type="dxa"/>
          </w:tcPr>
          <w:p w14:paraId="5F1442A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274D7402"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9.9  </w:t>
            </w:r>
            <w:hyperlink r:id="rId68" w:history="1">
              <w:r w:rsidRPr="00143607">
                <w:rPr>
                  <w:rStyle w:val="Hyperlink"/>
                  <w:rFonts w:ascii="Palatino Linotype" w:hAnsi="Palatino Linotype"/>
                  <w:color w:val="000000" w:themeColor="text1"/>
                  <w:sz w:val="18"/>
                  <w:szCs w:val="18"/>
                  <w:shd w:val="clear" w:color="auto" w:fill="FFFFFF"/>
                  <w:lang w:val="az-Latn-AZ"/>
                </w:rPr>
                <w:t>http://e-qanun.az/framework/16347</w:t>
              </w:r>
            </w:hyperlink>
          </w:p>
        </w:tc>
      </w:tr>
      <w:tr w:rsidR="00D918F2" w:rsidRPr="00143607" w14:paraId="10CD2F6C" w14:textId="77777777" w:rsidTr="004D4F77">
        <w:tc>
          <w:tcPr>
            <w:tcW w:w="544" w:type="dxa"/>
          </w:tcPr>
          <w:p w14:paraId="74FF3C8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49</w:t>
            </w:r>
          </w:p>
        </w:tc>
        <w:tc>
          <w:tcPr>
            <w:tcW w:w="244" w:type="dxa"/>
          </w:tcPr>
          <w:p w14:paraId="7EC17AC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5F8F200B"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9.13  </w:t>
            </w:r>
            <w:hyperlink r:id="rId69" w:history="1">
              <w:r w:rsidRPr="00143607">
                <w:rPr>
                  <w:rStyle w:val="Hyperlink"/>
                  <w:rFonts w:ascii="Palatino Linotype" w:hAnsi="Palatino Linotype"/>
                  <w:color w:val="000000" w:themeColor="text1"/>
                  <w:sz w:val="18"/>
                  <w:szCs w:val="18"/>
                  <w:shd w:val="clear" w:color="auto" w:fill="FFFFFF"/>
                  <w:lang w:val="az-Latn-AZ"/>
                </w:rPr>
                <w:t>http://e-qanun.az/framework/16347</w:t>
              </w:r>
            </w:hyperlink>
          </w:p>
        </w:tc>
      </w:tr>
      <w:tr w:rsidR="00D918F2" w:rsidRPr="00143607" w14:paraId="38096329" w14:textId="77777777" w:rsidTr="004D4F77">
        <w:tc>
          <w:tcPr>
            <w:tcW w:w="544" w:type="dxa"/>
          </w:tcPr>
          <w:p w14:paraId="2AA10B8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50</w:t>
            </w:r>
          </w:p>
        </w:tc>
        <w:tc>
          <w:tcPr>
            <w:tcW w:w="244" w:type="dxa"/>
          </w:tcPr>
          <w:p w14:paraId="7F43932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5E7134F4"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9.18  </w:t>
            </w:r>
            <w:hyperlink r:id="rId70" w:history="1">
              <w:r w:rsidRPr="00143607">
                <w:rPr>
                  <w:rStyle w:val="Hyperlink"/>
                  <w:rFonts w:ascii="Palatino Linotype" w:hAnsi="Palatino Linotype"/>
                  <w:color w:val="000000" w:themeColor="text1"/>
                  <w:sz w:val="18"/>
                  <w:szCs w:val="18"/>
                  <w:shd w:val="clear" w:color="auto" w:fill="FFFFFF"/>
                  <w:lang w:val="az-Latn-AZ"/>
                </w:rPr>
                <w:t>http://e-qanun.az/framework/16347</w:t>
              </w:r>
            </w:hyperlink>
          </w:p>
        </w:tc>
      </w:tr>
      <w:tr w:rsidR="00D918F2" w:rsidRPr="00143607" w14:paraId="58C90FF5" w14:textId="77777777" w:rsidTr="004D4F77">
        <w:tc>
          <w:tcPr>
            <w:tcW w:w="544" w:type="dxa"/>
          </w:tcPr>
          <w:p w14:paraId="5B2DF2A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51</w:t>
            </w:r>
          </w:p>
        </w:tc>
        <w:tc>
          <w:tcPr>
            <w:tcW w:w="244" w:type="dxa"/>
          </w:tcPr>
          <w:p w14:paraId="0CC32446"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355353F8"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hyperlink r:id="rId71" w:history="1">
              <w:r w:rsidRPr="00143607">
                <w:rPr>
                  <w:rStyle w:val="Hyperlink"/>
                  <w:color w:val="000000" w:themeColor="text1"/>
                  <w:sz w:val="18"/>
                  <w:szCs w:val="18"/>
                  <w:lang w:val="az-Latn-AZ"/>
                </w:rPr>
                <w:t>https://uploads.cbar.az/assets/55514df2bda749f295bcffa9c.pdf</w:t>
              </w:r>
            </w:hyperlink>
          </w:p>
        </w:tc>
      </w:tr>
      <w:tr w:rsidR="00D918F2" w:rsidRPr="00143607" w14:paraId="7807A7FA" w14:textId="77777777" w:rsidTr="004D4F77">
        <w:tc>
          <w:tcPr>
            <w:tcW w:w="544" w:type="dxa"/>
          </w:tcPr>
          <w:p w14:paraId="3476130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52</w:t>
            </w:r>
          </w:p>
        </w:tc>
        <w:tc>
          <w:tcPr>
            <w:tcW w:w="244" w:type="dxa"/>
          </w:tcPr>
          <w:p w14:paraId="30C5CCE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2F520146"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 xml:space="preserve">M a d d ə 2.7 </w:t>
            </w:r>
            <w:hyperlink r:id="rId72" w:history="1">
              <w:r w:rsidRPr="00143607">
                <w:rPr>
                  <w:rStyle w:val="Hyperlink"/>
                  <w:color w:val="000000" w:themeColor="text1"/>
                  <w:sz w:val="18"/>
                  <w:szCs w:val="18"/>
                  <w:lang w:val="az-Latn-AZ"/>
                </w:rPr>
                <w:t>https://e-qanun.az/fr</w:t>
              </w:r>
              <w:r w:rsidRPr="00143607">
                <w:rPr>
                  <w:rStyle w:val="Hyperlink"/>
                  <w:color w:val="000000" w:themeColor="text1"/>
                  <w:sz w:val="18"/>
                  <w:szCs w:val="18"/>
                  <w:lang w:val="az-Latn-AZ"/>
                </w:rPr>
                <w:t>amework/49456</w:t>
              </w:r>
            </w:hyperlink>
          </w:p>
        </w:tc>
      </w:tr>
      <w:tr w:rsidR="00D918F2" w:rsidRPr="00143607" w14:paraId="78C91971" w14:textId="77777777" w:rsidTr="004D4F77">
        <w:tc>
          <w:tcPr>
            <w:tcW w:w="544" w:type="dxa"/>
          </w:tcPr>
          <w:p w14:paraId="58C421F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53</w:t>
            </w:r>
          </w:p>
        </w:tc>
        <w:tc>
          <w:tcPr>
            <w:tcW w:w="244" w:type="dxa"/>
          </w:tcPr>
          <w:p w14:paraId="7757322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672B076F" w14:textId="77777777" w:rsidR="00D918F2" w:rsidRPr="00143607" w:rsidRDefault="00D918F2" w:rsidP="004D4F77">
            <w:pPr>
              <w:rPr>
                <w:rFonts w:ascii="Palatino Linotype" w:hAnsi="Palatino Linotype"/>
                <w:color w:val="000000" w:themeColor="text1"/>
                <w:sz w:val="18"/>
                <w:szCs w:val="18"/>
                <w:shd w:val="clear" w:color="auto" w:fill="FFFFFF"/>
                <w:lang w:val="en-US"/>
              </w:rPr>
            </w:pPr>
            <w:r w:rsidRPr="00143607">
              <w:rPr>
                <w:rFonts w:ascii="Palatino Linotype" w:hAnsi="Palatino Linotype"/>
                <w:color w:val="000000" w:themeColor="text1"/>
                <w:sz w:val="18"/>
                <w:szCs w:val="18"/>
                <w:shd w:val="clear" w:color="auto" w:fill="FFFFFF"/>
                <w:lang w:val="en-US"/>
              </w:rPr>
              <w:t xml:space="preserve">M a d d ə 2.5 </w:t>
            </w:r>
            <w:hyperlink r:id="rId73" w:history="1">
              <w:r w:rsidRPr="00143607">
                <w:rPr>
                  <w:rStyle w:val="Hyperlink"/>
                  <w:color w:val="000000" w:themeColor="text1"/>
                  <w:sz w:val="18"/>
                  <w:szCs w:val="18"/>
                  <w:lang w:val="az-Latn-AZ"/>
                </w:rPr>
                <w:t>https://e-qanun.az/framework/49456</w:t>
              </w:r>
            </w:hyperlink>
          </w:p>
        </w:tc>
      </w:tr>
      <w:tr w:rsidR="00D918F2" w:rsidRPr="00143607" w14:paraId="366F27CE" w14:textId="77777777" w:rsidTr="004D4F77">
        <w:tc>
          <w:tcPr>
            <w:tcW w:w="544" w:type="dxa"/>
          </w:tcPr>
          <w:p w14:paraId="55E2086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54</w:t>
            </w:r>
          </w:p>
        </w:tc>
        <w:tc>
          <w:tcPr>
            <w:tcW w:w="244" w:type="dxa"/>
          </w:tcPr>
          <w:p w14:paraId="5B681C5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441360A3"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 xml:space="preserve">M a d d ə 4.6 </w:t>
            </w:r>
            <w:hyperlink r:id="rId74" w:history="1">
              <w:r w:rsidRPr="00143607">
                <w:rPr>
                  <w:rStyle w:val="Hyperlink"/>
                  <w:color w:val="000000" w:themeColor="text1"/>
                  <w:sz w:val="18"/>
                  <w:szCs w:val="18"/>
                  <w:lang w:val="az-Latn-AZ"/>
                </w:rPr>
                <w:t>https://e-qanun.az/framework/49456</w:t>
              </w:r>
            </w:hyperlink>
          </w:p>
        </w:tc>
      </w:tr>
      <w:tr w:rsidR="00D918F2" w:rsidRPr="00143607" w14:paraId="44D23CD1" w14:textId="77777777" w:rsidTr="004D4F77">
        <w:tc>
          <w:tcPr>
            <w:tcW w:w="544" w:type="dxa"/>
          </w:tcPr>
          <w:p w14:paraId="6156D476"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55</w:t>
            </w:r>
          </w:p>
        </w:tc>
        <w:tc>
          <w:tcPr>
            <w:tcW w:w="244" w:type="dxa"/>
          </w:tcPr>
          <w:p w14:paraId="5B21AFC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366110E7"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hyperlink r:id="rId75" w:history="1">
              <w:r w:rsidRPr="00143607">
                <w:rPr>
                  <w:rStyle w:val="Hyperlink"/>
                  <w:color w:val="000000" w:themeColor="text1"/>
                  <w:sz w:val="18"/>
                  <w:szCs w:val="18"/>
                  <w:lang w:val="az-Latn-AZ"/>
                </w:rPr>
                <w:t>http://www.fiu.az/aze/emekdashliq-etmeyen-olkeler/</w:t>
              </w:r>
            </w:hyperlink>
          </w:p>
        </w:tc>
      </w:tr>
      <w:tr w:rsidR="00D918F2" w:rsidRPr="00143607" w14:paraId="2C651E35" w14:textId="77777777" w:rsidTr="004D4F77">
        <w:tc>
          <w:tcPr>
            <w:tcW w:w="544" w:type="dxa"/>
          </w:tcPr>
          <w:p w14:paraId="50740208"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56</w:t>
            </w:r>
          </w:p>
        </w:tc>
        <w:tc>
          <w:tcPr>
            <w:tcW w:w="244" w:type="dxa"/>
          </w:tcPr>
          <w:p w14:paraId="0D7EBA2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51B874C9"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 xml:space="preserve">M a d d ə 4.4 </w:t>
            </w:r>
            <w:hyperlink r:id="rId76" w:history="1">
              <w:r w:rsidRPr="00143607">
                <w:rPr>
                  <w:rStyle w:val="Hyperlink"/>
                  <w:color w:val="000000" w:themeColor="text1"/>
                  <w:sz w:val="18"/>
                  <w:szCs w:val="18"/>
                  <w:lang w:val="az-Latn-AZ"/>
                </w:rPr>
                <w:t>https://e-qanun.az/framework/49456</w:t>
              </w:r>
            </w:hyperlink>
          </w:p>
        </w:tc>
      </w:tr>
      <w:tr w:rsidR="00D918F2" w:rsidRPr="00143607" w14:paraId="2E4C871A" w14:textId="77777777" w:rsidTr="004D4F77">
        <w:tc>
          <w:tcPr>
            <w:tcW w:w="544" w:type="dxa"/>
          </w:tcPr>
          <w:p w14:paraId="3E44B34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57</w:t>
            </w:r>
          </w:p>
        </w:tc>
        <w:tc>
          <w:tcPr>
            <w:tcW w:w="244" w:type="dxa"/>
          </w:tcPr>
          <w:p w14:paraId="6C9E13A3"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07644F8D"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 xml:space="preserve">M a d d ə 4.6., 4.7 </w:t>
            </w:r>
            <w:hyperlink r:id="rId77" w:history="1">
              <w:r w:rsidRPr="00143607">
                <w:rPr>
                  <w:rStyle w:val="Hyperlink"/>
                  <w:color w:val="000000" w:themeColor="text1"/>
                  <w:sz w:val="18"/>
                  <w:szCs w:val="18"/>
                  <w:lang w:val="az-Latn-AZ"/>
                </w:rPr>
                <w:t>https://e-qanun.az/framework/49456</w:t>
              </w:r>
            </w:hyperlink>
          </w:p>
        </w:tc>
      </w:tr>
      <w:tr w:rsidR="00D918F2" w:rsidRPr="00143607" w14:paraId="1A4161E3" w14:textId="77777777" w:rsidTr="004D4F77">
        <w:tc>
          <w:tcPr>
            <w:tcW w:w="544" w:type="dxa"/>
          </w:tcPr>
          <w:p w14:paraId="48E7B0BC"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58</w:t>
            </w:r>
          </w:p>
        </w:tc>
        <w:tc>
          <w:tcPr>
            <w:tcW w:w="244" w:type="dxa"/>
          </w:tcPr>
          <w:p w14:paraId="7B73F04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29D6387A"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 xml:space="preserve">M a d d ə 4.11 </w:t>
            </w:r>
            <w:hyperlink r:id="rId78" w:history="1">
              <w:r w:rsidRPr="00143607">
                <w:rPr>
                  <w:rStyle w:val="Hyperlink"/>
                  <w:color w:val="000000" w:themeColor="text1"/>
                  <w:sz w:val="18"/>
                  <w:szCs w:val="18"/>
                  <w:lang w:val="az-Latn-AZ"/>
                </w:rPr>
                <w:t>https://e-qanun.az/framework/49456</w:t>
              </w:r>
            </w:hyperlink>
          </w:p>
        </w:tc>
      </w:tr>
      <w:tr w:rsidR="00D918F2" w:rsidRPr="00143607" w14:paraId="35FEF59E" w14:textId="77777777" w:rsidTr="004D4F77">
        <w:tc>
          <w:tcPr>
            <w:tcW w:w="544" w:type="dxa"/>
          </w:tcPr>
          <w:p w14:paraId="5954F27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59</w:t>
            </w:r>
          </w:p>
        </w:tc>
        <w:tc>
          <w:tcPr>
            <w:tcW w:w="244" w:type="dxa"/>
          </w:tcPr>
          <w:p w14:paraId="2AE6B77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701A24B4"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M a d d ə </w:t>
            </w:r>
            <w:r w:rsidRPr="00143607">
              <w:rPr>
                <w:rFonts w:ascii="Palatino Linotype" w:hAnsi="Palatino Linotype"/>
                <w:color w:val="000000" w:themeColor="text1"/>
                <w:sz w:val="18"/>
                <w:szCs w:val="18"/>
                <w:lang w:val="az-Latn-AZ"/>
              </w:rPr>
              <w:t xml:space="preserve"> 4.13.3. </w:t>
            </w:r>
            <w:hyperlink r:id="rId79" w:history="1">
              <w:r w:rsidRPr="00143607">
                <w:rPr>
                  <w:rStyle w:val="Hyperlink"/>
                  <w:color w:val="000000" w:themeColor="text1"/>
                  <w:sz w:val="18"/>
                  <w:szCs w:val="18"/>
                  <w:lang w:val="az-Latn-AZ"/>
                </w:rPr>
                <w:t>https://e-qanun.az/framework/49456</w:t>
              </w:r>
            </w:hyperlink>
          </w:p>
        </w:tc>
      </w:tr>
      <w:tr w:rsidR="00D918F2" w:rsidRPr="00143607" w14:paraId="4D45A9EA" w14:textId="77777777" w:rsidTr="004D4F77">
        <w:tc>
          <w:tcPr>
            <w:tcW w:w="544" w:type="dxa"/>
          </w:tcPr>
          <w:p w14:paraId="11217B5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lastRenderedPageBreak/>
              <w:t>60</w:t>
            </w:r>
          </w:p>
        </w:tc>
        <w:tc>
          <w:tcPr>
            <w:tcW w:w="244" w:type="dxa"/>
          </w:tcPr>
          <w:p w14:paraId="4C85F413"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49F16893"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M a d d ə </w:t>
            </w:r>
            <w:r w:rsidRPr="00143607">
              <w:rPr>
                <w:rFonts w:ascii="Palatino Linotype" w:hAnsi="Palatino Linotype"/>
                <w:color w:val="000000" w:themeColor="text1"/>
                <w:sz w:val="18"/>
                <w:szCs w:val="18"/>
                <w:lang w:val="az-Latn-AZ"/>
              </w:rPr>
              <w:t xml:space="preserve"> 5.1. </w:t>
            </w:r>
            <w:hyperlink r:id="rId80" w:history="1">
              <w:r w:rsidRPr="00143607">
                <w:rPr>
                  <w:rStyle w:val="Hyperlink"/>
                  <w:color w:val="000000" w:themeColor="text1"/>
                  <w:sz w:val="18"/>
                  <w:szCs w:val="18"/>
                  <w:lang w:val="az-Latn-AZ"/>
                </w:rPr>
                <w:t>https://e-qanun.az/framework/49456</w:t>
              </w:r>
            </w:hyperlink>
          </w:p>
        </w:tc>
      </w:tr>
      <w:tr w:rsidR="00D918F2" w:rsidRPr="00143607" w14:paraId="0FB2FEA4" w14:textId="77777777" w:rsidTr="004D4F77">
        <w:tc>
          <w:tcPr>
            <w:tcW w:w="544" w:type="dxa"/>
          </w:tcPr>
          <w:p w14:paraId="0494600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61</w:t>
            </w:r>
          </w:p>
        </w:tc>
        <w:tc>
          <w:tcPr>
            <w:tcW w:w="244" w:type="dxa"/>
          </w:tcPr>
          <w:p w14:paraId="4B34ED9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488ACBA3"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M a d d ə </w:t>
            </w:r>
            <w:r w:rsidRPr="00143607">
              <w:rPr>
                <w:rFonts w:ascii="Palatino Linotype" w:hAnsi="Palatino Linotype"/>
                <w:color w:val="000000" w:themeColor="text1"/>
                <w:sz w:val="18"/>
                <w:szCs w:val="18"/>
                <w:lang w:val="az-Latn-AZ"/>
              </w:rPr>
              <w:t xml:space="preserve"> 7.1 </w:t>
            </w:r>
            <w:hyperlink r:id="rId81" w:history="1">
              <w:r w:rsidRPr="00143607">
                <w:rPr>
                  <w:rStyle w:val="Hyperlink"/>
                  <w:color w:val="000000" w:themeColor="text1"/>
                  <w:sz w:val="18"/>
                  <w:szCs w:val="18"/>
                  <w:lang w:val="az-Latn-AZ"/>
                </w:rPr>
                <w:t>https://e-qanun.az/framework/49456</w:t>
              </w:r>
            </w:hyperlink>
          </w:p>
        </w:tc>
      </w:tr>
      <w:tr w:rsidR="00D918F2" w:rsidRPr="00143607" w14:paraId="017898AD" w14:textId="77777777" w:rsidTr="004D4F77">
        <w:tc>
          <w:tcPr>
            <w:tcW w:w="544" w:type="dxa"/>
          </w:tcPr>
          <w:p w14:paraId="60DF858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62</w:t>
            </w:r>
          </w:p>
        </w:tc>
        <w:tc>
          <w:tcPr>
            <w:tcW w:w="244" w:type="dxa"/>
          </w:tcPr>
          <w:p w14:paraId="7A13B0B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606E45CC" w14:textId="77777777" w:rsidR="00D918F2" w:rsidRPr="00143607" w:rsidRDefault="00D918F2" w:rsidP="004D4F77">
            <w:pPr>
              <w:rPr>
                <w:rFonts w:ascii="Palatino Linotype" w:hAnsi="Palatino Linotype"/>
                <w:color w:val="000000" w:themeColor="text1"/>
                <w:sz w:val="18"/>
                <w:szCs w:val="18"/>
                <w:shd w:val="clear" w:color="auto" w:fill="FFFFFF"/>
                <w:lang w:val="en-US"/>
              </w:rPr>
            </w:pPr>
            <w:r w:rsidRPr="00143607">
              <w:rPr>
                <w:rFonts w:ascii="Palatino Linotype" w:hAnsi="Palatino Linotype"/>
                <w:color w:val="000000" w:themeColor="text1"/>
                <w:sz w:val="18"/>
                <w:szCs w:val="18"/>
                <w:shd w:val="clear" w:color="auto" w:fill="FFFFFF"/>
                <w:lang w:val="en-US"/>
              </w:rPr>
              <w:t>M a d d ə </w:t>
            </w:r>
            <w:r w:rsidRPr="00143607">
              <w:rPr>
                <w:rFonts w:ascii="Palatino Linotype" w:hAnsi="Palatino Linotype"/>
                <w:color w:val="000000" w:themeColor="text1"/>
                <w:sz w:val="18"/>
                <w:szCs w:val="18"/>
                <w:lang w:val="az-Latn-AZ"/>
              </w:rPr>
              <w:t xml:space="preserve"> 7.3  </w:t>
            </w:r>
            <w:hyperlink r:id="rId82" w:history="1">
              <w:r w:rsidRPr="00143607">
                <w:rPr>
                  <w:rStyle w:val="Hyperlink"/>
                  <w:color w:val="000000" w:themeColor="text1"/>
                  <w:sz w:val="18"/>
                  <w:szCs w:val="18"/>
                  <w:lang w:val="az-Latn-AZ"/>
                </w:rPr>
                <w:t>https://e-qanun.az/framework/49456</w:t>
              </w:r>
            </w:hyperlink>
          </w:p>
        </w:tc>
      </w:tr>
      <w:tr w:rsidR="00D918F2" w:rsidRPr="00143607" w14:paraId="440898B9" w14:textId="77777777" w:rsidTr="004D4F77">
        <w:tc>
          <w:tcPr>
            <w:tcW w:w="544" w:type="dxa"/>
          </w:tcPr>
          <w:p w14:paraId="0A85D81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63</w:t>
            </w:r>
          </w:p>
        </w:tc>
        <w:tc>
          <w:tcPr>
            <w:tcW w:w="244" w:type="dxa"/>
          </w:tcPr>
          <w:p w14:paraId="4BC01A3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23BA7AE0"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Əlavə 2, 1-17  </w:t>
            </w:r>
            <w:hyperlink r:id="rId83" w:history="1">
              <w:r w:rsidRPr="00143607">
                <w:rPr>
                  <w:rStyle w:val="Hyperlink"/>
                  <w:color w:val="000000" w:themeColor="text1"/>
                  <w:sz w:val="18"/>
                  <w:szCs w:val="18"/>
                  <w:lang w:val="az-Latn-AZ"/>
                </w:rPr>
                <w:t>https://e-qanun.az/framework/49456</w:t>
              </w:r>
            </w:hyperlink>
          </w:p>
        </w:tc>
      </w:tr>
      <w:tr w:rsidR="00D918F2" w:rsidRPr="00143607" w14:paraId="7DFE34E5" w14:textId="77777777" w:rsidTr="004D4F77">
        <w:tc>
          <w:tcPr>
            <w:tcW w:w="544" w:type="dxa"/>
          </w:tcPr>
          <w:p w14:paraId="18D7D7A3"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64</w:t>
            </w:r>
          </w:p>
        </w:tc>
        <w:tc>
          <w:tcPr>
            <w:tcW w:w="244" w:type="dxa"/>
          </w:tcPr>
          <w:p w14:paraId="2B78474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405452ED"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Əlavə 2, 17-29  </w:t>
            </w:r>
            <w:hyperlink r:id="rId84" w:history="1">
              <w:r w:rsidRPr="00143607">
                <w:rPr>
                  <w:rStyle w:val="Hyperlink"/>
                  <w:color w:val="000000" w:themeColor="text1"/>
                  <w:sz w:val="18"/>
                  <w:szCs w:val="18"/>
                  <w:lang w:val="az-Latn-AZ"/>
                </w:rPr>
                <w:t>https://e-qanun.az/framework/49456</w:t>
              </w:r>
            </w:hyperlink>
          </w:p>
        </w:tc>
      </w:tr>
      <w:tr w:rsidR="00D918F2" w:rsidRPr="00143607" w14:paraId="1DDC6E5D" w14:textId="77777777" w:rsidTr="004D4F77">
        <w:tc>
          <w:tcPr>
            <w:tcW w:w="544" w:type="dxa"/>
          </w:tcPr>
          <w:p w14:paraId="1C403D7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65</w:t>
            </w:r>
          </w:p>
        </w:tc>
        <w:tc>
          <w:tcPr>
            <w:tcW w:w="244" w:type="dxa"/>
          </w:tcPr>
          <w:p w14:paraId="6783A778"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40BC963D"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Əlavə 2,  </w:t>
            </w:r>
            <w:hyperlink r:id="rId85" w:history="1">
              <w:r w:rsidRPr="00143607">
                <w:rPr>
                  <w:rStyle w:val="Hyperlink"/>
                  <w:color w:val="000000" w:themeColor="text1"/>
                  <w:sz w:val="18"/>
                  <w:szCs w:val="18"/>
                  <w:lang w:val="az-Latn-AZ"/>
                </w:rPr>
                <w:t>https://e-qanun.az/framework/49456</w:t>
              </w:r>
            </w:hyperlink>
          </w:p>
        </w:tc>
      </w:tr>
      <w:tr w:rsidR="00D918F2" w:rsidRPr="00143607" w14:paraId="00E06D8B" w14:textId="77777777" w:rsidTr="004D4F77">
        <w:tc>
          <w:tcPr>
            <w:tcW w:w="544" w:type="dxa"/>
          </w:tcPr>
          <w:p w14:paraId="2C82B536"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66</w:t>
            </w:r>
          </w:p>
        </w:tc>
        <w:tc>
          <w:tcPr>
            <w:tcW w:w="244" w:type="dxa"/>
          </w:tcPr>
          <w:p w14:paraId="2D6EA0C6"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081AA2B3"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Əlavə 3,  </w:t>
            </w:r>
            <w:hyperlink r:id="rId86" w:history="1">
              <w:r w:rsidRPr="00143607">
                <w:rPr>
                  <w:rStyle w:val="Hyperlink"/>
                  <w:color w:val="000000" w:themeColor="text1"/>
                  <w:sz w:val="18"/>
                  <w:szCs w:val="18"/>
                  <w:lang w:val="az-Latn-AZ"/>
                </w:rPr>
                <w:t>https://e-qanun.az/framework/49456</w:t>
              </w:r>
            </w:hyperlink>
          </w:p>
        </w:tc>
      </w:tr>
      <w:tr w:rsidR="00D918F2" w:rsidRPr="00143607" w14:paraId="6A38CB92" w14:textId="77777777" w:rsidTr="004D4F77">
        <w:tc>
          <w:tcPr>
            <w:tcW w:w="544" w:type="dxa"/>
          </w:tcPr>
          <w:p w14:paraId="3CD73008"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67</w:t>
            </w:r>
          </w:p>
        </w:tc>
        <w:tc>
          <w:tcPr>
            <w:tcW w:w="244" w:type="dxa"/>
          </w:tcPr>
          <w:p w14:paraId="265A8823"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7A2574DD"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w:t>
            </w:r>
            <w:r w:rsidRPr="00143607">
              <w:rPr>
                <w:rFonts w:ascii="Palatino Linotype" w:hAnsi="Palatino Linotype"/>
                <w:color w:val="000000" w:themeColor="text1"/>
                <w:sz w:val="18"/>
                <w:szCs w:val="18"/>
                <w:lang w:val="en-US"/>
              </w:rPr>
              <w:t>2.1.11.</w:t>
            </w:r>
            <w:r w:rsidRPr="00143607">
              <w:rPr>
                <w:rFonts w:ascii="Palatino Linotype" w:hAnsi="Palatino Linotype"/>
                <w:color w:val="000000" w:themeColor="text1"/>
                <w:sz w:val="18"/>
                <w:szCs w:val="18"/>
                <w:lang w:val="az-Latn-AZ"/>
              </w:rPr>
              <w:t xml:space="preserve"> </w:t>
            </w:r>
            <w:hyperlink r:id="rId87" w:history="1">
              <w:r w:rsidRPr="00143607">
                <w:rPr>
                  <w:rStyle w:val="Hyperlink"/>
                  <w:rFonts w:ascii="Palatino Linotype" w:hAnsi="Palatino Linotype"/>
                  <w:color w:val="000000" w:themeColor="text1"/>
                  <w:sz w:val="18"/>
                  <w:szCs w:val="18"/>
                  <w:shd w:val="clear" w:color="auto" w:fill="FFFFFF"/>
                  <w:lang w:val="az-Latn-AZ"/>
                </w:rPr>
                <w:t>http://e-qanun.az/framework/41442</w:t>
              </w:r>
            </w:hyperlink>
            <w:r w:rsidRPr="00143607">
              <w:rPr>
                <w:rFonts w:ascii="Palatino Linotype" w:hAnsi="Palatino Linotype"/>
                <w:color w:val="000000" w:themeColor="text1"/>
                <w:sz w:val="18"/>
                <w:szCs w:val="18"/>
                <w:shd w:val="clear" w:color="auto" w:fill="FFFFFF"/>
                <w:lang w:val="az-Latn-AZ"/>
              </w:rPr>
              <w:t xml:space="preserve">, </w:t>
            </w:r>
          </w:p>
          <w:p w14:paraId="0A012D70"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Əlavə 2 </w:t>
            </w:r>
            <w:hyperlink r:id="rId88" w:history="1">
              <w:r w:rsidRPr="00143607">
                <w:rPr>
                  <w:rStyle w:val="Hyperlink"/>
                  <w:rFonts w:ascii="Palatino Linotype" w:hAnsi="Palatino Linotype"/>
                  <w:color w:val="000000" w:themeColor="text1"/>
                  <w:sz w:val="18"/>
                  <w:szCs w:val="18"/>
                  <w:shd w:val="clear" w:color="auto" w:fill="FFFFFF"/>
                  <w:lang w:val="az-Latn-AZ"/>
                </w:rPr>
                <w:t>https://e-qanun.az/framework/50081</w:t>
              </w:r>
            </w:hyperlink>
          </w:p>
        </w:tc>
      </w:tr>
      <w:tr w:rsidR="00D918F2" w:rsidRPr="00143607" w14:paraId="10528CC2" w14:textId="77777777" w:rsidTr="004D4F77">
        <w:tc>
          <w:tcPr>
            <w:tcW w:w="544" w:type="dxa"/>
          </w:tcPr>
          <w:p w14:paraId="1FE68E7C"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68</w:t>
            </w:r>
          </w:p>
        </w:tc>
        <w:tc>
          <w:tcPr>
            <w:tcW w:w="244" w:type="dxa"/>
          </w:tcPr>
          <w:p w14:paraId="6AF4FAD8"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53481B77"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Maddə</w:t>
            </w:r>
            <w:r w:rsidRPr="00143607">
              <w:rPr>
                <w:rFonts w:ascii="Palatino Linotype" w:hAnsi="Palatino Linotype"/>
                <w:color w:val="000000" w:themeColor="text1"/>
                <w:sz w:val="18"/>
                <w:szCs w:val="18"/>
                <w:lang w:val="az-Latn-AZ"/>
              </w:rPr>
              <w:t xml:space="preserve"> 6.2.1.1.</w:t>
            </w:r>
            <w:r w:rsidRPr="00143607">
              <w:rPr>
                <w:color w:val="000000" w:themeColor="text1"/>
                <w:sz w:val="18"/>
                <w:szCs w:val="18"/>
                <w:lang w:val="az-Latn-AZ"/>
              </w:rPr>
              <w:t> -</w:t>
            </w:r>
            <w:r w:rsidRPr="00143607">
              <w:rPr>
                <w:rFonts w:ascii="Palatino Linotype" w:hAnsi="Palatino Linotype"/>
                <w:color w:val="000000" w:themeColor="text1"/>
                <w:sz w:val="18"/>
                <w:szCs w:val="18"/>
                <w:lang w:val="az-Latn-AZ"/>
              </w:rPr>
              <w:t xml:space="preserve">6.2.1.8 </w:t>
            </w:r>
            <w:hyperlink r:id="rId89" w:history="1">
              <w:r w:rsidRPr="00143607">
                <w:rPr>
                  <w:rStyle w:val="Hyperlink"/>
                  <w:rFonts w:ascii="Palatino Linotype" w:hAnsi="Palatino Linotype"/>
                  <w:color w:val="000000" w:themeColor="text1"/>
                  <w:sz w:val="18"/>
                  <w:szCs w:val="18"/>
                  <w:lang w:val="az-Latn-AZ"/>
                </w:rPr>
                <w:t>http://e-qanun.az/framework/41442</w:t>
              </w:r>
            </w:hyperlink>
            <w:r w:rsidRPr="00143607">
              <w:rPr>
                <w:rFonts w:ascii="Palatino Linotype" w:hAnsi="Palatino Linotype"/>
                <w:color w:val="000000" w:themeColor="text1"/>
                <w:sz w:val="18"/>
                <w:szCs w:val="18"/>
                <w:lang w:val="az-Latn-AZ"/>
              </w:rPr>
              <w:t xml:space="preserve">, </w:t>
            </w:r>
            <w:r w:rsidRPr="00143607">
              <w:rPr>
                <w:rFonts w:ascii="Palatino Linotype" w:hAnsi="Palatino Linotype"/>
                <w:color w:val="000000" w:themeColor="text1"/>
                <w:sz w:val="18"/>
                <w:szCs w:val="18"/>
                <w:shd w:val="clear" w:color="auto" w:fill="FFFFFF"/>
                <w:lang w:val="az-Latn-AZ"/>
              </w:rPr>
              <w:t>Maddə</w:t>
            </w:r>
            <w:r w:rsidRPr="00143607">
              <w:rPr>
                <w:rFonts w:ascii="Palatino Linotype" w:hAnsi="Palatino Linotype"/>
                <w:color w:val="000000" w:themeColor="text1"/>
                <w:sz w:val="18"/>
                <w:szCs w:val="18"/>
                <w:lang w:val="en-US"/>
              </w:rPr>
              <w:t xml:space="preserve"> 2.0.18.</w:t>
            </w:r>
            <w:r w:rsidRPr="00143607">
              <w:rPr>
                <w:rFonts w:ascii="Palatino Linotype" w:hAnsi="Palatino Linotype"/>
                <w:color w:val="000000" w:themeColor="text1"/>
                <w:sz w:val="18"/>
                <w:szCs w:val="18"/>
                <w:lang w:val="az-Latn-AZ"/>
              </w:rPr>
              <w:t xml:space="preserve"> </w:t>
            </w:r>
            <w:hyperlink r:id="rId90" w:history="1">
              <w:r w:rsidRPr="00143607">
                <w:rPr>
                  <w:rStyle w:val="Hyperlink"/>
                  <w:rFonts w:ascii="Palatino Linotype" w:hAnsi="Palatino Linotype"/>
                  <w:color w:val="000000" w:themeColor="text1"/>
                  <w:sz w:val="18"/>
                  <w:szCs w:val="18"/>
                  <w:lang w:val="az-Latn-AZ"/>
                </w:rPr>
                <w:t>https://e-qanun.az/framework/50081</w:t>
              </w:r>
            </w:hyperlink>
          </w:p>
        </w:tc>
      </w:tr>
      <w:tr w:rsidR="00D918F2" w:rsidRPr="00143607" w14:paraId="32CB5DB8" w14:textId="77777777" w:rsidTr="004D4F77">
        <w:tc>
          <w:tcPr>
            <w:tcW w:w="544" w:type="dxa"/>
          </w:tcPr>
          <w:p w14:paraId="49EEB0D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69</w:t>
            </w:r>
          </w:p>
        </w:tc>
        <w:tc>
          <w:tcPr>
            <w:tcW w:w="244" w:type="dxa"/>
          </w:tcPr>
          <w:p w14:paraId="6503E593"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618B29B1" w14:textId="77777777" w:rsidR="00D918F2" w:rsidRPr="00143607" w:rsidRDefault="00D918F2" w:rsidP="004D4F77">
            <w:pPr>
              <w:rPr>
                <w:rFonts w:ascii="Palatino Linotype" w:hAnsi="Palatino Linotype"/>
                <w:color w:val="000000" w:themeColor="text1"/>
                <w:sz w:val="18"/>
                <w:szCs w:val="18"/>
                <w:lang w:val="az-Latn-AZ"/>
              </w:rPr>
            </w:pPr>
            <w:r w:rsidRPr="00143607">
              <w:rPr>
                <w:rFonts w:ascii="Palatino Linotype" w:hAnsi="Palatino Linotype"/>
                <w:color w:val="000000" w:themeColor="text1"/>
                <w:sz w:val="18"/>
                <w:szCs w:val="18"/>
                <w:shd w:val="clear" w:color="auto" w:fill="FFFFFF"/>
                <w:lang w:val="az-Latn-AZ"/>
              </w:rPr>
              <w:t>Maddə</w:t>
            </w:r>
            <w:r w:rsidRPr="00143607">
              <w:rPr>
                <w:rFonts w:ascii="Palatino Linotype" w:hAnsi="Palatino Linotype"/>
                <w:color w:val="000000" w:themeColor="text1"/>
                <w:sz w:val="18"/>
                <w:szCs w:val="18"/>
                <w:lang w:val="az-Latn-AZ"/>
              </w:rPr>
              <w:t xml:space="preserve"> 5.2.3.1</w:t>
            </w:r>
            <w:r w:rsidRPr="00143607">
              <w:rPr>
                <w:rFonts w:ascii="Palatino Linotype" w:hAnsi="Palatino Linotype"/>
                <w:color w:val="000000" w:themeColor="text1"/>
                <w:sz w:val="18"/>
                <w:szCs w:val="18"/>
                <w:shd w:val="clear" w:color="auto" w:fill="FFFFFF"/>
                <w:lang w:val="az-Latn-AZ"/>
              </w:rPr>
              <w:t xml:space="preserve"> </w:t>
            </w:r>
            <w:r w:rsidRPr="00143607">
              <w:rPr>
                <w:color w:val="000000" w:themeColor="text1"/>
              </w:rPr>
              <w:fldChar w:fldCharType="begin"/>
            </w:r>
            <w:r w:rsidRPr="00143607">
              <w:rPr>
                <w:color w:val="000000" w:themeColor="text1"/>
                <w:lang w:val="en-US"/>
              </w:rPr>
              <w:instrText>HYPERLINK "https://e-qanun.az/framework/50081"</w:instrText>
            </w:r>
            <w:r w:rsidRPr="00143607">
              <w:rPr>
                <w:color w:val="000000" w:themeColor="text1"/>
              </w:rPr>
            </w:r>
            <w:r w:rsidRPr="00143607">
              <w:rPr>
                <w:color w:val="000000" w:themeColor="text1"/>
              </w:rPr>
              <w:fldChar w:fldCharType="separate"/>
            </w:r>
            <w:r w:rsidRPr="00143607">
              <w:rPr>
                <w:rStyle w:val="Hyperlink"/>
                <w:rFonts w:ascii="Palatino Linotype" w:hAnsi="Palatino Linotype"/>
                <w:color w:val="000000" w:themeColor="text1"/>
                <w:sz w:val="18"/>
                <w:szCs w:val="18"/>
                <w:shd w:val="clear" w:color="auto" w:fill="FFFFFF"/>
                <w:lang w:val="az-Latn-AZ"/>
              </w:rPr>
              <w:t>https://e-qanun.az/framewo</w:t>
            </w:r>
            <w:r w:rsidRPr="00143607">
              <w:rPr>
                <w:rStyle w:val="Hyperlink"/>
                <w:rFonts w:ascii="Palatino Linotype" w:hAnsi="Palatino Linotype"/>
                <w:color w:val="000000" w:themeColor="text1"/>
                <w:sz w:val="18"/>
                <w:szCs w:val="18"/>
                <w:shd w:val="clear" w:color="auto" w:fill="FFFFFF"/>
                <w:lang w:val="az-Latn-AZ"/>
              </w:rPr>
              <w:t>rk/50081</w:t>
            </w:r>
            <w:r w:rsidRPr="00143607">
              <w:rPr>
                <w:rStyle w:val="Hyperlink"/>
                <w:rFonts w:ascii="Palatino Linotype" w:hAnsi="Palatino Linotype"/>
                <w:color w:val="000000" w:themeColor="text1"/>
                <w:sz w:val="18"/>
                <w:szCs w:val="18"/>
                <w:shd w:val="clear" w:color="auto" w:fill="FFFFFF"/>
                <w:lang w:val="az-Latn-AZ"/>
              </w:rPr>
              <w:fldChar w:fldCharType="end"/>
            </w:r>
          </w:p>
        </w:tc>
      </w:tr>
      <w:tr w:rsidR="00D918F2" w:rsidRPr="00143607" w14:paraId="75AD2E1E" w14:textId="77777777" w:rsidTr="004D4F77">
        <w:tc>
          <w:tcPr>
            <w:tcW w:w="544" w:type="dxa"/>
          </w:tcPr>
          <w:p w14:paraId="3ED71D5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70</w:t>
            </w:r>
          </w:p>
        </w:tc>
        <w:tc>
          <w:tcPr>
            <w:tcW w:w="244" w:type="dxa"/>
          </w:tcPr>
          <w:p w14:paraId="5D8D164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089C77D0"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M a d d ə </w:t>
            </w:r>
            <w:r w:rsidRPr="00143607">
              <w:rPr>
                <w:rFonts w:ascii="Palatino Linotype" w:hAnsi="Palatino Linotype"/>
                <w:color w:val="000000" w:themeColor="text1"/>
                <w:sz w:val="18"/>
                <w:szCs w:val="18"/>
                <w:lang w:val="az-Latn-AZ"/>
              </w:rPr>
              <w:t xml:space="preserve">5.1. </w:t>
            </w:r>
            <w:hyperlink r:id="rId91" w:history="1">
              <w:r w:rsidRPr="00143607">
                <w:rPr>
                  <w:rStyle w:val="Hyperlink"/>
                  <w:rFonts w:ascii="Palatino Linotype" w:hAnsi="Palatino Linotype"/>
                  <w:color w:val="000000" w:themeColor="text1"/>
                  <w:sz w:val="18"/>
                  <w:szCs w:val="18"/>
                  <w:shd w:val="clear" w:color="auto" w:fill="FFFFFF"/>
                  <w:lang w:val="az-Latn-AZ"/>
                </w:rPr>
                <w:t>https://e-qanun.az/framework/50080</w:t>
              </w:r>
            </w:hyperlink>
            <w:r w:rsidRPr="00143607">
              <w:rPr>
                <w:rFonts w:ascii="Palatino Linotype" w:hAnsi="Palatino Linotype"/>
                <w:color w:val="000000" w:themeColor="text1"/>
                <w:sz w:val="18"/>
                <w:szCs w:val="18"/>
                <w:shd w:val="clear" w:color="auto" w:fill="FFFFFF"/>
                <w:lang w:val="az-Latn-AZ"/>
              </w:rPr>
              <w:t xml:space="preserve">, </w:t>
            </w:r>
            <w:r w:rsidRPr="00143607">
              <w:rPr>
                <w:rFonts w:ascii="Palatino Linotype" w:hAnsi="Palatino Linotype"/>
                <w:color w:val="000000" w:themeColor="text1"/>
                <w:sz w:val="18"/>
                <w:szCs w:val="18"/>
                <w:shd w:val="clear" w:color="auto" w:fill="FFFFFF"/>
                <w:lang w:val="en-US"/>
              </w:rPr>
              <w:t>M a d d ə </w:t>
            </w:r>
            <w:r w:rsidRPr="00143607">
              <w:rPr>
                <w:rFonts w:ascii="Palatino Linotype" w:hAnsi="Palatino Linotype"/>
                <w:color w:val="000000" w:themeColor="text1"/>
                <w:sz w:val="18"/>
                <w:szCs w:val="18"/>
                <w:lang w:val="az-Latn-AZ"/>
              </w:rPr>
              <w:t xml:space="preserve"> 8 </w:t>
            </w:r>
            <w:hyperlink r:id="rId92" w:history="1">
              <w:r w:rsidRPr="00143607">
                <w:rPr>
                  <w:rStyle w:val="Hyperlink"/>
                  <w:rFonts w:ascii="Palatino Linotype" w:hAnsi="Palatino Linotype"/>
                  <w:color w:val="000000" w:themeColor="text1"/>
                  <w:sz w:val="18"/>
                  <w:szCs w:val="18"/>
                  <w:shd w:val="clear" w:color="auto" w:fill="FFFFFF"/>
                  <w:lang w:val="az-Latn-AZ"/>
                </w:rPr>
                <w:t>http://e-qanun.az/framework/41442</w:t>
              </w:r>
            </w:hyperlink>
          </w:p>
        </w:tc>
      </w:tr>
      <w:tr w:rsidR="00D918F2" w:rsidRPr="00143607" w14:paraId="5B4EE188" w14:textId="77777777" w:rsidTr="004D4F77">
        <w:tc>
          <w:tcPr>
            <w:tcW w:w="544" w:type="dxa"/>
          </w:tcPr>
          <w:p w14:paraId="0FCF20A6"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71</w:t>
            </w:r>
          </w:p>
        </w:tc>
        <w:tc>
          <w:tcPr>
            <w:tcW w:w="244" w:type="dxa"/>
          </w:tcPr>
          <w:p w14:paraId="18243B93"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410E43E1"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en-US"/>
              </w:rPr>
              <w:t>M a d d ə </w:t>
            </w:r>
            <w:r w:rsidRPr="00143607">
              <w:rPr>
                <w:rFonts w:ascii="Palatino Linotype" w:hAnsi="Palatino Linotype"/>
                <w:color w:val="000000" w:themeColor="text1"/>
                <w:sz w:val="18"/>
                <w:szCs w:val="18"/>
                <w:lang w:val="az-Latn-AZ"/>
              </w:rPr>
              <w:t xml:space="preserve">8.3. , 8.6 </w:t>
            </w:r>
            <w:hyperlink r:id="rId93" w:history="1">
              <w:r w:rsidRPr="00143607">
                <w:rPr>
                  <w:rStyle w:val="Hyperlink"/>
                  <w:rFonts w:ascii="Palatino Linotype" w:hAnsi="Palatino Linotype"/>
                  <w:color w:val="000000" w:themeColor="text1"/>
                  <w:sz w:val="18"/>
                  <w:szCs w:val="18"/>
                  <w:shd w:val="clear" w:color="auto" w:fill="FFFFFF"/>
                  <w:lang w:val="az-Latn-AZ"/>
                </w:rPr>
                <w:t>http://e-qanun.az/framework/41442</w:t>
              </w:r>
            </w:hyperlink>
          </w:p>
        </w:tc>
      </w:tr>
      <w:tr w:rsidR="00D918F2" w:rsidRPr="00143607" w14:paraId="38C786B6" w14:textId="77777777" w:rsidTr="004D4F77">
        <w:tc>
          <w:tcPr>
            <w:tcW w:w="544" w:type="dxa"/>
          </w:tcPr>
          <w:p w14:paraId="7C2F139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72</w:t>
            </w:r>
          </w:p>
        </w:tc>
        <w:tc>
          <w:tcPr>
            <w:tcW w:w="244" w:type="dxa"/>
          </w:tcPr>
          <w:p w14:paraId="350F8B5B"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3061F382"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Əlavə 1 , bənd 15 </w:t>
            </w:r>
            <w:hyperlink r:id="rId94" w:history="1">
              <w:r w:rsidRPr="00143607">
                <w:rPr>
                  <w:rStyle w:val="Hyperlink"/>
                  <w:rFonts w:ascii="Palatino Linotype" w:hAnsi="Palatino Linotype"/>
                  <w:color w:val="000000" w:themeColor="text1"/>
                  <w:sz w:val="18"/>
                  <w:szCs w:val="18"/>
                  <w:shd w:val="clear" w:color="auto" w:fill="FFFFFF"/>
                  <w:lang w:val="az-Latn-AZ"/>
                </w:rPr>
                <w:t>http://e-qanun.az/framework/41442</w:t>
              </w:r>
            </w:hyperlink>
          </w:p>
        </w:tc>
      </w:tr>
      <w:tr w:rsidR="00D918F2" w:rsidRPr="00143607" w14:paraId="0CA5CB6B" w14:textId="77777777" w:rsidTr="004D4F77">
        <w:tc>
          <w:tcPr>
            <w:tcW w:w="544" w:type="dxa"/>
          </w:tcPr>
          <w:p w14:paraId="5987CEB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73</w:t>
            </w:r>
          </w:p>
        </w:tc>
        <w:tc>
          <w:tcPr>
            <w:tcW w:w="244" w:type="dxa"/>
          </w:tcPr>
          <w:p w14:paraId="4A11C06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260E4625"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Əlavə 1 , 2-ci hissı 3-cü bənd </w:t>
            </w:r>
            <w:hyperlink r:id="rId95" w:history="1">
              <w:r w:rsidRPr="00143607">
                <w:rPr>
                  <w:rStyle w:val="Hyperlink"/>
                  <w:rFonts w:ascii="Palatino Linotype" w:hAnsi="Palatino Linotype"/>
                  <w:color w:val="000000" w:themeColor="text1"/>
                  <w:sz w:val="18"/>
                  <w:szCs w:val="18"/>
                  <w:shd w:val="clear" w:color="auto" w:fill="FFFFFF"/>
                  <w:lang w:val="az-Latn-AZ"/>
                </w:rPr>
                <w:t>http://e-qanun.az/framework/41442</w:t>
              </w:r>
            </w:hyperlink>
          </w:p>
        </w:tc>
      </w:tr>
      <w:tr w:rsidR="00D918F2" w:rsidRPr="00143607" w14:paraId="40BF6EBC" w14:textId="77777777" w:rsidTr="004D4F77">
        <w:tc>
          <w:tcPr>
            <w:tcW w:w="544" w:type="dxa"/>
          </w:tcPr>
          <w:p w14:paraId="4F797068"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74</w:t>
            </w:r>
          </w:p>
        </w:tc>
        <w:tc>
          <w:tcPr>
            <w:tcW w:w="244" w:type="dxa"/>
          </w:tcPr>
          <w:p w14:paraId="00DA29E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4C85B6B7"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Əlavə 2, </w:t>
            </w:r>
            <w:hyperlink r:id="rId96" w:history="1">
              <w:r w:rsidRPr="00143607">
                <w:rPr>
                  <w:rStyle w:val="Hyperlink"/>
                  <w:rFonts w:ascii="Palatino Linotype" w:hAnsi="Palatino Linotype"/>
                  <w:color w:val="000000" w:themeColor="text1"/>
                  <w:sz w:val="18"/>
                  <w:szCs w:val="18"/>
                  <w:shd w:val="clear" w:color="auto" w:fill="FFFFFF"/>
                  <w:lang w:val="az-Latn-AZ"/>
                </w:rPr>
                <w:t>http://e-qanun.az/framework/41442</w:t>
              </w:r>
            </w:hyperlink>
          </w:p>
        </w:tc>
      </w:tr>
      <w:tr w:rsidR="00D918F2" w:rsidRPr="006A2447" w14:paraId="732312F4" w14:textId="77777777" w:rsidTr="004D4F77">
        <w:tc>
          <w:tcPr>
            <w:tcW w:w="544" w:type="dxa"/>
          </w:tcPr>
          <w:p w14:paraId="0B0808F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75</w:t>
            </w:r>
          </w:p>
        </w:tc>
        <w:tc>
          <w:tcPr>
            <w:tcW w:w="244" w:type="dxa"/>
          </w:tcPr>
          <w:p w14:paraId="4E4C264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5A6516A8"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w:t>
            </w:r>
            <w:r w:rsidRPr="00143607">
              <w:rPr>
                <w:rFonts w:ascii="Palatino Linotype" w:hAnsi="Palatino Linotype"/>
                <w:color w:val="000000" w:themeColor="text1"/>
                <w:sz w:val="18"/>
                <w:szCs w:val="18"/>
                <w:lang w:val="en-US"/>
              </w:rPr>
              <w:t>6.2.2.</w:t>
            </w:r>
            <w:r w:rsidRPr="00143607">
              <w:rPr>
                <w:rFonts w:ascii="Palatino Linotype" w:hAnsi="Palatino Linotype"/>
                <w:color w:val="000000" w:themeColor="text1"/>
                <w:sz w:val="18"/>
                <w:szCs w:val="18"/>
                <w:lang w:val="az-Latn-AZ"/>
              </w:rPr>
              <w:t xml:space="preserve"> </w:t>
            </w:r>
            <w:hyperlink r:id="rId97" w:history="1">
              <w:r w:rsidRPr="00143607">
                <w:rPr>
                  <w:rStyle w:val="Hyperlink"/>
                  <w:rFonts w:ascii="Palatino Linotype" w:hAnsi="Palatino Linotype"/>
                  <w:color w:val="000000" w:themeColor="text1"/>
                  <w:sz w:val="18"/>
                  <w:szCs w:val="18"/>
                  <w:shd w:val="clear" w:color="auto" w:fill="FFFFFF"/>
                  <w:lang w:val="az-Latn-AZ"/>
                </w:rPr>
                <w:t>https://e-qanun.az/framework/5</w:t>
              </w:r>
              <w:r w:rsidRPr="00143607">
                <w:rPr>
                  <w:rStyle w:val="Hyperlink"/>
                  <w:rFonts w:ascii="Palatino Linotype" w:hAnsi="Palatino Linotype"/>
                  <w:color w:val="000000" w:themeColor="text1"/>
                  <w:sz w:val="18"/>
                  <w:szCs w:val="18"/>
                  <w:shd w:val="clear" w:color="auto" w:fill="FFFFFF"/>
                  <w:lang w:val="az-Latn-AZ"/>
                </w:rPr>
                <w:t>0080</w:t>
              </w:r>
            </w:hyperlink>
          </w:p>
        </w:tc>
      </w:tr>
      <w:tr w:rsidR="00D918F2" w:rsidRPr="00143607" w14:paraId="64EBFEE8" w14:textId="77777777" w:rsidTr="004D4F77">
        <w:tc>
          <w:tcPr>
            <w:tcW w:w="544" w:type="dxa"/>
          </w:tcPr>
          <w:p w14:paraId="239B185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76</w:t>
            </w:r>
          </w:p>
        </w:tc>
        <w:tc>
          <w:tcPr>
            <w:tcW w:w="244" w:type="dxa"/>
          </w:tcPr>
          <w:p w14:paraId="1002C69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558831D1"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 a d d ə 1  </w:t>
            </w:r>
            <w:hyperlink r:id="rId98" w:history="1">
              <w:r w:rsidRPr="00143607">
                <w:rPr>
                  <w:rStyle w:val="Hyperlink"/>
                  <w:rFonts w:ascii="Palatino Linotype" w:hAnsi="Palatino Linotype"/>
                  <w:color w:val="000000" w:themeColor="text1"/>
                  <w:sz w:val="18"/>
                  <w:szCs w:val="18"/>
                  <w:shd w:val="clear" w:color="auto" w:fill="FFFFFF"/>
                  <w:lang w:val="az-Latn-AZ"/>
                </w:rPr>
                <w:t>http://e-qanun.az/framework/34474</w:t>
              </w:r>
            </w:hyperlink>
          </w:p>
        </w:tc>
      </w:tr>
      <w:tr w:rsidR="00D918F2" w:rsidRPr="00143607" w14:paraId="70163EF8" w14:textId="77777777" w:rsidTr="004D4F77">
        <w:tc>
          <w:tcPr>
            <w:tcW w:w="544" w:type="dxa"/>
          </w:tcPr>
          <w:p w14:paraId="4C9EFE4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77</w:t>
            </w:r>
          </w:p>
        </w:tc>
        <w:tc>
          <w:tcPr>
            <w:tcW w:w="244" w:type="dxa"/>
          </w:tcPr>
          <w:p w14:paraId="0A8D7DC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711FE80D"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 a d d ə 3.2  </w:t>
            </w:r>
            <w:hyperlink r:id="rId99" w:history="1">
              <w:r w:rsidRPr="00143607">
                <w:rPr>
                  <w:rStyle w:val="Hyperlink"/>
                  <w:rFonts w:ascii="Palatino Linotype" w:hAnsi="Palatino Linotype"/>
                  <w:color w:val="000000" w:themeColor="text1"/>
                  <w:sz w:val="18"/>
                  <w:szCs w:val="18"/>
                  <w:shd w:val="clear" w:color="auto" w:fill="FFFFFF"/>
                  <w:lang w:val="az-Latn-AZ"/>
                </w:rPr>
                <w:t>http://e-qanun.az/framework/34474</w:t>
              </w:r>
            </w:hyperlink>
          </w:p>
        </w:tc>
      </w:tr>
      <w:tr w:rsidR="00D918F2" w:rsidRPr="00143607" w14:paraId="77CFED34" w14:textId="77777777" w:rsidTr="004D4F77">
        <w:tc>
          <w:tcPr>
            <w:tcW w:w="544" w:type="dxa"/>
          </w:tcPr>
          <w:p w14:paraId="207AA0D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78</w:t>
            </w:r>
          </w:p>
        </w:tc>
        <w:tc>
          <w:tcPr>
            <w:tcW w:w="244" w:type="dxa"/>
          </w:tcPr>
          <w:p w14:paraId="1B7A000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325EBEF1" w14:textId="77777777" w:rsidR="00D918F2" w:rsidRPr="00143607" w:rsidRDefault="00D918F2" w:rsidP="004D4F77">
            <w:pPr>
              <w:rPr>
                <w:rFonts w:ascii="Palatino Linotype" w:hAnsi="Palatino Linotype"/>
                <w:color w:val="000000" w:themeColor="text1"/>
                <w:sz w:val="18"/>
                <w:szCs w:val="18"/>
                <w:shd w:val="clear" w:color="auto" w:fill="FFFFFF"/>
                <w:lang w:val="en-US"/>
              </w:rPr>
            </w:pPr>
            <w:r w:rsidRPr="00143607">
              <w:rPr>
                <w:rFonts w:ascii="Palatino Linotype" w:hAnsi="Palatino Linotype"/>
                <w:color w:val="000000" w:themeColor="text1"/>
                <w:sz w:val="18"/>
                <w:szCs w:val="18"/>
                <w:shd w:val="clear" w:color="auto" w:fill="FFFFFF"/>
                <w:lang w:val="az-Latn-AZ"/>
              </w:rPr>
              <w:t xml:space="preserve">M a d d ə 3.3 </w:t>
            </w:r>
            <w:hyperlink r:id="rId100" w:history="1">
              <w:r w:rsidRPr="00143607">
                <w:rPr>
                  <w:rStyle w:val="Hyperlink"/>
                  <w:rFonts w:ascii="Palatino Linotype" w:hAnsi="Palatino Linotype"/>
                  <w:color w:val="000000" w:themeColor="text1"/>
                  <w:sz w:val="18"/>
                  <w:szCs w:val="18"/>
                  <w:shd w:val="clear" w:color="auto" w:fill="FFFFFF"/>
                  <w:lang w:val="az-Latn-AZ"/>
                </w:rPr>
                <w:t>http://e-qanun.az/framework/34474</w:t>
              </w:r>
            </w:hyperlink>
            <w:r w:rsidRPr="00143607">
              <w:rPr>
                <w:rFonts w:ascii="Palatino Linotype" w:hAnsi="Palatino Linotype"/>
                <w:color w:val="000000" w:themeColor="text1"/>
                <w:sz w:val="18"/>
                <w:szCs w:val="18"/>
                <w:shd w:val="clear" w:color="auto" w:fill="FFFFFF"/>
                <w:lang w:val="az-Latn-AZ"/>
              </w:rPr>
              <w:t xml:space="preserve">  , M a d d ə </w:t>
            </w:r>
            <w:r w:rsidRPr="00143607">
              <w:rPr>
                <w:rFonts w:ascii="Palatino Linotype" w:hAnsi="Palatino Linotype"/>
                <w:iCs/>
                <w:color w:val="000000" w:themeColor="text1"/>
                <w:sz w:val="18"/>
                <w:szCs w:val="18"/>
                <w:lang w:val="az-Latn-AZ"/>
              </w:rPr>
              <w:t>13.2.55-56, 218</w:t>
            </w:r>
            <w:r w:rsidRPr="00143607">
              <w:rPr>
                <w:rFonts w:ascii="Palatino Linotype" w:hAnsi="Palatino Linotype"/>
                <w:i/>
                <w:iCs/>
                <w:color w:val="000000" w:themeColor="text1"/>
                <w:sz w:val="18"/>
                <w:szCs w:val="18"/>
                <w:lang w:val="az-Latn-AZ"/>
              </w:rPr>
              <w:t xml:space="preserve">  </w:t>
            </w:r>
            <w:hyperlink r:id="rId101" w:history="1">
              <w:r w:rsidRPr="00143607">
                <w:rPr>
                  <w:rStyle w:val="Hyperlink"/>
                  <w:color w:val="000000" w:themeColor="text1"/>
                  <w:sz w:val="20"/>
                  <w:lang w:val="en-US"/>
                </w:rPr>
                <w:t>https://www.e-qanun.az/framework/46948</w:t>
              </w:r>
            </w:hyperlink>
          </w:p>
        </w:tc>
      </w:tr>
      <w:tr w:rsidR="00D918F2" w:rsidRPr="00143607" w14:paraId="236F655D" w14:textId="77777777" w:rsidTr="004D4F77">
        <w:tc>
          <w:tcPr>
            <w:tcW w:w="544" w:type="dxa"/>
          </w:tcPr>
          <w:p w14:paraId="7ECBD2E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79</w:t>
            </w:r>
          </w:p>
        </w:tc>
        <w:tc>
          <w:tcPr>
            <w:tcW w:w="244" w:type="dxa"/>
          </w:tcPr>
          <w:p w14:paraId="6C67FC2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6C416292"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 a d d ə 3.6  </w:t>
            </w:r>
            <w:hyperlink r:id="rId102" w:history="1">
              <w:r w:rsidRPr="00143607">
                <w:rPr>
                  <w:rStyle w:val="Hyperlink"/>
                  <w:rFonts w:ascii="Palatino Linotype" w:hAnsi="Palatino Linotype"/>
                  <w:color w:val="000000" w:themeColor="text1"/>
                  <w:sz w:val="18"/>
                  <w:szCs w:val="18"/>
                  <w:shd w:val="clear" w:color="auto" w:fill="FFFFFF"/>
                  <w:lang w:val="az-Latn-AZ"/>
                </w:rPr>
                <w:t>http://e-qanun.az/framework/34474</w:t>
              </w:r>
            </w:hyperlink>
          </w:p>
        </w:tc>
      </w:tr>
      <w:tr w:rsidR="00D918F2" w:rsidRPr="00143607" w14:paraId="338486C6" w14:textId="77777777" w:rsidTr="004D4F77">
        <w:tc>
          <w:tcPr>
            <w:tcW w:w="544" w:type="dxa"/>
          </w:tcPr>
          <w:p w14:paraId="0390710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80</w:t>
            </w:r>
          </w:p>
        </w:tc>
        <w:tc>
          <w:tcPr>
            <w:tcW w:w="244" w:type="dxa"/>
          </w:tcPr>
          <w:p w14:paraId="574D2E5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46F8027E"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 a d d ə 3.4.4.  </w:t>
            </w:r>
            <w:hyperlink r:id="rId103" w:history="1">
              <w:r w:rsidRPr="00143607">
                <w:rPr>
                  <w:rStyle w:val="Hyperlink"/>
                  <w:rFonts w:ascii="Palatino Linotype" w:hAnsi="Palatino Linotype"/>
                  <w:color w:val="000000" w:themeColor="text1"/>
                  <w:sz w:val="18"/>
                  <w:szCs w:val="18"/>
                  <w:shd w:val="clear" w:color="auto" w:fill="FFFFFF"/>
                  <w:lang w:val="az-Latn-AZ"/>
                </w:rPr>
                <w:t>http://e-qanun.az/framework/34474</w:t>
              </w:r>
            </w:hyperlink>
          </w:p>
        </w:tc>
      </w:tr>
      <w:tr w:rsidR="00D918F2" w:rsidRPr="00143607" w14:paraId="22D0E61E" w14:textId="77777777" w:rsidTr="004D4F77">
        <w:tc>
          <w:tcPr>
            <w:tcW w:w="544" w:type="dxa"/>
          </w:tcPr>
          <w:p w14:paraId="7E331C1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80A</w:t>
            </w:r>
          </w:p>
        </w:tc>
        <w:tc>
          <w:tcPr>
            <w:tcW w:w="244" w:type="dxa"/>
          </w:tcPr>
          <w:p w14:paraId="09C9871C"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1350EE41"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 a d d ə 3.4.11.  </w:t>
            </w:r>
            <w:hyperlink r:id="rId104" w:history="1">
              <w:r w:rsidRPr="00143607">
                <w:rPr>
                  <w:rStyle w:val="Hyperlink"/>
                  <w:rFonts w:ascii="Palatino Linotype" w:hAnsi="Palatino Linotype"/>
                  <w:color w:val="000000" w:themeColor="text1"/>
                  <w:sz w:val="18"/>
                  <w:szCs w:val="18"/>
                  <w:shd w:val="clear" w:color="auto" w:fill="FFFFFF"/>
                  <w:lang w:val="az-Latn-AZ"/>
                </w:rPr>
                <w:t>http://e-qanun.az/framework/34474</w:t>
              </w:r>
            </w:hyperlink>
          </w:p>
        </w:tc>
      </w:tr>
      <w:tr w:rsidR="00D918F2" w:rsidRPr="00143607" w14:paraId="5A1049AD" w14:textId="77777777" w:rsidTr="004D4F77">
        <w:tc>
          <w:tcPr>
            <w:tcW w:w="544" w:type="dxa"/>
          </w:tcPr>
          <w:p w14:paraId="4318D0B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81</w:t>
            </w:r>
          </w:p>
        </w:tc>
        <w:tc>
          <w:tcPr>
            <w:tcW w:w="244" w:type="dxa"/>
          </w:tcPr>
          <w:p w14:paraId="2A0B985B"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19E0A46B"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 a d d ə 3.4.3.  </w:t>
            </w:r>
            <w:hyperlink r:id="rId105" w:history="1">
              <w:r w:rsidRPr="00143607">
                <w:rPr>
                  <w:rStyle w:val="Hyperlink"/>
                  <w:rFonts w:ascii="Palatino Linotype" w:hAnsi="Palatino Linotype"/>
                  <w:color w:val="000000" w:themeColor="text1"/>
                  <w:sz w:val="18"/>
                  <w:szCs w:val="18"/>
                  <w:shd w:val="clear" w:color="auto" w:fill="FFFFFF"/>
                  <w:lang w:val="az-Latn-AZ"/>
                </w:rPr>
                <w:t>http://e-qanun.az/framework/34474</w:t>
              </w:r>
            </w:hyperlink>
          </w:p>
        </w:tc>
      </w:tr>
      <w:tr w:rsidR="00D918F2" w:rsidRPr="00143607" w14:paraId="79AED697" w14:textId="77777777" w:rsidTr="004D4F77">
        <w:tc>
          <w:tcPr>
            <w:tcW w:w="544" w:type="dxa"/>
          </w:tcPr>
          <w:p w14:paraId="3DE7638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82</w:t>
            </w:r>
          </w:p>
        </w:tc>
        <w:tc>
          <w:tcPr>
            <w:tcW w:w="244" w:type="dxa"/>
          </w:tcPr>
          <w:p w14:paraId="70E1877B"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1717734C"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M a d d ə</w:t>
            </w:r>
            <w:r w:rsidRPr="00143607">
              <w:rPr>
                <w:rFonts w:ascii="Palatino Linotype" w:hAnsi="Palatino Linotype"/>
                <w:color w:val="000000" w:themeColor="text1"/>
                <w:sz w:val="18"/>
                <w:szCs w:val="18"/>
                <w:lang w:val="en-US"/>
              </w:rPr>
              <w:t xml:space="preserve"> 2 </w:t>
            </w:r>
            <w:hyperlink r:id="rId106" w:history="1">
              <w:r w:rsidRPr="00143607">
                <w:rPr>
                  <w:rStyle w:val="Hyperlink"/>
                  <w:rFonts w:ascii="Palatino Linotype" w:hAnsi="Palatino Linotype"/>
                  <w:color w:val="000000" w:themeColor="text1"/>
                  <w:sz w:val="18"/>
                  <w:szCs w:val="18"/>
                  <w:shd w:val="clear" w:color="auto" w:fill="FFFFFF"/>
                  <w:lang w:val="az-Latn-AZ"/>
                </w:rPr>
                <w:t>http://e-qanun.az/framework/41867</w:t>
              </w:r>
            </w:hyperlink>
            <w:r w:rsidRPr="00143607">
              <w:rPr>
                <w:rFonts w:ascii="Palatino Linotype" w:hAnsi="Palatino Linotype"/>
                <w:color w:val="000000" w:themeColor="text1"/>
                <w:sz w:val="18"/>
                <w:szCs w:val="18"/>
                <w:shd w:val="clear" w:color="auto" w:fill="FFFFFF"/>
                <w:lang w:val="az-Latn-AZ"/>
              </w:rPr>
              <w:t xml:space="preserve"> , M a d d ə</w:t>
            </w:r>
            <w:r w:rsidRPr="00143607">
              <w:rPr>
                <w:rFonts w:ascii="Palatino Linotype" w:hAnsi="Palatino Linotype"/>
                <w:color w:val="000000" w:themeColor="text1"/>
                <w:sz w:val="18"/>
                <w:szCs w:val="18"/>
                <w:lang w:val="en-US"/>
              </w:rPr>
              <w:t xml:space="preserve"> 2.1.21.</w:t>
            </w:r>
            <w:r w:rsidRPr="00143607">
              <w:rPr>
                <w:rFonts w:ascii="Palatino Linotype" w:hAnsi="Palatino Linotype"/>
                <w:color w:val="000000" w:themeColor="text1"/>
                <w:sz w:val="18"/>
                <w:szCs w:val="18"/>
                <w:lang w:val="az-Latn-AZ"/>
              </w:rPr>
              <w:t xml:space="preserve"> </w:t>
            </w:r>
            <w:hyperlink r:id="rId107" w:history="1">
              <w:r w:rsidRPr="00143607">
                <w:rPr>
                  <w:rStyle w:val="Hyperlink"/>
                  <w:rFonts w:ascii="Palatino Linotype" w:hAnsi="Palatino Linotype"/>
                  <w:color w:val="000000" w:themeColor="text1"/>
                  <w:sz w:val="18"/>
                  <w:szCs w:val="18"/>
                  <w:shd w:val="clear" w:color="auto" w:fill="FFFFFF"/>
                  <w:lang w:val="az-Latn-AZ"/>
                </w:rPr>
                <w:t>http://e-qanun.az/framework/33477</w:t>
              </w:r>
            </w:hyperlink>
          </w:p>
        </w:tc>
      </w:tr>
      <w:tr w:rsidR="00D918F2" w:rsidRPr="00143607" w14:paraId="76EB2B8A" w14:textId="77777777" w:rsidTr="004D4F77">
        <w:tc>
          <w:tcPr>
            <w:tcW w:w="544" w:type="dxa"/>
          </w:tcPr>
          <w:p w14:paraId="436B509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83</w:t>
            </w:r>
          </w:p>
        </w:tc>
        <w:tc>
          <w:tcPr>
            <w:tcW w:w="244" w:type="dxa"/>
          </w:tcPr>
          <w:p w14:paraId="06FFCD3C"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1E712D7F"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M a d d ə</w:t>
            </w:r>
            <w:r w:rsidRPr="00143607">
              <w:rPr>
                <w:rFonts w:ascii="Palatino Linotype" w:hAnsi="Palatino Linotype"/>
                <w:color w:val="000000" w:themeColor="text1"/>
                <w:sz w:val="18"/>
                <w:szCs w:val="18"/>
                <w:lang w:val="en-US"/>
              </w:rPr>
              <w:t xml:space="preserve"> 2.1.7.  </w:t>
            </w:r>
            <w:hyperlink r:id="rId108" w:history="1">
              <w:r w:rsidRPr="00143607">
                <w:rPr>
                  <w:rStyle w:val="Hyperlink"/>
                  <w:rFonts w:ascii="Palatino Linotype" w:hAnsi="Palatino Linotype"/>
                  <w:color w:val="000000" w:themeColor="text1"/>
                  <w:sz w:val="18"/>
                  <w:szCs w:val="18"/>
                  <w:shd w:val="clear" w:color="auto" w:fill="FFFFFF"/>
                  <w:lang w:val="az-Latn-AZ"/>
                </w:rPr>
                <w:t>http://e-qanun.az/framework/40824</w:t>
              </w:r>
            </w:hyperlink>
          </w:p>
        </w:tc>
      </w:tr>
      <w:tr w:rsidR="00D918F2" w:rsidRPr="00143607" w14:paraId="51ECBCC9" w14:textId="77777777" w:rsidTr="004D4F77">
        <w:tc>
          <w:tcPr>
            <w:tcW w:w="544" w:type="dxa"/>
          </w:tcPr>
          <w:p w14:paraId="36F2352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84</w:t>
            </w:r>
          </w:p>
        </w:tc>
        <w:tc>
          <w:tcPr>
            <w:tcW w:w="244" w:type="dxa"/>
          </w:tcPr>
          <w:p w14:paraId="04ED37B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1B7E28B7"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M a d d ə</w:t>
            </w:r>
            <w:r w:rsidRPr="00143607">
              <w:rPr>
                <w:rFonts w:ascii="Palatino Linotype" w:hAnsi="Palatino Linotype"/>
                <w:color w:val="000000" w:themeColor="text1"/>
                <w:sz w:val="18"/>
                <w:szCs w:val="18"/>
                <w:lang w:val="en-US"/>
              </w:rPr>
              <w:t xml:space="preserve"> 2.1.3.  </w:t>
            </w:r>
            <w:hyperlink r:id="rId109" w:history="1">
              <w:r w:rsidRPr="00143607">
                <w:rPr>
                  <w:rStyle w:val="Hyperlink"/>
                  <w:rFonts w:ascii="Palatino Linotype" w:hAnsi="Palatino Linotype"/>
                  <w:color w:val="000000" w:themeColor="text1"/>
                  <w:sz w:val="18"/>
                  <w:szCs w:val="18"/>
                  <w:shd w:val="clear" w:color="auto" w:fill="FFFFFF"/>
                  <w:lang w:val="az-Latn-AZ"/>
                </w:rPr>
                <w:t>http://e-qanun.az/framework/40824</w:t>
              </w:r>
            </w:hyperlink>
          </w:p>
        </w:tc>
      </w:tr>
      <w:tr w:rsidR="00D918F2" w:rsidRPr="00143607" w14:paraId="5DE6F84D" w14:textId="77777777" w:rsidTr="004D4F77">
        <w:tc>
          <w:tcPr>
            <w:tcW w:w="544" w:type="dxa"/>
          </w:tcPr>
          <w:p w14:paraId="02134FB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85</w:t>
            </w:r>
          </w:p>
        </w:tc>
        <w:tc>
          <w:tcPr>
            <w:tcW w:w="244" w:type="dxa"/>
          </w:tcPr>
          <w:p w14:paraId="39E64AD8"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52D203C2"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Əlavə 3, </w:t>
            </w:r>
            <w:hyperlink r:id="rId110" w:history="1">
              <w:r w:rsidRPr="00143607">
                <w:rPr>
                  <w:rStyle w:val="Hyperlink"/>
                  <w:rFonts w:ascii="Palatino Linotype" w:hAnsi="Palatino Linotype"/>
                  <w:color w:val="000000" w:themeColor="text1"/>
                  <w:sz w:val="18"/>
                  <w:szCs w:val="18"/>
                  <w:shd w:val="clear" w:color="auto" w:fill="FFFFFF"/>
                  <w:lang w:val="az-Latn-AZ"/>
                </w:rPr>
                <w:t>http://e-qanun.az/framework/40824</w:t>
              </w:r>
            </w:hyperlink>
          </w:p>
        </w:tc>
      </w:tr>
      <w:tr w:rsidR="00D918F2" w:rsidRPr="00143607" w14:paraId="1887FB0D" w14:textId="77777777" w:rsidTr="004D4F77">
        <w:tc>
          <w:tcPr>
            <w:tcW w:w="544" w:type="dxa"/>
          </w:tcPr>
          <w:p w14:paraId="00D07F1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86</w:t>
            </w:r>
          </w:p>
        </w:tc>
        <w:tc>
          <w:tcPr>
            <w:tcW w:w="244" w:type="dxa"/>
          </w:tcPr>
          <w:p w14:paraId="59A9268B"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49388660"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14.2. </w:t>
            </w:r>
            <w:hyperlink r:id="rId111" w:history="1">
              <w:r w:rsidRPr="00143607">
                <w:rPr>
                  <w:rStyle w:val="Hyperlink"/>
                  <w:rFonts w:ascii="Palatino Linotype" w:hAnsi="Palatino Linotype"/>
                  <w:color w:val="000000" w:themeColor="text1"/>
                  <w:sz w:val="18"/>
                  <w:szCs w:val="18"/>
                  <w:shd w:val="clear" w:color="auto" w:fill="FFFFFF"/>
                  <w:lang w:val="az-Latn-AZ"/>
                </w:rPr>
                <w:t>http://e-qanun.az/framework/41442</w:t>
              </w:r>
            </w:hyperlink>
          </w:p>
        </w:tc>
      </w:tr>
      <w:tr w:rsidR="00D918F2" w:rsidRPr="00143607" w14:paraId="5611F58A" w14:textId="77777777" w:rsidTr="004D4F77">
        <w:tc>
          <w:tcPr>
            <w:tcW w:w="544" w:type="dxa"/>
          </w:tcPr>
          <w:p w14:paraId="33B6E3F6"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87</w:t>
            </w:r>
          </w:p>
        </w:tc>
        <w:tc>
          <w:tcPr>
            <w:tcW w:w="244" w:type="dxa"/>
          </w:tcPr>
          <w:p w14:paraId="0A541DB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58051560"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11. </w:t>
            </w:r>
            <w:hyperlink r:id="rId112" w:history="1">
              <w:r w:rsidRPr="00143607">
                <w:rPr>
                  <w:rStyle w:val="Hyperlink"/>
                  <w:rFonts w:ascii="Palatino Linotype" w:hAnsi="Palatino Linotype"/>
                  <w:color w:val="000000" w:themeColor="text1"/>
                  <w:sz w:val="18"/>
                  <w:szCs w:val="18"/>
                  <w:shd w:val="clear" w:color="auto" w:fill="FFFFFF"/>
                  <w:lang w:val="az-Latn-AZ"/>
                </w:rPr>
                <w:t>http://e-qanun.az/framework/41442</w:t>
              </w:r>
            </w:hyperlink>
          </w:p>
        </w:tc>
      </w:tr>
      <w:tr w:rsidR="00D918F2" w:rsidRPr="00143607" w14:paraId="0B4A7972" w14:textId="77777777" w:rsidTr="004D4F77">
        <w:tc>
          <w:tcPr>
            <w:tcW w:w="544" w:type="dxa"/>
          </w:tcPr>
          <w:p w14:paraId="0A059E08"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88</w:t>
            </w:r>
          </w:p>
        </w:tc>
        <w:tc>
          <w:tcPr>
            <w:tcW w:w="244" w:type="dxa"/>
          </w:tcPr>
          <w:p w14:paraId="148C45CB"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645E28A7"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12. </w:t>
            </w:r>
            <w:hyperlink r:id="rId113" w:history="1">
              <w:r w:rsidRPr="00143607">
                <w:rPr>
                  <w:rStyle w:val="Hyperlink"/>
                  <w:rFonts w:ascii="Palatino Linotype" w:hAnsi="Palatino Linotype"/>
                  <w:color w:val="000000" w:themeColor="text1"/>
                  <w:sz w:val="18"/>
                  <w:szCs w:val="18"/>
                  <w:shd w:val="clear" w:color="auto" w:fill="FFFFFF"/>
                  <w:lang w:val="az-Latn-AZ"/>
                </w:rPr>
                <w:t>http://e-qanun.az/framework/41442</w:t>
              </w:r>
            </w:hyperlink>
          </w:p>
        </w:tc>
      </w:tr>
      <w:tr w:rsidR="00D918F2" w:rsidRPr="006A2447" w14:paraId="235E1060" w14:textId="77777777" w:rsidTr="004D4F77">
        <w:tc>
          <w:tcPr>
            <w:tcW w:w="544" w:type="dxa"/>
          </w:tcPr>
          <w:p w14:paraId="4321B7AC"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89</w:t>
            </w:r>
          </w:p>
        </w:tc>
        <w:tc>
          <w:tcPr>
            <w:tcW w:w="244" w:type="dxa"/>
          </w:tcPr>
          <w:p w14:paraId="7F90103B"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54CBA3F7"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2.1.9. </w:t>
            </w:r>
            <w:hyperlink r:id="rId114" w:history="1">
              <w:r w:rsidRPr="00143607">
                <w:rPr>
                  <w:rStyle w:val="Hyperlink"/>
                  <w:rFonts w:ascii="Palatino Linotype" w:hAnsi="Palatino Linotype"/>
                  <w:color w:val="000000" w:themeColor="text1"/>
                  <w:sz w:val="18"/>
                  <w:szCs w:val="18"/>
                  <w:shd w:val="clear" w:color="auto" w:fill="FFFFFF"/>
                  <w:lang w:val="az-Latn-AZ"/>
                </w:rPr>
                <w:t>https://e-qanun.az/framework/50080</w:t>
              </w:r>
            </w:hyperlink>
          </w:p>
        </w:tc>
      </w:tr>
      <w:tr w:rsidR="00D918F2" w:rsidRPr="00143607" w14:paraId="727ABB3A" w14:textId="77777777" w:rsidTr="004D4F77">
        <w:tc>
          <w:tcPr>
            <w:tcW w:w="544" w:type="dxa"/>
          </w:tcPr>
          <w:p w14:paraId="6AA6FDF3"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90</w:t>
            </w:r>
          </w:p>
        </w:tc>
        <w:tc>
          <w:tcPr>
            <w:tcW w:w="244" w:type="dxa"/>
          </w:tcPr>
          <w:p w14:paraId="236953A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1ABA2719"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 </w:t>
            </w:r>
            <w:hyperlink r:id="rId115" w:history="1">
              <w:r w:rsidRPr="00143607">
                <w:rPr>
                  <w:rStyle w:val="Hyperlink"/>
                  <w:rFonts w:ascii="Palatino Linotype" w:hAnsi="Palatino Linotype"/>
                  <w:color w:val="000000" w:themeColor="text1"/>
                  <w:sz w:val="18"/>
                  <w:szCs w:val="18"/>
                  <w:shd w:val="clear" w:color="auto" w:fill="FFFFFF"/>
                  <w:lang w:val="az-Latn-AZ"/>
                </w:rPr>
                <w:t>https://e-qanun.az/framework/50080</w:t>
              </w:r>
            </w:hyperlink>
            <w:r w:rsidRPr="00143607">
              <w:rPr>
                <w:rFonts w:ascii="Palatino Linotype" w:hAnsi="Palatino Linotype"/>
                <w:color w:val="000000" w:themeColor="text1"/>
                <w:sz w:val="18"/>
                <w:szCs w:val="18"/>
                <w:shd w:val="clear" w:color="auto" w:fill="FFFFFF"/>
                <w:lang w:val="az-Latn-AZ"/>
              </w:rPr>
              <w:t xml:space="preserve"> , İƏİT </w:t>
            </w:r>
            <w:hyperlink r:id="rId116" w:history="1">
              <w:r w:rsidRPr="00143607">
                <w:rPr>
                  <w:rStyle w:val="Hyperlink"/>
                  <w:rFonts w:ascii="Palatino Linotype" w:hAnsi="Palatino Linotype"/>
                  <w:color w:val="000000" w:themeColor="text1"/>
                  <w:sz w:val="18"/>
                  <w:szCs w:val="18"/>
                  <w:shd w:val="clear" w:color="auto" w:fill="FFFFFF"/>
                  <w:lang w:val="az-Latn-AZ"/>
                </w:rPr>
                <w:t>https://www.oecd.org/about/members-and-partners/</w:t>
              </w:r>
            </w:hyperlink>
            <w:r w:rsidRPr="00143607">
              <w:rPr>
                <w:rFonts w:ascii="Palatino Linotype" w:hAnsi="Palatino Linotype"/>
                <w:color w:val="000000" w:themeColor="text1"/>
                <w:sz w:val="18"/>
                <w:szCs w:val="18"/>
                <w:shd w:val="clear" w:color="auto" w:fill="FFFFFF"/>
                <w:lang w:val="az-Latn-AZ"/>
              </w:rPr>
              <w:t xml:space="preserve">, MB qiymətli kağızları </w:t>
            </w:r>
            <w:hyperlink r:id="rId117" w:history="1">
              <w:r w:rsidRPr="00143607">
                <w:rPr>
                  <w:rStyle w:val="Hyperlink"/>
                  <w:rFonts w:ascii="Palatino Linotype" w:hAnsi="Palatino Linotype"/>
                  <w:color w:val="000000" w:themeColor="text1"/>
                  <w:sz w:val="18"/>
                  <w:szCs w:val="18"/>
                  <w:shd w:val="clear" w:color="auto" w:fill="FFFFFF"/>
                  <w:lang w:val="az-Latn-AZ"/>
                </w:rPr>
                <w:t>https://uploads.cbar.az/assets/6579d810bda6fbbdde8d4ba36.pdf</w:t>
              </w:r>
            </w:hyperlink>
            <w:r w:rsidRPr="00143607">
              <w:rPr>
                <w:rFonts w:ascii="Palatino Linotype" w:hAnsi="Palatino Linotype"/>
                <w:color w:val="000000" w:themeColor="text1"/>
                <w:sz w:val="18"/>
                <w:szCs w:val="18"/>
                <w:shd w:val="clear" w:color="auto" w:fill="FFFFFF"/>
                <w:lang w:val="az-Latn-AZ"/>
              </w:rPr>
              <w:t xml:space="preserve">  Ölkə reytinqləri </w:t>
            </w:r>
            <w:hyperlink r:id="rId118" w:history="1">
              <w:r w:rsidRPr="00143607">
                <w:rPr>
                  <w:rStyle w:val="Hyperlink"/>
                  <w:rFonts w:ascii="Palatino Linotype" w:hAnsi="Palatino Linotype"/>
                  <w:color w:val="000000" w:themeColor="text1"/>
                  <w:sz w:val="18"/>
                  <w:szCs w:val="18"/>
                  <w:shd w:val="clear" w:color="auto" w:fill="FFFFFF"/>
                  <w:lang w:val="az-Latn-AZ"/>
                </w:rPr>
                <w:t>https://countryeconomy.com/ratings</w:t>
              </w:r>
            </w:hyperlink>
          </w:p>
        </w:tc>
      </w:tr>
      <w:tr w:rsidR="00D918F2" w:rsidRPr="006A2447" w14:paraId="6A8D7358" w14:textId="77777777" w:rsidTr="004D4F77">
        <w:tc>
          <w:tcPr>
            <w:tcW w:w="544" w:type="dxa"/>
          </w:tcPr>
          <w:p w14:paraId="696D9568"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91</w:t>
            </w:r>
          </w:p>
        </w:tc>
        <w:tc>
          <w:tcPr>
            <w:tcW w:w="244" w:type="dxa"/>
          </w:tcPr>
          <w:p w14:paraId="2C09A20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0898D76F"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lang w:val="en-US"/>
              </w:rPr>
              <w:t>Maddə ..</w:t>
            </w:r>
            <w:r w:rsidRPr="00143607">
              <w:rPr>
                <w:rFonts w:ascii="Palatino Linotype" w:hAnsi="Palatino Linotype"/>
                <w:color w:val="000000" w:themeColor="text1"/>
                <w:sz w:val="18"/>
                <w:szCs w:val="18"/>
                <w:lang w:val="az-Latn-AZ"/>
              </w:rPr>
              <w:t xml:space="preserve"> </w:t>
            </w:r>
            <w:hyperlink r:id="rId119" w:history="1">
              <w:r w:rsidRPr="00143607">
                <w:rPr>
                  <w:rStyle w:val="Hyperlink"/>
                  <w:rFonts w:ascii="Palatino Linotype" w:hAnsi="Palatino Linotype"/>
                  <w:color w:val="000000" w:themeColor="text1"/>
                  <w:sz w:val="18"/>
                  <w:szCs w:val="18"/>
                  <w:shd w:val="clear" w:color="auto" w:fill="FFFFFF"/>
                  <w:lang w:val="az-Latn-AZ"/>
                </w:rPr>
                <w:t>https://e-qanun.az/frame</w:t>
              </w:r>
              <w:r w:rsidRPr="00143607">
                <w:rPr>
                  <w:rStyle w:val="Hyperlink"/>
                  <w:rFonts w:ascii="Palatino Linotype" w:hAnsi="Palatino Linotype"/>
                  <w:color w:val="000000" w:themeColor="text1"/>
                  <w:sz w:val="18"/>
                  <w:szCs w:val="18"/>
                  <w:shd w:val="clear" w:color="auto" w:fill="FFFFFF"/>
                  <w:lang w:val="az-Latn-AZ"/>
                </w:rPr>
                <w:t>work/50080</w:t>
              </w:r>
            </w:hyperlink>
          </w:p>
        </w:tc>
      </w:tr>
      <w:tr w:rsidR="00D918F2" w:rsidRPr="00143607" w14:paraId="1FAC7B9C" w14:textId="77777777" w:rsidTr="004D4F77">
        <w:tc>
          <w:tcPr>
            <w:tcW w:w="544" w:type="dxa"/>
          </w:tcPr>
          <w:p w14:paraId="4F8EF5B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92</w:t>
            </w:r>
          </w:p>
        </w:tc>
        <w:tc>
          <w:tcPr>
            <w:tcW w:w="244" w:type="dxa"/>
          </w:tcPr>
          <w:p w14:paraId="3A76871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702A3E7F"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lang w:val="en-US"/>
              </w:rPr>
              <w:t>Maddə</w:t>
            </w:r>
            <w:r w:rsidRPr="00143607">
              <w:rPr>
                <w:rFonts w:ascii="Palatino Linotype" w:hAnsi="Palatino Linotype"/>
                <w:color w:val="000000" w:themeColor="text1"/>
                <w:sz w:val="18"/>
                <w:szCs w:val="18"/>
                <w:shd w:val="clear" w:color="auto" w:fill="FFFFFF"/>
                <w:lang w:val="az-Latn-AZ"/>
              </w:rPr>
              <w:t xml:space="preserve"> 3.3 </w:t>
            </w:r>
            <w:hyperlink r:id="rId120" w:history="1">
              <w:r w:rsidRPr="00143607">
                <w:rPr>
                  <w:rStyle w:val="Hyperlink"/>
                  <w:rFonts w:ascii="Palatino Linotype" w:hAnsi="Palatino Linotype"/>
                  <w:color w:val="000000" w:themeColor="text1"/>
                  <w:sz w:val="18"/>
                  <w:szCs w:val="18"/>
                  <w:shd w:val="clear" w:color="auto" w:fill="FFFFFF"/>
                  <w:lang w:val="az-Latn-AZ"/>
                </w:rPr>
                <w:t>https://e-qanun.az/framework/50080</w:t>
              </w:r>
            </w:hyperlink>
          </w:p>
        </w:tc>
      </w:tr>
      <w:tr w:rsidR="00D918F2" w:rsidRPr="00143607" w14:paraId="121382AF" w14:textId="77777777" w:rsidTr="004D4F77">
        <w:tc>
          <w:tcPr>
            <w:tcW w:w="544" w:type="dxa"/>
          </w:tcPr>
          <w:p w14:paraId="370ED1A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93</w:t>
            </w:r>
          </w:p>
        </w:tc>
        <w:tc>
          <w:tcPr>
            <w:tcW w:w="244" w:type="dxa"/>
          </w:tcPr>
          <w:p w14:paraId="4E8F0163"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5F35127F"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lang w:val="en-US"/>
              </w:rPr>
              <w:t>Maddə</w:t>
            </w:r>
            <w:r w:rsidRPr="00143607">
              <w:rPr>
                <w:rFonts w:ascii="Palatino Linotype" w:hAnsi="Palatino Linotype"/>
                <w:color w:val="000000" w:themeColor="text1"/>
                <w:sz w:val="18"/>
                <w:szCs w:val="18"/>
                <w:shd w:val="clear" w:color="auto" w:fill="FFFFFF"/>
                <w:lang w:val="az-Latn-AZ"/>
              </w:rPr>
              <w:t xml:space="preserve"> 3.1 </w:t>
            </w:r>
            <w:hyperlink r:id="rId121" w:history="1">
              <w:r w:rsidRPr="00143607">
                <w:rPr>
                  <w:rStyle w:val="Hyperlink"/>
                  <w:rFonts w:ascii="Palatino Linotype" w:hAnsi="Palatino Linotype"/>
                  <w:color w:val="000000" w:themeColor="text1"/>
                  <w:sz w:val="18"/>
                  <w:szCs w:val="18"/>
                  <w:shd w:val="clear" w:color="auto" w:fill="FFFFFF"/>
                  <w:lang w:val="az-Latn-AZ"/>
                </w:rPr>
                <w:t>https://e-qanun.az/framework/50080</w:t>
              </w:r>
            </w:hyperlink>
          </w:p>
        </w:tc>
      </w:tr>
      <w:tr w:rsidR="00D918F2" w:rsidRPr="00143607" w14:paraId="773FF49A" w14:textId="77777777" w:rsidTr="004D4F77">
        <w:tc>
          <w:tcPr>
            <w:tcW w:w="544" w:type="dxa"/>
          </w:tcPr>
          <w:p w14:paraId="1189204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94</w:t>
            </w:r>
          </w:p>
        </w:tc>
        <w:tc>
          <w:tcPr>
            <w:tcW w:w="244" w:type="dxa"/>
          </w:tcPr>
          <w:p w14:paraId="54A93B08"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7B4A94EB"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lang w:val="en-US"/>
              </w:rPr>
              <w:t>Maddə</w:t>
            </w:r>
            <w:r w:rsidRPr="00143607">
              <w:rPr>
                <w:rFonts w:ascii="Palatino Linotype" w:hAnsi="Palatino Linotype"/>
                <w:color w:val="000000" w:themeColor="text1"/>
                <w:sz w:val="18"/>
                <w:szCs w:val="18"/>
                <w:shd w:val="clear" w:color="auto" w:fill="FFFFFF"/>
                <w:lang w:val="az-Latn-AZ"/>
              </w:rPr>
              <w:t xml:space="preserve"> 5 </w:t>
            </w:r>
            <w:hyperlink r:id="rId122" w:history="1">
              <w:r w:rsidRPr="00143607">
                <w:rPr>
                  <w:rStyle w:val="Hyperlink"/>
                  <w:rFonts w:ascii="Palatino Linotype" w:hAnsi="Palatino Linotype"/>
                  <w:color w:val="000000" w:themeColor="text1"/>
                  <w:sz w:val="18"/>
                  <w:szCs w:val="18"/>
                  <w:shd w:val="clear" w:color="auto" w:fill="FFFFFF"/>
                  <w:lang w:val="az-Latn-AZ"/>
                </w:rPr>
                <w:t>https://e-qanun.az/framework/50080</w:t>
              </w:r>
            </w:hyperlink>
          </w:p>
        </w:tc>
      </w:tr>
      <w:tr w:rsidR="00D918F2" w:rsidRPr="006A2447" w14:paraId="4A1C838F" w14:textId="77777777" w:rsidTr="004D4F77">
        <w:tc>
          <w:tcPr>
            <w:tcW w:w="544" w:type="dxa"/>
          </w:tcPr>
          <w:p w14:paraId="6B97B44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95</w:t>
            </w:r>
          </w:p>
        </w:tc>
        <w:tc>
          <w:tcPr>
            <w:tcW w:w="244" w:type="dxa"/>
          </w:tcPr>
          <w:p w14:paraId="35EAE24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0EF78E58"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lang w:val="en-US"/>
              </w:rPr>
              <w:t>Maddə</w:t>
            </w:r>
            <w:r w:rsidRPr="00143607">
              <w:rPr>
                <w:rFonts w:ascii="Palatino Linotype" w:hAnsi="Palatino Linotype"/>
                <w:color w:val="000000" w:themeColor="text1"/>
                <w:sz w:val="18"/>
                <w:szCs w:val="18"/>
                <w:shd w:val="clear" w:color="auto" w:fill="FFFFFF"/>
                <w:lang w:val="az-Latn-AZ"/>
              </w:rPr>
              <w:t xml:space="preserve"> </w:t>
            </w:r>
            <w:r w:rsidRPr="00143607">
              <w:rPr>
                <w:rFonts w:ascii="Palatino Linotype" w:hAnsi="Palatino Linotype"/>
                <w:color w:val="000000" w:themeColor="text1"/>
                <w:sz w:val="18"/>
                <w:szCs w:val="18"/>
                <w:lang w:val="en-US"/>
              </w:rPr>
              <w:t>4.</w:t>
            </w:r>
            <w:r w:rsidRPr="00143607">
              <w:rPr>
                <w:rFonts w:ascii="Palatino Linotype" w:hAnsi="Palatino Linotype"/>
                <w:color w:val="000000" w:themeColor="text1"/>
                <w:sz w:val="18"/>
                <w:szCs w:val="18"/>
                <w:shd w:val="clear" w:color="auto" w:fill="FFFFFF"/>
                <w:lang w:val="az-Latn-AZ"/>
              </w:rPr>
              <w:t xml:space="preserve"> </w:t>
            </w:r>
            <w:hyperlink r:id="rId123" w:history="1">
              <w:r w:rsidRPr="00143607">
                <w:rPr>
                  <w:rStyle w:val="Hyperlink"/>
                  <w:rFonts w:ascii="Palatino Linotype" w:hAnsi="Palatino Linotype"/>
                  <w:color w:val="000000" w:themeColor="text1"/>
                  <w:sz w:val="18"/>
                  <w:szCs w:val="18"/>
                  <w:shd w:val="clear" w:color="auto" w:fill="FFFFFF"/>
                  <w:lang w:val="az-Latn-AZ"/>
                </w:rPr>
                <w:t>https://e-qanun.az/framework/50080</w:t>
              </w:r>
            </w:hyperlink>
          </w:p>
        </w:tc>
      </w:tr>
      <w:tr w:rsidR="00D918F2" w:rsidRPr="006A2447" w14:paraId="2C81E596" w14:textId="77777777" w:rsidTr="004D4F77">
        <w:tc>
          <w:tcPr>
            <w:tcW w:w="544" w:type="dxa"/>
          </w:tcPr>
          <w:p w14:paraId="42EFEAA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96</w:t>
            </w:r>
          </w:p>
        </w:tc>
        <w:tc>
          <w:tcPr>
            <w:tcW w:w="244" w:type="dxa"/>
          </w:tcPr>
          <w:p w14:paraId="0908E8A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35D0F633"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lang w:val="en-US"/>
              </w:rPr>
              <w:t>Maddə</w:t>
            </w:r>
            <w:r w:rsidRPr="00143607">
              <w:rPr>
                <w:rFonts w:ascii="Palatino Linotype" w:hAnsi="Palatino Linotype"/>
                <w:color w:val="000000" w:themeColor="text1"/>
                <w:sz w:val="18"/>
                <w:szCs w:val="18"/>
                <w:shd w:val="clear" w:color="auto" w:fill="FFFFFF"/>
                <w:lang w:val="az-Latn-AZ"/>
              </w:rPr>
              <w:t xml:space="preserve"> </w:t>
            </w:r>
            <w:r w:rsidRPr="00143607">
              <w:rPr>
                <w:rFonts w:ascii="Palatino Linotype" w:hAnsi="Palatino Linotype"/>
                <w:color w:val="000000" w:themeColor="text1"/>
                <w:sz w:val="18"/>
                <w:szCs w:val="18"/>
                <w:lang w:val="en-US"/>
              </w:rPr>
              <w:t>4.</w:t>
            </w:r>
            <w:r w:rsidRPr="00143607">
              <w:rPr>
                <w:rFonts w:ascii="Palatino Linotype" w:hAnsi="Palatino Linotype"/>
                <w:color w:val="000000" w:themeColor="text1"/>
                <w:sz w:val="18"/>
                <w:szCs w:val="18"/>
                <w:shd w:val="clear" w:color="auto" w:fill="FFFFFF"/>
                <w:lang w:val="az-Latn-AZ"/>
              </w:rPr>
              <w:t xml:space="preserve"> </w:t>
            </w:r>
            <w:hyperlink r:id="rId124" w:history="1">
              <w:r w:rsidRPr="00143607">
                <w:rPr>
                  <w:rStyle w:val="Hyperlink"/>
                  <w:rFonts w:ascii="Palatino Linotype" w:hAnsi="Palatino Linotype"/>
                  <w:color w:val="000000" w:themeColor="text1"/>
                  <w:sz w:val="18"/>
                  <w:szCs w:val="18"/>
                  <w:shd w:val="clear" w:color="auto" w:fill="FFFFFF"/>
                  <w:lang w:val="az-Latn-AZ"/>
                </w:rPr>
                <w:t>https://e-qanun.az/framework/50080</w:t>
              </w:r>
            </w:hyperlink>
          </w:p>
        </w:tc>
      </w:tr>
      <w:tr w:rsidR="00D918F2" w:rsidRPr="00143607" w14:paraId="700A83D3" w14:textId="77777777" w:rsidTr="004D4F77">
        <w:tc>
          <w:tcPr>
            <w:tcW w:w="544" w:type="dxa"/>
          </w:tcPr>
          <w:p w14:paraId="0E5163EB"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97</w:t>
            </w:r>
          </w:p>
        </w:tc>
        <w:tc>
          <w:tcPr>
            <w:tcW w:w="244" w:type="dxa"/>
          </w:tcPr>
          <w:p w14:paraId="6372D93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48048260"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5 </w:t>
            </w:r>
            <w:hyperlink r:id="rId125" w:history="1">
              <w:r w:rsidRPr="00143607">
                <w:rPr>
                  <w:rStyle w:val="Hyperlink"/>
                  <w:rFonts w:ascii="Palatino Linotype" w:hAnsi="Palatino Linotype"/>
                  <w:color w:val="000000" w:themeColor="text1"/>
                  <w:sz w:val="18"/>
                  <w:szCs w:val="18"/>
                  <w:shd w:val="clear" w:color="auto" w:fill="FFFFFF"/>
                  <w:lang w:val="az-Latn-AZ"/>
                </w:rPr>
                <w:t>https://e-qanun.az/framework/50080</w:t>
              </w:r>
            </w:hyperlink>
          </w:p>
        </w:tc>
      </w:tr>
      <w:tr w:rsidR="00D918F2" w:rsidRPr="00143607" w14:paraId="1F3C7E91" w14:textId="77777777" w:rsidTr="004D4F77">
        <w:tc>
          <w:tcPr>
            <w:tcW w:w="544" w:type="dxa"/>
          </w:tcPr>
          <w:p w14:paraId="5E70258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98</w:t>
            </w:r>
          </w:p>
        </w:tc>
        <w:tc>
          <w:tcPr>
            <w:tcW w:w="244" w:type="dxa"/>
          </w:tcPr>
          <w:p w14:paraId="0F5C408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61233887"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 </w:t>
            </w:r>
            <w:hyperlink r:id="rId126" w:history="1">
              <w:r w:rsidRPr="00143607">
                <w:rPr>
                  <w:rStyle w:val="Hyperlink"/>
                  <w:rFonts w:ascii="Palatino Linotype" w:hAnsi="Palatino Linotype"/>
                  <w:color w:val="000000" w:themeColor="text1"/>
                  <w:sz w:val="18"/>
                  <w:szCs w:val="18"/>
                  <w:shd w:val="clear" w:color="auto" w:fill="FFFFFF"/>
                  <w:lang w:val="az-Latn-AZ"/>
                </w:rPr>
                <w:t>https://e-qanun.az/framework/50080</w:t>
              </w:r>
            </w:hyperlink>
          </w:p>
        </w:tc>
      </w:tr>
      <w:tr w:rsidR="00D918F2" w:rsidRPr="006A2447" w14:paraId="386AD20B" w14:textId="77777777" w:rsidTr="004D4F77">
        <w:tc>
          <w:tcPr>
            <w:tcW w:w="544" w:type="dxa"/>
          </w:tcPr>
          <w:p w14:paraId="6ED04D4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99</w:t>
            </w:r>
          </w:p>
        </w:tc>
        <w:tc>
          <w:tcPr>
            <w:tcW w:w="244" w:type="dxa"/>
          </w:tcPr>
          <w:p w14:paraId="4830828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080BDBF2"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4 </w:t>
            </w:r>
            <w:hyperlink r:id="rId127" w:history="1">
              <w:r w:rsidRPr="00143607">
                <w:rPr>
                  <w:rStyle w:val="Hyperlink"/>
                  <w:rFonts w:ascii="Palatino Linotype" w:hAnsi="Palatino Linotype"/>
                  <w:color w:val="000000" w:themeColor="text1"/>
                  <w:sz w:val="18"/>
                  <w:szCs w:val="18"/>
                  <w:shd w:val="clear" w:color="auto" w:fill="FFFFFF"/>
                  <w:lang w:val="az-Latn-AZ"/>
                </w:rPr>
                <w:t>https://e-qanun.az/framework/50080</w:t>
              </w:r>
            </w:hyperlink>
            <w:r w:rsidRPr="00143607">
              <w:rPr>
                <w:rFonts w:ascii="Palatino Linotype" w:hAnsi="Palatino Linotype"/>
                <w:color w:val="000000" w:themeColor="text1"/>
                <w:sz w:val="18"/>
                <w:szCs w:val="18"/>
                <w:shd w:val="clear" w:color="auto" w:fill="FFFFFF"/>
                <w:lang w:val="az-Latn-AZ"/>
              </w:rPr>
              <w:t xml:space="preserve">,  </w:t>
            </w:r>
          </w:p>
          <w:p w14:paraId="4A018C29"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w:t>
            </w:r>
            <w:r w:rsidRPr="00143607">
              <w:rPr>
                <w:rFonts w:ascii="Palatino Linotype" w:hAnsi="Palatino Linotype"/>
                <w:color w:val="000000" w:themeColor="text1"/>
                <w:sz w:val="18"/>
                <w:szCs w:val="18"/>
                <w:lang w:val="en-US"/>
              </w:rPr>
              <w:t xml:space="preserve">5.2.3.2. </w:t>
            </w:r>
            <w:hyperlink r:id="rId128" w:history="1">
              <w:r w:rsidRPr="00143607">
                <w:rPr>
                  <w:rStyle w:val="Hyperlink"/>
                  <w:rFonts w:ascii="Palatino Linotype" w:hAnsi="Palatino Linotype"/>
                  <w:color w:val="000000" w:themeColor="text1"/>
                  <w:sz w:val="18"/>
                  <w:szCs w:val="18"/>
                  <w:lang w:val="az-Latn-AZ"/>
                </w:rPr>
                <w:t>https://e-qanun.az/framework/50081</w:t>
              </w:r>
            </w:hyperlink>
          </w:p>
        </w:tc>
      </w:tr>
      <w:tr w:rsidR="00D918F2" w:rsidRPr="006A2447" w14:paraId="0233CF54" w14:textId="77777777" w:rsidTr="004D4F77">
        <w:tc>
          <w:tcPr>
            <w:tcW w:w="544" w:type="dxa"/>
          </w:tcPr>
          <w:p w14:paraId="7508BEF8"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100</w:t>
            </w:r>
          </w:p>
        </w:tc>
        <w:tc>
          <w:tcPr>
            <w:tcW w:w="244" w:type="dxa"/>
          </w:tcPr>
          <w:p w14:paraId="6B931B2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058609D4"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w:t>
            </w:r>
            <w:r w:rsidRPr="00143607">
              <w:rPr>
                <w:rFonts w:ascii="Palatino Linotype" w:hAnsi="Palatino Linotype"/>
                <w:color w:val="000000" w:themeColor="text1"/>
                <w:sz w:val="18"/>
                <w:szCs w:val="18"/>
                <w:lang w:val="en-US"/>
              </w:rPr>
              <w:t>..</w:t>
            </w:r>
            <w:r w:rsidRPr="00143607">
              <w:rPr>
                <w:rFonts w:ascii="Palatino Linotype" w:hAnsi="Palatino Linotype"/>
                <w:color w:val="000000" w:themeColor="text1"/>
                <w:sz w:val="18"/>
                <w:szCs w:val="18"/>
                <w:lang w:val="az-Latn-AZ"/>
              </w:rPr>
              <w:t xml:space="preserve"> </w:t>
            </w:r>
            <w:r w:rsidRPr="00143607">
              <w:rPr>
                <w:rFonts w:ascii="Palatino Linotype" w:hAnsi="Palatino Linotype"/>
                <w:color w:val="000000" w:themeColor="text1"/>
                <w:sz w:val="18"/>
                <w:szCs w:val="18"/>
                <w:shd w:val="clear" w:color="auto" w:fill="FFFFFF"/>
                <w:lang w:val="az-Latn-AZ"/>
              </w:rPr>
              <w:t xml:space="preserve"> </w:t>
            </w:r>
            <w:hyperlink r:id="rId129" w:history="1">
              <w:r w:rsidRPr="00143607">
                <w:rPr>
                  <w:rStyle w:val="Hyperlink"/>
                  <w:rFonts w:ascii="Palatino Linotype" w:hAnsi="Palatino Linotype"/>
                  <w:color w:val="000000" w:themeColor="text1"/>
                  <w:sz w:val="18"/>
                  <w:szCs w:val="18"/>
                  <w:shd w:val="clear" w:color="auto" w:fill="FFFFFF"/>
                  <w:lang w:val="az-Latn-AZ"/>
                </w:rPr>
                <w:t>https://e-qanun.az/framework/50080</w:t>
              </w:r>
            </w:hyperlink>
          </w:p>
        </w:tc>
      </w:tr>
      <w:tr w:rsidR="00D918F2" w:rsidRPr="00143607" w14:paraId="298A66AF" w14:textId="77777777" w:rsidTr="004D4F77">
        <w:tc>
          <w:tcPr>
            <w:tcW w:w="544" w:type="dxa"/>
          </w:tcPr>
          <w:p w14:paraId="18A57DAB"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101</w:t>
            </w:r>
          </w:p>
        </w:tc>
        <w:tc>
          <w:tcPr>
            <w:tcW w:w="244" w:type="dxa"/>
          </w:tcPr>
          <w:p w14:paraId="1FD2CCC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75070652"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1.2 </w:t>
            </w:r>
            <w:hyperlink r:id="rId130" w:history="1">
              <w:r w:rsidRPr="00143607">
                <w:rPr>
                  <w:rStyle w:val="Hyperlink"/>
                  <w:rFonts w:ascii="Palatino Linotype" w:hAnsi="Palatino Linotype"/>
                  <w:color w:val="000000" w:themeColor="text1"/>
                  <w:sz w:val="18"/>
                  <w:szCs w:val="18"/>
                  <w:shd w:val="clear" w:color="auto" w:fill="FFFFFF"/>
                  <w:lang w:val="az-Latn-AZ"/>
                </w:rPr>
                <w:t>http://e-qanun.az/framework/9238</w:t>
              </w:r>
            </w:hyperlink>
          </w:p>
        </w:tc>
      </w:tr>
      <w:tr w:rsidR="00D918F2" w:rsidRPr="00143607" w14:paraId="144520D4" w14:textId="77777777" w:rsidTr="004D4F77">
        <w:tc>
          <w:tcPr>
            <w:tcW w:w="544" w:type="dxa"/>
          </w:tcPr>
          <w:p w14:paraId="3D921AD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102</w:t>
            </w:r>
          </w:p>
        </w:tc>
        <w:tc>
          <w:tcPr>
            <w:tcW w:w="244" w:type="dxa"/>
          </w:tcPr>
          <w:p w14:paraId="291BBC9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281DA4B9"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1.4 </w:t>
            </w:r>
            <w:hyperlink r:id="rId131" w:history="1">
              <w:r w:rsidRPr="00143607">
                <w:rPr>
                  <w:rStyle w:val="Hyperlink"/>
                  <w:rFonts w:ascii="Palatino Linotype" w:hAnsi="Palatino Linotype"/>
                  <w:color w:val="000000" w:themeColor="text1"/>
                  <w:sz w:val="18"/>
                  <w:szCs w:val="18"/>
                  <w:shd w:val="clear" w:color="auto" w:fill="FFFFFF"/>
                  <w:lang w:val="az-Latn-AZ"/>
                </w:rPr>
                <w:t>http://e-qanun.az/framework/9238</w:t>
              </w:r>
            </w:hyperlink>
          </w:p>
        </w:tc>
      </w:tr>
      <w:tr w:rsidR="00D918F2" w:rsidRPr="00143607" w14:paraId="60D92FF1" w14:textId="77777777" w:rsidTr="004D4F77">
        <w:tc>
          <w:tcPr>
            <w:tcW w:w="544" w:type="dxa"/>
          </w:tcPr>
          <w:p w14:paraId="3B0933C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103</w:t>
            </w:r>
          </w:p>
        </w:tc>
        <w:tc>
          <w:tcPr>
            <w:tcW w:w="244" w:type="dxa"/>
          </w:tcPr>
          <w:p w14:paraId="6B13BC5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6F2E5E01"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w:t>
            </w:r>
            <w:r w:rsidRPr="00143607">
              <w:rPr>
                <w:rFonts w:ascii="Palatino Linotype" w:hAnsi="Palatino Linotype"/>
                <w:color w:val="000000" w:themeColor="text1"/>
                <w:sz w:val="18"/>
                <w:szCs w:val="18"/>
                <w:lang w:val="en-US"/>
              </w:rPr>
              <w:t>13.2.6.1.</w:t>
            </w:r>
            <w:r w:rsidRPr="00143607">
              <w:rPr>
                <w:rFonts w:ascii="Palatino Linotype" w:hAnsi="Palatino Linotype"/>
                <w:color w:val="000000" w:themeColor="text1"/>
                <w:sz w:val="18"/>
                <w:szCs w:val="18"/>
                <w:lang w:val="az-Latn-AZ"/>
              </w:rPr>
              <w:t xml:space="preserve"> </w:t>
            </w:r>
            <w:hyperlink r:id="rId132" w:history="1">
              <w:r w:rsidRPr="00143607">
                <w:rPr>
                  <w:rStyle w:val="Hyperlink"/>
                  <w:rFonts w:ascii="Palatino Linotype" w:hAnsi="Palatino Linotype"/>
                  <w:color w:val="000000" w:themeColor="text1"/>
                  <w:sz w:val="18"/>
                  <w:szCs w:val="18"/>
                  <w:shd w:val="clear" w:color="auto" w:fill="FFFFFF"/>
                  <w:lang w:val="az-Latn-AZ"/>
                </w:rPr>
                <w:t>https://www.e-qanun.az/framework/46948</w:t>
              </w:r>
            </w:hyperlink>
            <w:r w:rsidRPr="00143607">
              <w:rPr>
                <w:rFonts w:ascii="Palatino Linotype" w:hAnsi="Palatino Linotype"/>
                <w:color w:val="000000" w:themeColor="text1"/>
                <w:sz w:val="18"/>
                <w:szCs w:val="18"/>
                <w:shd w:val="clear" w:color="auto" w:fill="FFFFFF"/>
                <w:lang w:val="az-Latn-AZ"/>
              </w:rPr>
              <w:t xml:space="preserve">, Maddə 5 </w:t>
            </w:r>
            <w:hyperlink r:id="rId133" w:history="1">
              <w:r w:rsidRPr="00143607">
                <w:rPr>
                  <w:rStyle w:val="Hyperlink"/>
                  <w:rFonts w:ascii="Palatino Linotype" w:hAnsi="Palatino Linotype"/>
                  <w:color w:val="000000" w:themeColor="text1"/>
                  <w:sz w:val="18"/>
                  <w:szCs w:val="18"/>
                  <w:shd w:val="clear" w:color="auto" w:fill="FFFFFF"/>
                  <w:lang w:val="az-Latn-AZ"/>
                </w:rPr>
                <w:t>http://e-qanun.az/framework/9238</w:t>
              </w:r>
            </w:hyperlink>
          </w:p>
        </w:tc>
      </w:tr>
      <w:tr w:rsidR="00D918F2" w:rsidRPr="00143607" w14:paraId="31751953" w14:textId="77777777" w:rsidTr="004D4F77">
        <w:tc>
          <w:tcPr>
            <w:tcW w:w="544" w:type="dxa"/>
          </w:tcPr>
          <w:p w14:paraId="071119D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104</w:t>
            </w:r>
          </w:p>
        </w:tc>
        <w:tc>
          <w:tcPr>
            <w:tcW w:w="244" w:type="dxa"/>
          </w:tcPr>
          <w:p w14:paraId="3618955C"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6826BEDD"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w:t>
            </w:r>
            <w:r w:rsidRPr="00143607">
              <w:rPr>
                <w:rFonts w:ascii="Palatino Linotype" w:hAnsi="Palatino Linotype"/>
                <w:color w:val="000000" w:themeColor="text1"/>
                <w:sz w:val="18"/>
                <w:szCs w:val="18"/>
                <w:lang w:val="en-US"/>
              </w:rPr>
              <w:t xml:space="preserve">13.2.6.1- 13.2.7.  </w:t>
            </w:r>
            <w:hyperlink r:id="rId134" w:history="1">
              <w:r w:rsidRPr="00143607">
                <w:rPr>
                  <w:rStyle w:val="Hyperlink"/>
                  <w:rFonts w:ascii="Palatino Linotype" w:hAnsi="Palatino Linotype"/>
                  <w:color w:val="000000" w:themeColor="text1"/>
                  <w:sz w:val="18"/>
                  <w:szCs w:val="18"/>
                  <w:shd w:val="clear" w:color="auto" w:fill="FFFFFF"/>
                  <w:lang w:val="az-Latn-AZ"/>
                </w:rPr>
                <w:t>https://www.e-qanun.az/framework/46948</w:t>
              </w:r>
            </w:hyperlink>
            <w:r w:rsidRPr="00143607">
              <w:rPr>
                <w:rFonts w:ascii="Palatino Linotype" w:hAnsi="Palatino Linotype"/>
                <w:color w:val="000000" w:themeColor="text1"/>
                <w:sz w:val="18"/>
                <w:szCs w:val="18"/>
                <w:shd w:val="clear" w:color="auto" w:fill="FFFFFF"/>
                <w:lang w:val="az-Latn-AZ"/>
              </w:rPr>
              <w:t xml:space="preserve">, Maddə 1.6 </w:t>
            </w:r>
            <w:hyperlink r:id="rId135" w:history="1">
              <w:r w:rsidRPr="00143607">
                <w:rPr>
                  <w:rStyle w:val="Hyperlink"/>
                  <w:rFonts w:ascii="Palatino Linotype" w:hAnsi="Palatino Linotype"/>
                  <w:color w:val="000000" w:themeColor="text1"/>
                  <w:sz w:val="18"/>
                  <w:szCs w:val="18"/>
                  <w:shd w:val="clear" w:color="auto" w:fill="FFFFFF"/>
                  <w:lang w:val="az-Latn-AZ"/>
                </w:rPr>
                <w:t>http://e-qanun.az/framework/9238</w:t>
              </w:r>
            </w:hyperlink>
          </w:p>
        </w:tc>
      </w:tr>
      <w:tr w:rsidR="00D918F2" w:rsidRPr="00143607" w14:paraId="4D2809C5" w14:textId="77777777" w:rsidTr="004D4F77">
        <w:tc>
          <w:tcPr>
            <w:tcW w:w="544" w:type="dxa"/>
          </w:tcPr>
          <w:p w14:paraId="7459545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105</w:t>
            </w:r>
          </w:p>
        </w:tc>
        <w:tc>
          <w:tcPr>
            <w:tcW w:w="244" w:type="dxa"/>
          </w:tcPr>
          <w:p w14:paraId="2205DA5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5594EBD4"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1.9-b  </w:t>
            </w:r>
            <w:hyperlink r:id="rId136" w:history="1">
              <w:r w:rsidRPr="00143607">
                <w:rPr>
                  <w:rStyle w:val="Hyperlink"/>
                  <w:rFonts w:ascii="Palatino Linotype" w:hAnsi="Palatino Linotype"/>
                  <w:color w:val="000000" w:themeColor="text1"/>
                  <w:sz w:val="18"/>
                  <w:szCs w:val="18"/>
                  <w:shd w:val="clear" w:color="auto" w:fill="FFFFFF"/>
                  <w:lang w:val="az-Latn-AZ"/>
                </w:rPr>
                <w:t>http://e-qanun.az/framework/9238</w:t>
              </w:r>
            </w:hyperlink>
          </w:p>
        </w:tc>
      </w:tr>
      <w:tr w:rsidR="00D918F2" w:rsidRPr="00143607" w14:paraId="03E36F2A" w14:textId="77777777" w:rsidTr="004D4F77">
        <w:tc>
          <w:tcPr>
            <w:tcW w:w="544" w:type="dxa"/>
          </w:tcPr>
          <w:p w14:paraId="140B97AC"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106</w:t>
            </w:r>
          </w:p>
        </w:tc>
        <w:tc>
          <w:tcPr>
            <w:tcW w:w="244" w:type="dxa"/>
          </w:tcPr>
          <w:p w14:paraId="1BC6517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222F191F"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1.10-q  </w:t>
            </w:r>
            <w:hyperlink r:id="rId137" w:history="1">
              <w:r w:rsidRPr="00143607">
                <w:rPr>
                  <w:rStyle w:val="Hyperlink"/>
                  <w:rFonts w:ascii="Palatino Linotype" w:hAnsi="Palatino Linotype"/>
                  <w:color w:val="000000" w:themeColor="text1"/>
                  <w:sz w:val="18"/>
                  <w:szCs w:val="18"/>
                  <w:shd w:val="clear" w:color="auto" w:fill="FFFFFF"/>
                  <w:lang w:val="az-Latn-AZ"/>
                </w:rPr>
                <w:t>http://e-qanun.az/framework/9238</w:t>
              </w:r>
            </w:hyperlink>
          </w:p>
        </w:tc>
      </w:tr>
      <w:tr w:rsidR="00D918F2" w:rsidRPr="00143607" w14:paraId="1A37ED03" w14:textId="77777777" w:rsidTr="004D4F77">
        <w:tc>
          <w:tcPr>
            <w:tcW w:w="544" w:type="dxa"/>
          </w:tcPr>
          <w:p w14:paraId="472C5AE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107</w:t>
            </w:r>
          </w:p>
        </w:tc>
        <w:tc>
          <w:tcPr>
            <w:tcW w:w="244" w:type="dxa"/>
          </w:tcPr>
          <w:p w14:paraId="0BA71B3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24CAFC25"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7.2  </w:t>
            </w:r>
            <w:hyperlink r:id="rId138" w:history="1">
              <w:r w:rsidRPr="00143607">
                <w:rPr>
                  <w:rStyle w:val="Hyperlink"/>
                  <w:rFonts w:ascii="Palatino Linotype" w:hAnsi="Palatino Linotype"/>
                  <w:color w:val="000000" w:themeColor="text1"/>
                  <w:sz w:val="18"/>
                  <w:szCs w:val="18"/>
                  <w:shd w:val="clear" w:color="auto" w:fill="FFFFFF"/>
                  <w:lang w:val="az-Latn-AZ"/>
                </w:rPr>
                <w:t>http://e-qanun.az/framework/9238</w:t>
              </w:r>
            </w:hyperlink>
          </w:p>
        </w:tc>
      </w:tr>
      <w:tr w:rsidR="00D918F2" w:rsidRPr="00143607" w14:paraId="1D444E73" w14:textId="77777777" w:rsidTr="004D4F77">
        <w:tc>
          <w:tcPr>
            <w:tcW w:w="544" w:type="dxa"/>
          </w:tcPr>
          <w:p w14:paraId="6E8C503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108</w:t>
            </w:r>
          </w:p>
        </w:tc>
        <w:tc>
          <w:tcPr>
            <w:tcW w:w="244" w:type="dxa"/>
          </w:tcPr>
          <w:p w14:paraId="17ED92A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101F5674"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9.5  </w:t>
            </w:r>
            <w:hyperlink r:id="rId139" w:history="1">
              <w:r w:rsidRPr="00143607">
                <w:rPr>
                  <w:rStyle w:val="Hyperlink"/>
                  <w:rFonts w:ascii="Palatino Linotype" w:hAnsi="Palatino Linotype"/>
                  <w:color w:val="000000" w:themeColor="text1"/>
                  <w:sz w:val="18"/>
                  <w:szCs w:val="18"/>
                  <w:shd w:val="clear" w:color="auto" w:fill="FFFFFF"/>
                  <w:lang w:val="az-Latn-AZ"/>
                </w:rPr>
                <w:t>http://e-qanun.az/framework/9238</w:t>
              </w:r>
            </w:hyperlink>
          </w:p>
        </w:tc>
      </w:tr>
      <w:tr w:rsidR="00D918F2" w:rsidRPr="00143607" w14:paraId="4C27183B" w14:textId="77777777" w:rsidTr="004D4F77">
        <w:tc>
          <w:tcPr>
            <w:tcW w:w="544" w:type="dxa"/>
          </w:tcPr>
          <w:p w14:paraId="60824EF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lastRenderedPageBreak/>
              <w:t>109</w:t>
            </w:r>
          </w:p>
        </w:tc>
        <w:tc>
          <w:tcPr>
            <w:tcW w:w="244" w:type="dxa"/>
          </w:tcPr>
          <w:p w14:paraId="021D4F7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397EAFB2"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19-3 </w:t>
            </w:r>
            <w:hyperlink r:id="rId140" w:history="1">
              <w:r w:rsidRPr="00143607">
                <w:rPr>
                  <w:rStyle w:val="Hyperlink"/>
                  <w:rFonts w:ascii="Palatino Linotype" w:hAnsi="Palatino Linotype"/>
                  <w:color w:val="000000" w:themeColor="text1"/>
                  <w:sz w:val="18"/>
                  <w:szCs w:val="18"/>
                  <w:shd w:val="clear" w:color="auto" w:fill="FFFFFF"/>
                  <w:lang w:val="az-Latn-AZ"/>
                </w:rPr>
                <w:t>http://e-qanun.az/framework/897</w:t>
              </w:r>
            </w:hyperlink>
            <w:r w:rsidRPr="00143607">
              <w:rPr>
                <w:rFonts w:ascii="Palatino Linotype" w:hAnsi="Palatino Linotype"/>
                <w:color w:val="000000" w:themeColor="text1"/>
                <w:sz w:val="18"/>
                <w:szCs w:val="18"/>
                <w:shd w:val="clear" w:color="auto" w:fill="FFFFFF"/>
                <w:lang w:val="az-Latn-AZ"/>
              </w:rPr>
              <w:t xml:space="preserve">, Maddə 11 </w:t>
            </w:r>
            <w:hyperlink r:id="rId141" w:history="1">
              <w:r w:rsidRPr="00143607">
                <w:rPr>
                  <w:rStyle w:val="Hyperlink"/>
                  <w:rFonts w:ascii="Palatino Linotype" w:hAnsi="Palatino Linotype"/>
                  <w:color w:val="000000" w:themeColor="text1"/>
                  <w:sz w:val="18"/>
                  <w:szCs w:val="18"/>
                  <w:shd w:val="clear" w:color="auto" w:fill="FFFFFF"/>
                  <w:lang w:val="az-Latn-AZ"/>
                </w:rPr>
                <w:t>http://e-qanun.az/framework/9238</w:t>
              </w:r>
            </w:hyperlink>
            <w:r w:rsidRPr="00143607">
              <w:rPr>
                <w:rFonts w:ascii="Palatino Linotype" w:hAnsi="Palatino Linotype"/>
                <w:color w:val="000000" w:themeColor="text1"/>
                <w:sz w:val="18"/>
                <w:szCs w:val="18"/>
                <w:shd w:val="clear" w:color="auto" w:fill="FFFFFF"/>
                <w:lang w:val="az-Latn-AZ"/>
              </w:rPr>
              <w:t xml:space="preserve">, Maddə 4.2 </w:t>
            </w:r>
            <w:hyperlink r:id="rId142" w:history="1">
              <w:r w:rsidRPr="00143607">
                <w:rPr>
                  <w:rStyle w:val="Hyperlink"/>
                  <w:rFonts w:ascii="Palatino Linotype" w:hAnsi="Palatino Linotype"/>
                  <w:color w:val="000000" w:themeColor="text1"/>
                  <w:sz w:val="18"/>
                  <w:szCs w:val="18"/>
                  <w:shd w:val="clear" w:color="auto" w:fill="FFFFFF"/>
                  <w:lang w:val="az-Latn-AZ"/>
                </w:rPr>
                <w:t>http://www.e-qanun.az/framework/34248</w:t>
              </w:r>
            </w:hyperlink>
          </w:p>
        </w:tc>
      </w:tr>
      <w:tr w:rsidR="00D918F2" w:rsidRPr="00143607" w14:paraId="13F8E8FE" w14:textId="77777777" w:rsidTr="004D4F77">
        <w:tc>
          <w:tcPr>
            <w:tcW w:w="544" w:type="dxa"/>
          </w:tcPr>
          <w:p w14:paraId="12D974B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110</w:t>
            </w:r>
          </w:p>
        </w:tc>
        <w:tc>
          <w:tcPr>
            <w:tcW w:w="244" w:type="dxa"/>
          </w:tcPr>
          <w:p w14:paraId="3B60405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76902C1A"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3.1 </w:t>
            </w:r>
            <w:hyperlink r:id="rId143" w:history="1">
              <w:r w:rsidRPr="00143607">
                <w:rPr>
                  <w:rStyle w:val="Hyperlink"/>
                  <w:rFonts w:ascii="Palatino Linotype" w:hAnsi="Palatino Linotype"/>
                  <w:color w:val="000000" w:themeColor="text1"/>
                  <w:sz w:val="18"/>
                  <w:szCs w:val="18"/>
                  <w:shd w:val="clear" w:color="auto" w:fill="FFFFFF"/>
                  <w:lang w:val="az-Latn-AZ"/>
                </w:rPr>
                <w:t>http://www.e-qanun.az/framework/34248</w:t>
              </w:r>
            </w:hyperlink>
          </w:p>
        </w:tc>
      </w:tr>
      <w:tr w:rsidR="00D918F2" w:rsidRPr="00143607" w14:paraId="35ED1396" w14:textId="77777777" w:rsidTr="004D4F77">
        <w:tc>
          <w:tcPr>
            <w:tcW w:w="544" w:type="dxa"/>
          </w:tcPr>
          <w:p w14:paraId="4F0F226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111</w:t>
            </w:r>
          </w:p>
        </w:tc>
        <w:tc>
          <w:tcPr>
            <w:tcW w:w="244" w:type="dxa"/>
          </w:tcPr>
          <w:p w14:paraId="12A6AF5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1FA2719B"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4.3.8.1 </w:t>
            </w:r>
            <w:hyperlink r:id="rId144" w:history="1">
              <w:r w:rsidRPr="00143607">
                <w:rPr>
                  <w:rStyle w:val="Hyperlink"/>
                  <w:rFonts w:ascii="Palatino Linotype" w:hAnsi="Palatino Linotype"/>
                  <w:color w:val="000000" w:themeColor="text1"/>
                  <w:sz w:val="18"/>
                  <w:szCs w:val="18"/>
                  <w:shd w:val="clear" w:color="auto" w:fill="FFFFFF"/>
                  <w:lang w:val="az-Latn-AZ"/>
                </w:rPr>
                <w:t>http://www.e-qanun.az/framework/34248</w:t>
              </w:r>
            </w:hyperlink>
          </w:p>
        </w:tc>
      </w:tr>
      <w:tr w:rsidR="00D918F2" w:rsidRPr="00143607" w14:paraId="274A62EF" w14:textId="77777777" w:rsidTr="004D4F77">
        <w:tc>
          <w:tcPr>
            <w:tcW w:w="544" w:type="dxa"/>
          </w:tcPr>
          <w:p w14:paraId="631537E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112</w:t>
            </w:r>
          </w:p>
        </w:tc>
        <w:tc>
          <w:tcPr>
            <w:tcW w:w="244" w:type="dxa"/>
          </w:tcPr>
          <w:p w14:paraId="400DC38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6B11DCA4"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4.3.9 </w:t>
            </w:r>
            <w:hyperlink r:id="rId145" w:history="1">
              <w:r w:rsidRPr="00143607">
                <w:rPr>
                  <w:rStyle w:val="Hyperlink"/>
                  <w:rFonts w:ascii="Palatino Linotype" w:hAnsi="Palatino Linotype"/>
                  <w:color w:val="000000" w:themeColor="text1"/>
                  <w:sz w:val="18"/>
                  <w:szCs w:val="18"/>
                  <w:shd w:val="clear" w:color="auto" w:fill="FFFFFF"/>
                  <w:lang w:val="az-Latn-AZ"/>
                </w:rPr>
                <w:t>http://www.e-qanun.az/framework/34248</w:t>
              </w:r>
            </w:hyperlink>
          </w:p>
        </w:tc>
      </w:tr>
      <w:tr w:rsidR="00D918F2" w:rsidRPr="00143607" w14:paraId="594A9410" w14:textId="77777777" w:rsidTr="004D4F77">
        <w:tc>
          <w:tcPr>
            <w:tcW w:w="544" w:type="dxa"/>
          </w:tcPr>
          <w:p w14:paraId="6BC23F4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113</w:t>
            </w:r>
          </w:p>
        </w:tc>
        <w:tc>
          <w:tcPr>
            <w:tcW w:w="244" w:type="dxa"/>
          </w:tcPr>
          <w:p w14:paraId="160208B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6716305F"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Maddə</w:t>
            </w:r>
            <w:r w:rsidRPr="00143607">
              <w:rPr>
                <w:rFonts w:ascii="Palatino Linotype" w:hAnsi="Palatino Linotype"/>
                <w:color w:val="000000" w:themeColor="text1"/>
                <w:sz w:val="18"/>
                <w:szCs w:val="18"/>
                <w:lang w:val="az-Latn-AZ"/>
              </w:rPr>
              <w:t xml:space="preserve"> 4.3.1.1.-2 </w:t>
            </w:r>
            <w:hyperlink r:id="rId146" w:history="1">
              <w:r w:rsidRPr="00143607">
                <w:rPr>
                  <w:rStyle w:val="Hyperlink"/>
                  <w:rFonts w:ascii="Palatino Linotype" w:hAnsi="Palatino Linotype"/>
                  <w:color w:val="000000" w:themeColor="text1"/>
                  <w:sz w:val="18"/>
                  <w:szCs w:val="18"/>
                  <w:shd w:val="clear" w:color="auto" w:fill="FFFFFF"/>
                  <w:lang w:val="az-Latn-AZ"/>
                </w:rPr>
                <w:t>http://www.e-qanun.az/framework/34248</w:t>
              </w:r>
            </w:hyperlink>
          </w:p>
        </w:tc>
      </w:tr>
      <w:tr w:rsidR="00D918F2" w:rsidRPr="00143607" w14:paraId="277428B4" w14:textId="77777777" w:rsidTr="004D4F77">
        <w:tc>
          <w:tcPr>
            <w:tcW w:w="544" w:type="dxa"/>
          </w:tcPr>
          <w:p w14:paraId="1D1F04B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114</w:t>
            </w:r>
          </w:p>
        </w:tc>
        <w:tc>
          <w:tcPr>
            <w:tcW w:w="244" w:type="dxa"/>
          </w:tcPr>
          <w:p w14:paraId="4A042D8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1D538077"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430.4 </w:t>
            </w:r>
            <w:hyperlink r:id="rId147" w:history="1">
              <w:r w:rsidRPr="00143607">
                <w:rPr>
                  <w:rStyle w:val="Hyperlink"/>
                  <w:color w:val="000000" w:themeColor="text1"/>
                  <w:sz w:val="18"/>
                  <w:szCs w:val="18"/>
                  <w:lang w:val="az-Latn-AZ"/>
                </w:rPr>
                <w:t>https://e-qanun.az/framework/46960</w:t>
              </w:r>
            </w:hyperlink>
            <w:r w:rsidRPr="00143607">
              <w:rPr>
                <w:rFonts w:ascii="Palatino Linotype" w:hAnsi="Palatino Linotype"/>
                <w:color w:val="000000" w:themeColor="text1"/>
                <w:sz w:val="18"/>
                <w:szCs w:val="18"/>
                <w:shd w:val="clear" w:color="auto" w:fill="FFFFFF"/>
                <w:lang w:val="az-Latn-AZ"/>
              </w:rPr>
              <w:t>,  Maddə</w:t>
            </w:r>
            <w:r w:rsidRPr="00143607">
              <w:rPr>
                <w:rFonts w:ascii="Palatino Linotype" w:hAnsi="Palatino Linotype"/>
                <w:color w:val="000000" w:themeColor="text1"/>
                <w:sz w:val="18"/>
                <w:szCs w:val="18"/>
                <w:lang w:val="az-Latn-AZ"/>
              </w:rPr>
              <w:t xml:space="preserve"> 4.3.1.3 </w:t>
            </w:r>
            <w:hyperlink r:id="rId148" w:history="1">
              <w:r w:rsidRPr="00143607">
                <w:rPr>
                  <w:rStyle w:val="Hyperlink"/>
                  <w:rFonts w:ascii="Palatino Linotype" w:hAnsi="Palatino Linotype"/>
                  <w:color w:val="000000" w:themeColor="text1"/>
                  <w:sz w:val="18"/>
                  <w:szCs w:val="18"/>
                  <w:shd w:val="clear" w:color="auto" w:fill="FFFFFF"/>
                  <w:lang w:val="az-Latn-AZ"/>
                </w:rPr>
                <w:t>http://www.e-qanun.az/framework/34248</w:t>
              </w:r>
            </w:hyperlink>
          </w:p>
        </w:tc>
      </w:tr>
      <w:tr w:rsidR="00D918F2" w:rsidRPr="00143607" w14:paraId="7CF7781A" w14:textId="77777777" w:rsidTr="004D4F77">
        <w:tc>
          <w:tcPr>
            <w:tcW w:w="544" w:type="dxa"/>
          </w:tcPr>
          <w:p w14:paraId="2E4A423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115</w:t>
            </w:r>
          </w:p>
        </w:tc>
        <w:tc>
          <w:tcPr>
            <w:tcW w:w="244" w:type="dxa"/>
          </w:tcPr>
          <w:p w14:paraId="71DAA34C"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6BB795B7"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4.3.6 </w:t>
            </w:r>
            <w:hyperlink r:id="rId149" w:history="1">
              <w:r w:rsidRPr="00143607">
                <w:rPr>
                  <w:rStyle w:val="Hyperlink"/>
                  <w:rFonts w:ascii="Palatino Linotype" w:hAnsi="Palatino Linotype"/>
                  <w:color w:val="000000" w:themeColor="text1"/>
                  <w:sz w:val="18"/>
                  <w:szCs w:val="18"/>
                  <w:shd w:val="clear" w:color="auto" w:fill="FFFFFF"/>
                  <w:lang w:val="az-Latn-AZ"/>
                </w:rPr>
                <w:t>http://www.e-qanun.az/framework/34248</w:t>
              </w:r>
            </w:hyperlink>
          </w:p>
        </w:tc>
      </w:tr>
      <w:tr w:rsidR="00D918F2" w:rsidRPr="00143607" w14:paraId="3270D365" w14:textId="77777777" w:rsidTr="004D4F77">
        <w:tc>
          <w:tcPr>
            <w:tcW w:w="544" w:type="dxa"/>
          </w:tcPr>
          <w:p w14:paraId="3CC7699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116</w:t>
            </w:r>
          </w:p>
        </w:tc>
        <w:tc>
          <w:tcPr>
            <w:tcW w:w="244" w:type="dxa"/>
          </w:tcPr>
          <w:p w14:paraId="4929BDB6"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615FC762"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4.3.7 </w:t>
            </w:r>
            <w:hyperlink r:id="rId150" w:history="1">
              <w:r w:rsidRPr="00143607">
                <w:rPr>
                  <w:rStyle w:val="Hyperlink"/>
                  <w:rFonts w:ascii="Palatino Linotype" w:hAnsi="Palatino Linotype"/>
                  <w:color w:val="000000" w:themeColor="text1"/>
                  <w:sz w:val="18"/>
                  <w:szCs w:val="18"/>
                  <w:shd w:val="clear" w:color="auto" w:fill="FFFFFF"/>
                  <w:lang w:val="az-Latn-AZ"/>
                </w:rPr>
                <w:t>http://www.e-qanun.az/framework/34248</w:t>
              </w:r>
            </w:hyperlink>
          </w:p>
        </w:tc>
      </w:tr>
      <w:tr w:rsidR="00D918F2" w:rsidRPr="00143607" w14:paraId="35BF6EC9" w14:textId="77777777" w:rsidTr="004D4F77">
        <w:tc>
          <w:tcPr>
            <w:tcW w:w="544" w:type="dxa"/>
          </w:tcPr>
          <w:p w14:paraId="2D6A868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117</w:t>
            </w:r>
          </w:p>
        </w:tc>
        <w:tc>
          <w:tcPr>
            <w:tcW w:w="244" w:type="dxa"/>
          </w:tcPr>
          <w:p w14:paraId="6AB7FC2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2F5046F8"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4.3.1.1 </w:t>
            </w:r>
            <w:hyperlink r:id="rId151" w:history="1">
              <w:r w:rsidRPr="00143607">
                <w:rPr>
                  <w:rStyle w:val="Hyperlink"/>
                  <w:rFonts w:ascii="Palatino Linotype" w:hAnsi="Palatino Linotype"/>
                  <w:color w:val="000000" w:themeColor="text1"/>
                  <w:sz w:val="18"/>
                  <w:szCs w:val="18"/>
                  <w:shd w:val="clear" w:color="auto" w:fill="FFFFFF"/>
                  <w:lang w:val="az-Latn-AZ"/>
                </w:rPr>
                <w:t>http://www.e-qanun.az/framework/34248</w:t>
              </w:r>
            </w:hyperlink>
          </w:p>
        </w:tc>
      </w:tr>
      <w:tr w:rsidR="00D918F2" w:rsidRPr="00143607" w14:paraId="0F742679" w14:textId="77777777" w:rsidTr="004D4F77">
        <w:tc>
          <w:tcPr>
            <w:tcW w:w="544" w:type="dxa"/>
          </w:tcPr>
          <w:p w14:paraId="0C09F4E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118</w:t>
            </w:r>
          </w:p>
        </w:tc>
        <w:tc>
          <w:tcPr>
            <w:tcW w:w="244" w:type="dxa"/>
          </w:tcPr>
          <w:p w14:paraId="7506151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056504C1"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12.4 </w:t>
            </w:r>
            <w:hyperlink r:id="rId152" w:history="1">
              <w:r w:rsidRPr="00143607">
                <w:rPr>
                  <w:rStyle w:val="Hyperlink"/>
                  <w:rFonts w:ascii="Palatino Linotype" w:hAnsi="Palatino Linotype"/>
                  <w:color w:val="000000" w:themeColor="text1"/>
                  <w:sz w:val="18"/>
                  <w:szCs w:val="18"/>
                  <w:shd w:val="clear" w:color="auto" w:fill="FFFFFF"/>
                  <w:lang w:val="az-Latn-AZ"/>
                </w:rPr>
                <w:t>http://www.e-qanun.az/framework/12499</w:t>
              </w:r>
            </w:hyperlink>
            <w:r w:rsidRPr="00143607">
              <w:rPr>
                <w:rFonts w:ascii="Palatino Linotype" w:hAnsi="Palatino Linotype"/>
                <w:color w:val="000000" w:themeColor="text1"/>
                <w:sz w:val="18"/>
                <w:szCs w:val="18"/>
                <w:shd w:val="clear" w:color="auto" w:fill="FFFFFF"/>
                <w:lang w:val="az-Latn-AZ"/>
              </w:rPr>
              <w:t xml:space="preserve"> , Maddə 208 </w:t>
            </w:r>
            <w:hyperlink r:id="rId153" w:history="1">
              <w:r w:rsidRPr="00143607">
                <w:rPr>
                  <w:rStyle w:val="Hyperlink"/>
                  <w:rFonts w:ascii="Palatino Linotype" w:hAnsi="Palatino Linotype"/>
                  <w:color w:val="000000" w:themeColor="text1"/>
                  <w:sz w:val="18"/>
                  <w:szCs w:val="18"/>
                  <w:shd w:val="clear" w:color="auto" w:fill="FFFFFF"/>
                  <w:lang w:val="az-Latn-AZ"/>
                </w:rPr>
                <w:t>https://www.e-qanun.az/framework/46947</w:t>
              </w:r>
            </w:hyperlink>
            <w:r w:rsidRPr="00143607">
              <w:rPr>
                <w:rFonts w:ascii="Palatino Linotype" w:hAnsi="Palatino Linotype"/>
                <w:color w:val="000000" w:themeColor="text1"/>
                <w:sz w:val="18"/>
                <w:szCs w:val="18"/>
                <w:shd w:val="clear" w:color="auto" w:fill="FFFFFF"/>
                <w:lang w:val="az-Latn-AZ"/>
              </w:rPr>
              <w:t xml:space="preserve">, Maddə 483 </w:t>
            </w:r>
            <w:hyperlink r:id="rId154" w:history="1">
              <w:r w:rsidRPr="00143607">
                <w:rPr>
                  <w:rStyle w:val="Hyperlink"/>
                  <w:color w:val="000000" w:themeColor="text1"/>
                  <w:sz w:val="18"/>
                  <w:szCs w:val="18"/>
                  <w:lang w:val="az-Latn-AZ"/>
                </w:rPr>
                <w:t>https://e-qanun.az/framework/46960</w:t>
              </w:r>
            </w:hyperlink>
          </w:p>
        </w:tc>
      </w:tr>
      <w:tr w:rsidR="00D918F2" w:rsidRPr="00143607" w14:paraId="5EB0EED5" w14:textId="77777777" w:rsidTr="004D4F77">
        <w:tc>
          <w:tcPr>
            <w:tcW w:w="544" w:type="dxa"/>
          </w:tcPr>
          <w:p w14:paraId="75F4B8E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119</w:t>
            </w:r>
          </w:p>
        </w:tc>
        <w:tc>
          <w:tcPr>
            <w:tcW w:w="244" w:type="dxa"/>
          </w:tcPr>
          <w:p w14:paraId="4867A5E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4B5388B9"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color w:val="000000" w:themeColor="text1"/>
                <w:sz w:val="18"/>
                <w:szCs w:val="18"/>
                <w:lang w:val="az-Latn-AZ"/>
              </w:rPr>
              <w:t xml:space="preserve">Maddə 2.0.1 </w:t>
            </w:r>
            <w:hyperlink r:id="rId155" w:history="1">
              <w:r w:rsidRPr="00143607">
                <w:rPr>
                  <w:rStyle w:val="Hyperlink"/>
                  <w:rFonts w:ascii="Palatino Linotype" w:hAnsi="Palatino Linotype"/>
                  <w:color w:val="000000" w:themeColor="text1"/>
                  <w:sz w:val="18"/>
                  <w:szCs w:val="18"/>
                  <w:lang w:val="az-Latn-AZ"/>
                </w:rPr>
                <w:t>https://e-qanun.az/framework/50081</w:t>
              </w:r>
            </w:hyperlink>
          </w:p>
        </w:tc>
      </w:tr>
      <w:tr w:rsidR="00D918F2" w:rsidRPr="006A2447" w14:paraId="72E9F658" w14:textId="77777777" w:rsidTr="004D4F77">
        <w:tc>
          <w:tcPr>
            <w:tcW w:w="544" w:type="dxa"/>
          </w:tcPr>
          <w:p w14:paraId="44C7421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120</w:t>
            </w:r>
          </w:p>
        </w:tc>
        <w:tc>
          <w:tcPr>
            <w:tcW w:w="244" w:type="dxa"/>
          </w:tcPr>
          <w:p w14:paraId="2B40191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551071C8"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color w:val="000000" w:themeColor="text1"/>
                <w:sz w:val="18"/>
                <w:szCs w:val="18"/>
                <w:lang w:val="az-Latn-AZ"/>
              </w:rPr>
              <w:t xml:space="preserve">Maddə 2. </w:t>
            </w:r>
            <w:hyperlink r:id="rId156" w:history="1">
              <w:r w:rsidRPr="00143607">
                <w:rPr>
                  <w:rStyle w:val="Hyperlink"/>
                  <w:rFonts w:ascii="Palatino Linotype" w:hAnsi="Palatino Linotype"/>
                  <w:color w:val="000000" w:themeColor="text1"/>
                  <w:sz w:val="18"/>
                  <w:szCs w:val="18"/>
                  <w:lang w:val="az-Latn-AZ"/>
                </w:rPr>
                <w:t>https://e-qanun.az/framework/50081</w:t>
              </w:r>
            </w:hyperlink>
          </w:p>
        </w:tc>
      </w:tr>
      <w:tr w:rsidR="00D918F2" w:rsidRPr="00143607" w14:paraId="7576DFD0" w14:textId="77777777" w:rsidTr="004D4F77">
        <w:tc>
          <w:tcPr>
            <w:tcW w:w="544" w:type="dxa"/>
          </w:tcPr>
          <w:p w14:paraId="149C955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121</w:t>
            </w:r>
          </w:p>
        </w:tc>
        <w:tc>
          <w:tcPr>
            <w:tcW w:w="244" w:type="dxa"/>
          </w:tcPr>
          <w:p w14:paraId="561AF35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62F53ECB"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color w:val="000000" w:themeColor="text1"/>
                <w:sz w:val="18"/>
                <w:szCs w:val="18"/>
                <w:lang w:val="az-Latn-AZ"/>
              </w:rPr>
              <w:t>Maddə</w:t>
            </w:r>
            <w:r w:rsidRPr="00143607">
              <w:rPr>
                <w:color w:val="000000" w:themeColor="text1"/>
                <w:sz w:val="18"/>
                <w:szCs w:val="18"/>
                <w:lang w:val="en-US"/>
              </w:rPr>
              <w:t xml:space="preserve"> </w:t>
            </w:r>
            <w:r w:rsidRPr="00143607">
              <w:rPr>
                <w:color w:val="000000" w:themeColor="text1"/>
                <w:sz w:val="18"/>
                <w:szCs w:val="18"/>
                <w:lang w:val="az-Latn-AZ"/>
              </w:rPr>
              <w:t xml:space="preserve">3.5.1 , 5.1. və 7.1 </w:t>
            </w:r>
            <w:hyperlink r:id="rId157" w:history="1">
              <w:r w:rsidRPr="00143607">
                <w:rPr>
                  <w:rStyle w:val="Hyperlink"/>
                  <w:rFonts w:ascii="Palatino Linotype" w:hAnsi="Palatino Linotype"/>
                  <w:color w:val="000000" w:themeColor="text1"/>
                  <w:sz w:val="18"/>
                  <w:szCs w:val="18"/>
                  <w:lang w:val="az-Latn-AZ"/>
                </w:rPr>
                <w:t>https://e-qanun.az/framework/50081</w:t>
              </w:r>
            </w:hyperlink>
          </w:p>
        </w:tc>
      </w:tr>
      <w:tr w:rsidR="00D918F2" w:rsidRPr="00143607" w14:paraId="1D9FE3A9" w14:textId="77777777" w:rsidTr="004D4F77">
        <w:tc>
          <w:tcPr>
            <w:tcW w:w="544" w:type="dxa"/>
          </w:tcPr>
          <w:p w14:paraId="6C75283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122</w:t>
            </w:r>
          </w:p>
        </w:tc>
        <w:tc>
          <w:tcPr>
            <w:tcW w:w="244" w:type="dxa"/>
          </w:tcPr>
          <w:p w14:paraId="6595D22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3FAAFC5A"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color w:val="000000" w:themeColor="text1"/>
                <w:sz w:val="18"/>
                <w:szCs w:val="18"/>
                <w:lang w:val="az-Latn-AZ"/>
              </w:rPr>
              <w:t>Maddə 2.0.17</w:t>
            </w:r>
            <w:hyperlink r:id="rId158" w:history="1">
              <w:r w:rsidRPr="00143607">
                <w:rPr>
                  <w:rStyle w:val="Hyperlink"/>
                  <w:rFonts w:ascii="Palatino Linotype" w:hAnsi="Palatino Linotype"/>
                  <w:color w:val="000000" w:themeColor="text1"/>
                  <w:sz w:val="18"/>
                  <w:szCs w:val="18"/>
                  <w:lang w:val="az-Latn-AZ"/>
                </w:rPr>
                <w:t>https://e-qanun.az/framework/50081</w:t>
              </w:r>
            </w:hyperlink>
          </w:p>
        </w:tc>
      </w:tr>
      <w:tr w:rsidR="00D918F2" w:rsidRPr="00143607" w14:paraId="750DFE14" w14:textId="77777777" w:rsidTr="004D4F77">
        <w:tc>
          <w:tcPr>
            <w:tcW w:w="544" w:type="dxa"/>
          </w:tcPr>
          <w:p w14:paraId="19ED918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123</w:t>
            </w:r>
          </w:p>
        </w:tc>
        <w:tc>
          <w:tcPr>
            <w:tcW w:w="244" w:type="dxa"/>
          </w:tcPr>
          <w:p w14:paraId="49F3C3C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27AB6352"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color w:val="000000" w:themeColor="text1"/>
                <w:sz w:val="18"/>
                <w:szCs w:val="18"/>
                <w:lang w:val="az-Latn-AZ"/>
              </w:rPr>
              <w:t xml:space="preserve">Maddə 2.0.18 </w:t>
            </w:r>
            <w:hyperlink r:id="rId159" w:history="1">
              <w:r w:rsidRPr="00143607">
                <w:rPr>
                  <w:rStyle w:val="Hyperlink"/>
                  <w:rFonts w:ascii="Palatino Linotype" w:hAnsi="Palatino Linotype"/>
                  <w:color w:val="000000" w:themeColor="text1"/>
                  <w:sz w:val="18"/>
                  <w:szCs w:val="18"/>
                  <w:lang w:val="az-Latn-AZ"/>
                </w:rPr>
                <w:t>https://e-qanun.az/framework/50081</w:t>
              </w:r>
            </w:hyperlink>
          </w:p>
        </w:tc>
      </w:tr>
      <w:tr w:rsidR="00D918F2" w:rsidRPr="00143607" w14:paraId="2B14B572" w14:textId="77777777" w:rsidTr="004D4F77">
        <w:tc>
          <w:tcPr>
            <w:tcW w:w="544" w:type="dxa"/>
          </w:tcPr>
          <w:p w14:paraId="34D9356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124</w:t>
            </w:r>
          </w:p>
        </w:tc>
        <w:tc>
          <w:tcPr>
            <w:tcW w:w="244" w:type="dxa"/>
          </w:tcPr>
          <w:p w14:paraId="0BE3BA0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3A640B5D"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color w:val="000000" w:themeColor="text1"/>
                <w:sz w:val="18"/>
                <w:szCs w:val="18"/>
                <w:lang w:val="az-Latn-AZ"/>
              </w:rPr>
              <w:t xml:space="preserve">Maddə 2.0.20 </w:t>
            </w:r>
            <w:hyperlink r:id="rId160" w:history="1">
              <w:r w:rsidRPr="00143607">
                <w:rPr>
                  <w:rStyle w:val="Hyperlink"/>
                  <w:rFonts w:ascii="Palatino Linotype" w:hAnsi="Palatino Linotype"/>
                  <w:color w:val="000000" w:themeColor="text1"/>
                  <w:sz w:val="18"/>
                  <w:szCs w:val="18"/>
                  <w:lang w:val="az-Latn-AZ"/>
                </w:rPr>
                <w:t>https://e-qanun.az/framework/50081</w:t>
              </w:r>
            </w:hyperlink>
          </w:p>
        </w:tc>
      </w:tr>
      <w:tr w:rsidR="00D918F2" w:rsidRPr="00143607" w14:paraId="6C2D1ADC" w14:textId="77777777" w:rsidTr="004D4F77">
        <w:tc>
          <w:tcPr>
            <w:tcW w:w="544" w:type="dxa"/>
          </w:tcPr>
          <w:p w14:paraId="548194E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125</w:t>
            </w:r>
          </w:p>
        </w:tc>
        <w:tc>
          <w:tcPr>
            <w:tcW w:w="244" w:type="dxa"/>
          </w:tcPr>
          <w:p w14:paraId="0A3A4E7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79E1F2D0"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color w:val="000000" w:themeColor="text1"/>
                <w:sz w:val="18"/>
                <w:szCs w:val="18"/>
                <w:lang w:val="az-Latn-AZ"/>
              </w:rPr>
              <w:t xml:space="preserve">Maddə 3.5.1 </w:t>
            </w:r>
            <w:hyperlink r:id="rId161" w:history="1">
              <w:r w:rsidRPr="00143607">
                <w:rPr>
                  <w:rStyle w:val="Hyperlink"/>
                  <w:rFonts w:ascii="Palatino Linotype" w:hAnsi="Palatino Linotype"/>
                  <w:color w:val="000000" w:themeColor="text1"/>
                  <w:sz w:val="18"/>
                  <w:szCs w:val="18"/>
                  <w:lang w:val="az-Latn-AZ"/>
                </w:rPr>
                <w:t>https://e-qanun.az/framework/50081</w:t>
              </w:r>
            </w:hyperlink>
          </w:p>
        </w:tc>
      </w:tr>
      <w:tr w:rsidR="00D918F2" w:rsidRPr="006A2447" w14:paraId="43B0DEE6" w14:textId="77777777" w:rsidTr="004D4F77">
        <w:tc>
          <w:tcPr>
            <w:tcW w:w="544" w:type="dxa"/>
          </w:tcPr>
          <w:p w14:paraId="196C492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126</w:t>
            </w:r>
          </w:p>
        </w:tc>
        <w:tc>
          <w:tcPr>
            <w:tcW w:w="244" w:type="dxa"/>
          </w:tcPr>
          <w:p w14:paraId="6A3F5846"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1B2A5FFB"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color w:val="000000" w:themeColor="text1"/>
                <w:sz w:val="18"/>
                <w:szCs w:val="18"/>
                <w:lang w:val="az-Latn-AZ"/>
              </w:rPr>
              <w:t>Maddə</w:t>
            </w:r>
            <w:r w:rsidRPr="00143607">
              <w:rPr>
                <w:rFonts w:ascii="Palatino Linotype" w:hAnsi="Palatino Linotype"/>
                <w:color w:val="000000" w:themeColor="text1"/>
                <w:sz w:val="18"/>
                <w:szCs w:val="18"/>
                <w:shd w:val="clear" w:color="auto" w:fill="FFFFFF"/>
                <w:lang w:val="az-Latn-AZ"/>
              </w:rPr>
              <w:t xml:space="preserve"> 3.6.5.1. </w:t>
            </w:r>
            <w:hyperlink r:id="rId162" w:history="1">
              <w:r w:rsidRPr="00143607">
                <w:rPr>
                  <w:rStyle w:val="Hyperlink"/>
                  <w:rFonts w:ascii="Palatino Linotype" w:hAnsi="Palatino Linotype"/>
                  <w:color w:val="000000" w:themeColor="text1"/>
                  <w:sz w:val="18"/>
                  <w:szCs w:val="18"/>
                  <w:lang w:val="az-Latn-AZ"/>
                </w:rPr>
                <w:t>https://e-qanun.az/framework/50081</w:t>
              </w:r>
            </w:hyperlink>
          </w:p>
        </w:tc>
      </w:tr>
      <w:tr w:rsidR="00D918F2" w:rsidRPr="00143607" w14:paraId="0CBB2BE5" w14:textId="77777777" w:rsidTr="004D4F77">
        <w:tc>
          <w:tcPr>
            <w:tcW w:w="544" w:type="dxa"/>
          </w:tcPr>
          <w:p w14:paraId="7363F8A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127</w:t>
            </w:r>
          </w:p>
        </w:tc>
        <w:tc>
          <w:tcPr>
            <w:tcW w:w="244" w:type="dxa"/>
          </w:tcPr>
          <w:p w14:paraId="5D478D2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1CFF6465"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3.5.3. ,3.6. ,4.2, 4.4 </w:t>
            </w:r>
            <w:r w:rsidRPr="00143607">
              <w:rPr>
                <w:color w:val="000000" w:themeColor="text1"/>
                <w:sz w:val="18"/>
                <w:szCs w:val="18"/>
                <w:lang w:val="az-Latn-AZ"/>
              </w:rPr>
              <w:t xml:space="preserve"> </w:t>
            </w:r>
            <w:hyperlink r:id="rId163" w:history="1">
              <w:r w:rsidRPr="00143607">
                <w:rPr>
                  <w:rStyle w:val="Hyperlink"/>
                  <w:rFonts w:ascii="Palatino Linotype" w:hAnsi="Palatino Linotype"/>
                  <w:color w:val="000000" w:themeColor="text1"/>
                  <w:sz w:val="18"/>
                  <w:szCs w:val="18"/>
                  <w:lang w:val="az-Latn-AZ"/>
                </w:rPr>
                <w:t>https://e-qanun.az/framework/50081</w:t>
              </w:r>
            </w:hyperlink>
          </w:p>
        </w:tc>
      </w:tr>
      <w:tr w:rsidR="00D918F2" w:rsidRPr="00143607" w14:paraId="4E6C624A" w14:textId="77777777" w:rsidTr="004D4F77">
        <w:tc>
          <w:tcPr>
            <w:tcW w:w="544" w:type="dxa"/>
          </w:tcPr>
          <w:p w14:paraId="038FA253"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128</w:t>
            </w:r>
          </w:p>
        </w:tc>
        <w:tc>
          <w:tcPr>
            <w:tcW w:w="244" w:type="dxa"/>
          </w:tcPr>
          <w:p w14:paraId="3852EB1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6012DB1A"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2.0.22., 3.5.1  </w:t>
            </w:r>
            <w:hyperlink r:id="rId164" w:history="1">
              <w:r w:rsidRPr="00143607">
                <w:rPr>
                  <w:rStyle w:val="Hyperlink"/>
                  <w:rFonts w:ascii="Palatino Linotype" w:hAnsi="Palatino Linotype"/>
                  <w:color w:val="000000" w:themeColor="text1"/>
                  <w:sz w:val="18"/>
                  <w:szCs w:val="18"/>
                  <w:lang w:val="az-Latn-AZ"/>
                </w:rPr>
                <w:t>https://e-qanun.az/framework/50081</w:t>
              </w:r>
            </w:hyperlink>
          </w:p>
        </w:tc>
      </w:tr>
      <w:tr w:rsidR="00D918F2" w:rsidRPr="006A2447" w14:paraId="69A036D1" w14:textId="77777777" w:rsidTr="004D4F77">
        <w:tc>
          <w:tcPr>
            <w:tcW w:w="544" w:type="dxa"/>
          </w:tcPr>
          <w:p w14:paraId="2F0395A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129</w:t>
            </w:r>
          </w:p>
        </w:tc>
        <w:tc>
          <w:tcPr>
            <w:tcW w:w="244" w:type="dxa"/>
          </w:tcPr>
          <w:p w14:paraId="37915A0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5E36712A"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2.0.22. </w:t>
            </w:r>
            <w:hyperlink r:id="rId165" w:history="1">
              <w:r w:rsidRPr="00143607">
                <w:rPr>
                  <w:rStyle w:val="Hyperlink"/>
                  <w:rFonts w:ascii="Palatino Linotype" w:hAnsi="Palatino Linotype"/>
                  <w:color w:val="000000" w:themeColor="text1"/>
                  <w:sz w:val="18"/>
                  <w:szCs w:val="18"/>
                  <w:lang w:val="az-Latn-AZ"/>
                </w:rPr>
                <w:t>https://e-qanun.az/framework/50081</w:t>
              </w:r>
            </w:hyperlink>
          </w:p>
        </w:tc>
      </w:tr>
      <w:tr w:rsidR="00D918F2" w:rsidRPr="00143607" w14:paraId="197A445B" w14:textId="77777777" w:rsidTr="004D4F77">
        <w:tc>
          <w:tcPr>
            <w:tcW w:w="544" w:type="dxa"/>
          </w:tcPr>
          <w:p w14:paraId="4263D29B"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130</w:t>
            </w:r>
          </w:p>
        </w:tc>
        <w:tc>
          <w:tcPr>
            <w:tcW w:w="244" w:type="dxa"/>
          </w:tcPr>
          <w:p w14:paraId="0A93669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53D47ADD"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4.6. və 11. </w:t>
            </w:r>
            <w:hyperlink r:id="rId166" w:history="1">
              <w:r w:rsidRPr="00143607">
                <w:rPr>
                  <w:rStyle w:val="Hyperlink"/>
                  <w:rFonts w:ascii="Palatino Linotype" w:hAnsi="Palatino Linotype"/>
                  <w:color w:val="000000" w:themeColor="text1"/>
                  <w:sz w:val="18"/>
                  <w:szCs w:val="18"/>
                  <w:lang w:val="az-Latn-AZ"/>
                </w:rPr>
                <w:t>https://e-qanun.az/framework/50081</w:t>
              </w:r>
            </w:hyperlink>
          </w:p>
        </w:tc>
      </w:tr>
      <w:tr w:rsidR="00D918F2" w:rsidRPr="00143607" w14:paraId="769D0269" w14:textId="77777777" w:rsidTr="004D4F77">
        <w:tc>
          <w:tcPr>
            <w:tcW w:w="544" w:type="dxa"/>
          </w:tcPr>
          <w:p w14:paraId="029D294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131</w:t>
            </w:r>
          </w:p>
        </w:tc>
        <w:tc>
          <w:tcPr>
            <w:tcW w:w="244" w:type="dxa"/>
          </w:tcPr>
          <w:p w14:paraId="6244866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79E58E9C"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4.10.3 </w:t>
            </w:r>
            <w:hyperlink r:id="rId167" w:history="1">
              <w:r w:rsidRPr="00143607">
                <w:rPr>
                  <w:rStyle w:val="Hyperlink"/>
                  <w:rFonts w:ascii="Palatino Linotype" w:hAnsi="Palatino Linotype"/>
                  <w:color w:val="000000" w:themeColor="text1"/>
                  <w:sz w:val="18"/>
                  <w:szCs w:val="18"/>
                  <w:lang w:val="az-Latn-AZ"/>
                </w:rPr>
                <w:t>https://e-qanun.az/framework/50081</w:t>
              </w:r>
            </w:hyperlink>
          </w:p>
        </w:tc>
      </w:tr>
      <w:tr w:rsidR="00D918F2" w:rsidRPr="00143607" w14:paraId="58224FF4" w14:textId="77777777" w:rsidTr="004D4F77">
        <w:tc>
          <w:tcPr>
            <w:tcW w:w="544" w:type="dxa"/>
          </w:tcPr>
          <w:p w14:paraId="00726D36"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132</w:t>
            </w:r>
          </w:p>
        </w:tc>
        <w:tc>
          <w:tcPr>
            <w:tcW w:w="244" w:type="dxa"/>
          </w:tcPr>
          <w:p w14:paraId="40D455DB"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2CEE96F7"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4.10.3 </w:t>
            </w:r>
            <w:hyperlink r:id="rId168" w:history="1">
              <w:r w:rsidRPr="00143607">
                <w:rPr>
                  <w:rStyle w:val="Hyperlink"/>
                  <w:rFonts w:ascii="Palatino Linotype" w:hAnsi="Palatino Linotype"/>
                  <w:color w:val="000000" w:themeColor="text1"/>
                  <w:sz w:val="18"/>
                  <w:szCs w:val="18"/>
                  <w:lang w:val="az-Latn-AZ"/>
                </w:rPr>
                <w:t>https://e-qanun.az/framework/50081</w:t>
              </w:r>
            </w:hyperlink>
          </w:p>
        </w:tc>
      </w:tr>
      <w:tr w:rsidR="00D918F2" w:rsidRPr="00143607" w14:paraId="4F1668B3" w14:textId="77777777" w:rsidTr="004D4F77">
        <w:tc>
          <w:tcPr>
            <w:tcW w:w="544" w:type="dxa"/>
          </w:tcPr>
          <w:p w14:paraId="376235C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133</w:t>
            </w:r>
          </w:p>
        </w:tc>
        <w:tc>
          <w:tcPr>
            <w:tcW w:w="244" w:type="dxa"/>
          </w:tcPr>
          <w:p w14:paraId="4DB51F7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38848606"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5.2.3.1 </w:t>
            </w:r>
            <w:hyperlink r:id="rId169" w:history="1">
              <w:r w:rsidRPr="00143607">
                <w:rPr>
                  <w:rStyle w:val="Hyperlink"/>
                  <w:rFonts w:ascii="Palatino Linotype" w:hAnsi="Palatino Linotype"/>
                  <w:color w:val="000000" w:themeColor="text1"/>
                  <w:sz w:val="18"/>
                  <w:szCs w:val="18"/>
                  <w:lang w:val="az-Latn-AZ"/>
                </w:rPr>
                <w:t>https://e-qanun.az/framework/50081</w:t>
              </w:r>
            </w:hyperlink>
          </w:p>
        </w:tc>
      </w:tr>
      <w:tr w:rsidR="00D918F2" w:rsidRPr="006A2447" w14:paraId="1C6C6895" w14:textId="77777777" w:rsidTr="004D4F77">
        <w:tc>
          <w:tcPr>
            <w:tcW w:w="544" w:type="dxa"/>
          </w:tcPr>
          <w:p w14:paraId="29BB70AC"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134</w:t>
            </w:r>
          </w:p>
        </w:tc>
        <w:tc>
          <w:tcPr>
            <w:tcW w:w="244" w:type="dxa"/>
          </w:tcPr>
          <w:p w14:paraId="16DE419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67860B4D"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Maddə</w:t>
            </w:r>
            <w:r w:rsidRPr="00143607">
              <w:rPr>
                <w:rFonts w:ascii="Palatino Linotype" w:hAnsi="Palatino Linotype"/>
                <w:color w:val="000000" w:themeColor="text1"/>
                <w:sz w:val="18"/>
                <w:szCs w:val="18"/>
                <w:lang w:val="en-US"/>
              </w:rPr>
              <w:t xml:space="preserve"> 6.2.2.</w:t>
            </w:r>
            <w:r w:rsidRPr="00143607">
              <w:rPr>
                <w:rFonts w:ascii="Palatino Linotype" w:hAnsi="Palatino Linotype"/>
                <w:color w:val="000000" w:themeColor="text1"/>
                <w:sz w:val="18"/>
                <w:szCs w:val="18"/>
                <w:lang w:val="az-Latn-AZ"/>
              </w:rPr>
              <w:t xml:space="preserve"> </w:t>
            </w:r>
            <w:hyperlink r:id="rId170" w:history="1">
              <w:r w:rsidRPr="00143607">
                <w:rPr>
                  <w:rStyle w:val="Hyperlink"/>
                  <w:rFonts w:ascii="Palatino Linotype" w:hAnsi="Palatino Linotype"/>
                  <w:color w:val="000000" w:themeColor="text1"/>
                  <w:sz w:val="18"/>
                  <w:szCs w:val="18"/>
                  <w:lang w:val="az-Latn-AZ"/>
                </w:rPr>
                <w:t>https://e-qanun.az/framework/50081</w:t>
              </w:r>
            </w:hyperlink>
          </w:p>
        </w:tc>
      </w:tr>
      <w:tr w:rsidR="00D918F2" w:rsidRPr="006A2447" w14:paraId="30F371ED" w14:textId="77777777" w:rsidTr="004D4F77">
        <w:tc>
          <w:tcPr>
            <w:tcW w:w="544" w:type="dxa"/>
          </w:tcPr>
          <w:p w14:paraId="05F4ED48"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135</w:t>
            </w:r>
          </w:p>
        </w:tc>
        <w:tc>
          <w:tcPr>
            <w:tcW w:w="244" w:type="dxa"/>
          </w:tcPr>
          <w:p w14:paraId="203F8BC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40E1C947"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Maddə</w:t>
            </w:r>
            <w:r w:rsidRPr="00143607">
              <w:rPr>
                <w:rFonts w:ascii="Palatino Linotype" w:hAnsi="Palatino Linotype"/>
                <w:color w:val="000000" w:themeColor="text1"/>
                <w:sz w:val="18"/>
                <w:szCs w:val="18"/>
                <w:lang w:val="en-US"/>
              </w:rPr>
              <w:t xml:space="preserve"> 8.6.</w:t>
            </w:r>
            <w:r w:rsidRPr="00143607">
              <w:rPr>
                <w:rFonts w:ascii="Palatino Linotype" w:hAnsi="Palatino Linotype"/>
                <w:color w:val="000000" w:themeColor="text1"/>
                <w:sz w:val="18"/>
                <w:szCs w:val="18"/>
                <w:lang w:val="az-Latn-AZ"/>
              </w:rPr>
              <w:t xml:space="preserve"> </w:t>
            </w:r>
            <w:hyperlink r:id="rId171" w:history="1">
              <w:r w:rsidRPr="00143607">
                <w:rPr>
                  <w:rStyle w:val="Hyperlink"/>
                  <w:rFonts w:ascii="Palatino Linotype" w:hAnsi="Palatino Linotype"/>
                  <w:color w:val="000000" w:themeColor="text1"/>
                  <w:sz w:val="18"/>
                  <w:szCs w:val="18"/>
                  <w:lang w:val="az-Latn-AZ"/>
                </w:rPr>
                <w:t>https://e-qanun.az/framework/50081</w:t>
              </w:r>
            </w:hyperlink>
          </w:p>
        </w:tc>
      </w:tr>
      <w:tr w:rsidR="00D918F2" w:rsidRPr="006A2447" w14:paraId="1FD587AC" w14:textId="77777777" w:rsidTr="004D4F77">
        <w:tc>
          <w:tcPr>
            <w:tcW w:w="544" w:type="dxa"/>
          </w:tcPr>
          <w:p w14:paraId="06664F5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136</w:t>
            </w:r>
          </w:p>
        </w:tc>
        <w:tc>
          <w:tcPr>
            <w:tcW w:w="244" w:type="dxa"/>
          </w:tcPr>
          <w:p w14:paraId="1DFF7A7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6D097B8B"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Maddə</w:t>
            </w:r>
            <w:r w:rsidRPr="00143607">
              <w:rPr>
                <w:rFonts w:ascii="Palatino Linotype" w:hAnsi="Palatino Linotype"/>
                <w:color w:val="000000" w:themeColor="text1"/>
                <w:sz w:val="18"/>
                <w:szCs w:val="18"/>
                <w:lang w:val="en-US"/>
              </w:rPr>
              <w:t xml:space="preserve"> 9.3.1. </w:t>
            </w:r>
            <w:r w:rsidRPr="00143607">
              <w:rPr>
                <w:rFonts w:ascii="Palatino Linotype" w:hAnsi="Palatino Linotype"/>
                <w:color w:val="000000" w:themeColor="text1"/>
                <w:sz w:val="18"/>
                <w:szCs w:val="18"/>
                <w:lang w:val="az-Latn-AZ"/>
              </w:rPr>
              <w:t xml:space="preserve"> </w:t>
            </w:r>
            <w:hyperlink r:id="rId172" w:history="1">
              <w:r w:rsidRPr="00143607">
                <w:rPr>
                  <w:rStyle w:val="Hyperlink"/>
                  <w:rFonts w:ascii="Palatino Linotype" w:hAnsi="Palatino Linotype"/>
                  <w:color w:val="000000" w:themeColor="text1"/>
                  <w:sz w:val="18"/>
                  <w:szCs w:val="18"/>
                  <w:lang w:val="az-Latn-AZ"/>
                </w:rPr>
                <w:t>https://e-qanun.az/framework/50081</w:t>
              </w:r>
            </w:hyperlink>
          </w:p>
        </w:tc>
      </w:tr>
      <w:tr w:rsidR="00D918F2" w:rsidRPr="006A2447" w14:paraId="7CCE6F63" w14:textId="77777777" w:rsidTr="004D4F77">
        <w:tc>
          <w:tcPr>
            <w:tcW w:w="544" w:type="dxa"/>
          </w:tcPr>
          <w:p w14:paraId="5DC294D8"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137</w:t>
            </w:r>
          </w:p>
        </w:tc>
        <w:tc>
          <w:tcPr>
            <w:tcW w:w="244" w:type="dxa"/>
          </w:tcPr>
          <w:p w14:paraId="0CD507A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639240D7"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11.3. </w:t>
            </w:r>
            <w:hyperlink r:id="rId173" w:history="1">
              <w:r w:rsidRPr="00143607">
                <w:rPr>
                  <w:rStyle w:val="Hyperlink"/>
                  <w:rFonts w:ascii="Palatino Linotype" w:hAnsi="Palatino Linotype"/>
                  <w:color w:val="000000" w:themeColor="text1"/>
                  <w:sz w:val="18"/>
                  <w:szCs w:val="18"/>
                  <w:lang w:val="az-Latn-AZ"/>
                </w:rPr>
                <w:t>https://e-qanun.az/framework/50081</w:t>
              </w:r>
            </w:hyperlink>
          </w:p>
        </w:tc>
      </w:tr>
      <w:tr w:rsidR="00D918F2" w:rsidRPr="006A2447" w14:paraId="0A2E9D2D" w14:textId="77777777" w:rsidTr="004D4F77">
        <w:tc>
          <w:tcPr>
            <w:tcW w:w="544" w:type="dxa"/>
          </w:tcPr>
          <w:p w14:paraId="16942FC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138</w:t>
            </w:r>
          </w:p>
        </w:tc>
        <w:tc>
          <w:tcPr>
            <w:tcW w:w="244" w:type="dxa"/>
          </w:tcPr>
          <w:p w14:paraId="4DF91CF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68D9E4E2"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11.5.3. </w:t>
            </w:r>
            <w:hyperlink r:id="rId174" w:history="1">
              <w:r w:rsidRPr="00143607">
                <w:rPr>
                  <w:rStyle w:val="Hyperlink"/>
                  <w:rFonts w:ascii="Palatino Linotype" w:hAnsi="Palatino Linotype"/>
                  <w:color w:val="000000" w:themeColor="text1"/>
                  <w:sz w:val="18"/>
                  <w:szCs w:val="18"/>
                  <w:lang w:val="az-Latn-AZ"/>
                </w:rPr>
                <w:t>https://e-qanun.az/framework/50081</w:t>
              </w:r>
            </w:hyperlink>
          </w:p>
        </w:tc>
      </w:tr>
      <w:tr w:rsidR="00D918F2" w:rsidRPr="00143607" w14:paraId="2DC40452" w14:textId="77777777" w:rsidTr="004D4F77">
        <w:tc>
          <w:tcPr>
            <w:tcW w:w="544" w:type="dxa"/>
          </w:tcPr>
          <w:p w14:paraId="3950907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139</w:t>
            </w:r>
          </w:p>
        </w:tc>
        <w:tc>
          <w:tcPr>
            <w:tcW w:w="244" w:type="dxa"/>
          </w:tcPr>
          <w:p w14:paraId="62C37CF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009D4DF3"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2.1.3 </w:t>
            </w:r>
            <w:r w:rsidRPr="00143607">
              <w:rPr>
                <w:rStyle w:val="Hyperlink"/>
                <w:color w:val="000000" w:themeColor="text1"/>
                <w:sz w:val="18"/>
                <w:szCs w:val="18"/>
                <w:lang w:val="az-Latn-AZ"/>
              </w:rPr>
              <w:t xml:space="preserve"> </w:t>
            </w:r>
            <w:hyperlink r:id="rId175" w:history="1">
              <w:r w:rsidRPr="00143607">
                <w:rPr>
                  <w:rStyle w:val="Hyperlink"/>
                  <w:color w:val="000000" w:themeColor="text1"/>
                  <w:sz w:val="18"/>
                  <w:szCs w:val="18"/>
                  <w:lang w:val="az-Latn-AZ"/>
                </w:rPr>
                <w:t>http://www.e-qanun.az/fram</w:t>
              </w:r>
              <w:r w:rsidRPr="00143607">
                <w:rPr>
                  <w:rStyle w:val="Hyperlink"/>
                  <w:color w:val="000000" w:themeColor="text1"/>
                  <w:sz w:val="18"/>
                  <w:szCs w:val="18"/>
                  <w:lang w:val="az-Latn-AZ"/>
                </w:rPr>
                <w:t>ework/44968</w:t>
              </w:r>
            </w:hyperlink>
          </w:p>
        </w:tc>
      </w:tr>
      <w:tr w:rsidR="00D918F2" w:rsidRPr="00143607" w14:paraId="73DD82A4" w14:textId="77777777" w:rsidTr="004D4F77">
        <w:tc>
          <w:tcPr>
            <w:tcW w:w="544" w:type="dxa"/>
          </w:tcPr>
          <w:p w14:paraId="53E69B9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140</w:t>
            </w:r>
          </w:p>
        </w:tc>
        <w:tc>
          <w:tcPr>
            <w:tcW w:w="244" w:type="dxa"/>
          </w:tcPr>
          <w:p w14:paraId="50EC31C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103F9FAE"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2.1.8 </w:t>
            </w:r>
            <w:hyperlink r:id="rId176" w:history="1">
              <w:r w:rsidRPr="00143607">
                <w:rPr>
                  <w:rStyle w:val="Hyperlink"/>
                  <w:color w:val="000000" w:themeColor="text1"/>
                  <w:sz w:val="18"/>
                  <w:szCs w:val="18"/>
                  <w:lang w:val="az-Latn-AZ"/>
                </w:rPr>
                <w:t>http://www.e-qanun.az/framework/44968</w:t>
              </w:r>
            </w:hyperlink>
          </w:p>
        </w:tc>
      </w:tr>
      <w:tr w:rsidR="00D918F2" w:rsidRPr="00143607" w14:paraId="798872B2" w14:textId="77777777" w:rsidTr="004D4F77">
        <w:tc>
          <w:tcPr>
            <w:tcW w:w="544" w:type="dxa"/>
          </w:tcPr>
          <w:p w14:paraId="13E9C2C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141</w:t>
            </w:r>
          </w:p>
        </w:tc>
        <w:tc>
          <w:tcPr>
            <w:tcW w:w="244" w:type="dxa"/>
          </w:tcPr>
          <w:p w14:paraId="09E1B658"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331CF8FB"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7.4 </w:t>
            </w:r>
            <w:hyperlink r:id="rId177" w:history="1">
              <w:r w:rsidRPr="00143607">
                <w:rPr>
                  <w:rStyle w:val="Hyperlink"/>
                  <w:color w:val="000000" w:themeColor="text1"/>
                  <w:sz w:val="18"/>
                  <w:szCs w:val="18"/>
                  <w:lang w:val="az-Latn-AZ"/>
                </w:rPr>
                <w:t>http://www.e-qanun.az/framework/44968</w:t>
              </w:r>
            </w:hyperlink>
          </w:p>
        </w:tc>
      </w:tr>
      <w:tr w:rsidR="00D918F2" w:rsidRPr="00143607" w14:paraId="749E921E" w14:textId="77777777" w:rsidTr="004D4F77">
        <w:tc>
          <w:tcPr>
            <w:tcW w:w="544" w:type="dxa"/>
          </w:tcPr>
          <w:p w14:paraId="02A51BB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142</w:t>
            </w:r>
          </w:p>
        </w:tc>
        <w:tc>
          <w:tcPr>
            <w:tcW w:w="244" w:type="dxa"/>
          </w:tcPr>
          <w:p w14:paraId="1325EBEB"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30D84A13"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2.1.13 </w:t>
            </w:r>
            <w:hyperlink r:id="rId178" w:history="1">
              <w:r w:rsidRPr="00143607">
                <w:rPr>
                  <w:rStyle w:val="Hyperlink"/>
                  <w:color w:val="000000" w:themeColor="text1"/>
                  <w:sz w:val="18"/>
                  <w:szCs w:val="18"/>
                  <w:lang w:val="az-Latn-AZ"/>
                </w:rPr>
                <w:t>http://www.e-qanun.az/framework/44968</w:t>
              </w:r>
            </w:hyperlink>
          </w:p>
        </w:tc>
      </w:tr>
      <w:tr w:rsidR="00D918F2" w:rsidRPr="00143607" w14:paraId="70AD3ECB" w14:textId="77777777" w:rsidTr="004D4F77">
        <w:tc>
          <w:tcPr>
            <w:tcW w:w="544" w:type="dxa"/>
          </w:tcPr>
          <w:p w14:paraId="0258733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143</w:t>
            </w:r>
          </w:p>
        </w:tc>
        <w:tc>
          <w:tcPr>
            <w:tcW w:w="244" w:type="dxa"/>
          </w:tcPr>
          <w:p w14:paraId="164921F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0EA87C17"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2.1.17 </w:t>
            </w:r>
            <w:hyperlink r:id="rId179" w:history="1">
              <w:r w:rsidRPr="00143607">
                <w:rPr>
                  <w:rStyle w:val="Hyperlink"/>
                  <w:color w:val="000000" w:themeColor="text1"/>
                  <w:sz w:val="18"/>
                  <w:szCs w:val="18"/>
                  <w:lang w:val="az-Latn-AZ"/>
                </w:rPr>
                <w:t>http://www.e-qanun.az/framework/44968</w:t>
              </w:r>
            </w:hyperlink>
          </w:p>
        </w:tc>
      </w:tr>
      <w:tr w:rsidR="00D918F2" w:rsidRPr="00143607" w14:paraId="52DEA552" w14:textId="77777777" w:rsidTr="004D4F77">
        <w:tc>
          <w:tcPr>
            <w:tcW w:w="544" w:type="dxa"/>
          </w:tcPr>
          <w:p w14:paraId="414ED3A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144</w:t>
            </w:r>
          </w:p>
        </w:tc>
        <w:tc>
          <w:tcPr>
            <w:tcW w:w="244" w:type="dxa"/>
          </w:tcPr>
          <w:p w14:paraId="081B7D4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21A1AFB6"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3.1 </w:t>
            </w:r>
            <w:hyperlink r:id="rId180" w:history="1">
              <w:r w:rsidRPr="00143607">
                <w:rPr>
                  <w:rStyle w:val="Hyperlink"/>
                  <w:color w:val="000000" w:themeColor="text1"/>
                  <w:sz w:val="18"/>
                  <w:szCs w:val="18"/>
                  <w:lang w:val="az-Latn-AZ"/>
                </w:rPr>
                <w:t>http://www.e-qanun.az/framework/44968</w:t>
              </w:r>
            </w:hyperlink>
          </w:p>
        </w:tc>
      </w:tr>
      <w:tr w:rsidR="00D918F2" w:rsidRPr="00143607" w14:paraId="7CEBDE8F" w14:textId="77777777" w:rsidTr="004D4F77">
        <w:tc>
          <w:tcPr>
            <w:tcW w:w="544" w:type="dxa"/>
          </w:tcPr>
          <w:p w14:paraId="42790A3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145</w:t>
            </w:r>
          </w:p>
        </w:tc>
        <w:tc>
          <w:tcPr>
            <w:tcW w:w="244" w:type="dxa"/>
          </w:tcPr>
          <w:p w14:paraId="3889A823"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14041D7C"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7.5 </w:t>
            </w:r>
            <w:hyperlink r:id="rId181" w:history="1">
              <w:r w:rsidRPr="00143607">
                <w:rPr>
                  <w:rStyle w:val="Hyperlink"/>
                  <w:color w:val="000000" w:themeColor="text1"/>
                  <w:sz w:val="18"/>
                  <w:szCs w:val="18"/>
                  <w:lang w:val="az-Latn-AZ"/>
                </w:rPr>
                <w:t>http://www.e-qanun.az/framework/44968</w:t>
              </w:r>
            </w:hyperlink>
          </w:p>
        </w:tc>
      </w:tr>
      <w:tr w:rsidR="00D918F2" w:rsidRPr="00143607" w14:paraId="033C892D" w14:textId="77777777" w:rsidTr="004D4F77">
        <w:tc>
          <w:tcPr>
            <w:tcW w:w="544" w:type="dxa"/>
          </w:tcPr>
          <w:p w14:paraId="7FC5FCD8"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146</w:t>
            </w:r>
          </w:p>
        </w:tc>
        <w:tc>
          <w:tcPr>
            <w:tcW w:w="244" w:type="dxa"/>
          </w:tcPr>
          <w:p w14:paraId="6981F60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39C98693"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6.2.2. </w:t>
            </w:r>
            <w:r w:rsidRPr="00143607">
              <w:rPr>
                <w:color w:val="000000" w:themeColor="text1"/>
                <w:lang w:val="en-US"/>
              </w:rPr>
              <w:t xml:space="preserve"> </w:t>
            </w:r>
            <w:r w:rsidRPr="00143607">
              <w:rPr>
                <w:rStyle w:val="Hyperlink"/>
                <w:color w:val="000000" w:themeColor="text1"/>
                <w:sz w:val="18"/>
                <w:szCs w:val="18"/>
                <w:lang w:val="az-Latn-AZ"/>
              </w:rPr>
              <w:t>https://e-qanun.az/framework/44968</w:t>
            </w:r>
          </w:p>
        </w:tc>
      </w:tr>
      <w:tr w:rsidR="00D918F2" w:rsidRPr="00143607" w14:paraId="63B585B9" w14:textId="77777777" w:rsidTr="004D4F77">
        <w:tc>
          <w:tcPr>
            <w:tcW w:w="544" w:type="dxa"/>
          </w:tcPr>
          <w:p w14:paraId="446739AC"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147</w:t>
            </w:r>
          </w:p>
        </w:tc>
        <w:tc>
          <w:tcPr>
            <w:tcW w:w="244" w:type="dxa"/>
          </w:tcPr>
          <w:p w14:paraId="471C496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23392E64"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6.3.2 </w:t>
            </w:r>
            <w:r w:rsidRPr="00143607">
              <w:rPr>
                <w:rStyle w:val="ListParagraph"/>
                <w:color w:val="000000" w:themeColor="text1"/>
                <w:sz w:val="18"/>
                <w:szCs w:val="18"/>
                <w:lang w:val="az-Latn-AZ"/>
              </w:rPr>
              <w:t xml:space="preserve">  </w:t>
            </w:r>
            <w:r w:rsidRPr="00143607">
              <w:rPr>
                <w:rStyle w:val="Hyperlink"/>
                <w:color w:val="000000" w:themeColor="text1"/>
                <w:sz w:val="18"/>
                <w:szCs w:val="18"/>
                <w:lang w:val="az-Latn-AZ"/>
              </w:rPr>
              <w:t>https://e-qanun.az/framework/44968</w:t>
            </w:r>
          </w:p>
        </w:tc>
      </w:tr>
      <w:tr w:rsidR="00D918F2" w:rsidRPr="00143607" w14:paraId="7BC8B111" w14:textId="77777777" w:rsidTr="004D4F77">
        <w:tc>
          <w:tcPr>
            <w:tcW w:w="544" w:type="dxa"/>
          </w:tcPr>
          <w:p w14:paraId="45D7EA6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148</w:t>
            </w:r>
          </w:p>
        </w:tc>
        <w:tc>
          <w:tcPr>
            <w:tcW w:w="244" w:type="dxa"/>
          </w:tcPr>
          <w:p w14:paraId="0748C70B"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0E089F01"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7.3.4 </w:t>
            </w:r>
            <w:r w:rsidRPr="00143607">
              <w:rPr>
                <w:rStyle w:val="ListParagraph"/>
                <w:color w:val="000000" w:themeColor="text1"/>
                <w:sz w:val="18"/>
                <w:szCs w:val="18"/>
                <w:lang w:val="az-Latn-AZ"/>
              </w:rPr>
              <w:t xml:space="preserve">  </w:t>
            </w:r>
            <w:r w:rsidRPr="00143607">
              <w:rPr>
                <w:rStyle w:val="Hyperlink"/>
                <w:color w:val="000000" w:themeColor="text1"/>
                <w:sz w:val="18"/>
                <w:szCs w:val="18"/>
                <w:lang w:val="az-Latn-AZ"/>
              </w:rPr>
              <w:t>https://e-qanun.az/framework/44968</w:t>
            </w:r>
          </w:p>
        </w:tc>
      </w:tr>
      <w:tr w:rsidR="00D918F2" w:rsidRPr="00143607" w14:paraId="123A00DB" w14:textId="77777777" w:rsidTr="004D4F77">
        <w:tc>
          <w:tcPr>
            <w:tcW w:w="544" w:type="dxa"/>
          </w:tcPr>
          <w:p w14:paraId="5D3DD2DC"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149</w:t>
            </w:r>
          </w:p>
        </w:tc>
        <w:tc>
          <w:tcPr>
            <w:tcW w:w="244" w:type="dxa"/>
          </w:tcPr>
          <w:p w14:paraId="27CF1B2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4F51DA8C"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7.5 </w:t>
            </w:r>
            <w:r w:rsidRPr="00143607">
              <w:rPr>
                <w:rStyle w:val="ListParagraph"/>
                <w:color w:val="000000" w:themeColor="text1"/>
                <w:sz w:val="18"/>
                <w:szCs w:val="18"/>
                <w:lang w:val="az-Latn-AZ"/>
              </w:rPr>
              <w:t xml:space="preserve">  </w:t>
            </w:r>
            <w:r w:rsidRPr="00143607">
              <w:rPr>
                <w:rStyle w:val="Hyperlink"/>
                <w:color w:val="000000" w:themeColor="text1"/>
                <w:sz w:val="18"/>
                <w:szCs w:val="18"/>
                <w:lang w:val="az-Latn-AZ"/>
              </w:rPr>
              <w:t>https://e-qanun.az/framework/44968</w:t>
            </w:r>
          </w:p>
        </w:tc>
      </w:tr>
      <w:tr w:rsidR="00D918F2" w:rsidRPr="00143607" w14:paraId="4D442D0D" w14:textId="77777777" w:rsidTr="004D4F77">
        <w:tc>
          <w:tcPr>
            <w:tcW w:w="544" w:type="dxa"/>
          </w:tcPr>
          <w:p w14:paraId="563F9CC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150</w:t>
            </w:r>
          </w:p>
        </w:tc>
        <w:tc>
          <w:tcPr>
            <w:tcW w:w="244" w:type="dxa"/>
          </w:tcPr>
          <w:p w14:paraId="616EB2F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6ED3C547"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9.2 </w:t>
            </w:r>
            <w:hyperlink r:id="rId182" w:history="1">
              <w:r w:rsidRPr="00143607">
                <w:rPr>
                  <w:rStyle w:val="Hyperlink"/>
                  <w:rFonts w:ascii="Palatino Linotype" w:hAnsi="Palatino Linotype"/>
                  <w:color w:val="000000" w:themeColor="text1"/>
                  <w:sz w:val="18"/>
                  <w:szCs w:val="18"/>
                  <w:lang w:val="az-Latn-AZ"/>
                </w:rPr>
                <w:t>https://e-qanun.az/framework/50081</w:t>
              </w:r>
            </w:hyperlink>
          </w:p>
        </w:tc>
      </w:tr>
      <w:tr w:rsidR="00D918F2" w:rsidRPr="00143607" w14:paraId="72694EF8" w14:textId="77777777" w:rsidTr="004D4F77">
        <w:tc>
          <w:tcPr>
            <w:tcW w:w="544" w:type="dxa"/>
          </w:tcPr>
          <w:p w14:paraId="4B813A1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151</w:t>
            </w:r>
          </w:p>
        </w:tc>
        <w:tc>
          <w:tcPr>
            <w:tcW w:w="244" w:type="dxa"/>
          </w:tcPr>
          <w:p w14:paraId="379E738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54C3B0FA"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Maddə</w:t>
            </w:r>
            <w:r w:rsidRPr="00143607">
              <w:rPr>
                <w:rFonts w:ascii="Palatino Linotype" w:hAnsi="Palatino Linotype"/>
                <w:color w:val="000000" w:themeColor="text1"/>
                <w:sz w:val="18"/>
                <w:szCs w:val="18"/>
                <w:lang w:val="en-US"/>
              </w:rPr>
              <w:t xml:space="preserve"> 11.5.3.</w:t>
            </w:r>
            <w:r w:rsidRPr="00143607">
              <w:rPr>
                <w:rFonts w:ascii="Palatino Linotype" w:hAnsi="Palatino Linotype"/>
                <w:color w:val="000000" w:themeColor="text1"/>
                <w:sz w:val="18"/>
                <w:szCs w:val="18"/>
                <w:lang w:val="az-Latn-AZ"/>
              </w:rPr>
              <w:t xml:space="preserve"> və </w:t>
            </w:r>
            <w:r w:rsidRPr="00143607">
              <w:rPr>
                <w:rFonts w:ascii="Palatino Linotype" w:hAnsi="Palatino Linotype"/>
                <w:color w:val="000000" w:themeColor="text1"/>
                <w:sz w:val="18"/>
                <w:szCs w:val="18"/>
                <w:lang w:val="en-US"/>
              </w:rPr>
              <w:t xml:space="preserve"> 11.5.</w:t>
            </w:r>
            <w:r w:rsidRPr="00143607">
              <w:rPr>
                <w:rFonts w:ascii="Palatino Linotype" w:hAnsi="Palatino Linotype"/>
                <w:color w:val="000000" w:themeColor="text1"/>
                <w:sz w:val="18"/>
                <w:szCs w:val="18"/>
                <w:lang w:val="az-Latn-AZ"/>
              </w:rPr>
              <w:t xml:space="preserve">4. </w:t>
            </w:r>
            <w:hyperlink r:id="rId183" w:history="1">
              <w:r w:rsidRPr="00143607">
                <w:rPr>
                  <w:rStyle w:val="Hyperlink"/>
                  <w:rFonts w:ascii="Palatino Linotype" w:hAnsi="Palatino Linotype"/>
                  <w:color w:val="000000" w:themeColor="text1"/>
                  <w:sz w:val="18"/>
                  <w:szCs w:val="18"/>
                  <w:lang w:val="az-Latn-AZ"/>
                </w:rPr>
                <w:t>https://e-qanun.az/framework/50081</w:t>
              </w:r>
            </w:hyperlink>
          </w:p>
        </w:tc>
      </w:tr>
      <w:tr w:rsidR="00D918F2" w:rsidRPr="00143607" w14:paraId="032D310B" w14:textId="77777777" w:rsidTr="004D4F77">
        <w:tc>
          <w:tcPr>
            <w:tcW w:w="544" w:type="dxa"/>
          </w:tcPr>
          <w:p w14:paraId="4D076C5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152</w:t>
            </w:r>
          </w:p>
        </w:tc>
        <w:tc>
          <w:tcPr>
            <w:tcW w:w="244" w:type="dxa"/>
          </w:tcPr>
          <w:p w14:paraId="30D517C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79FD3D7F"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w:t>
            </w:r>
            <w:r w:rsidRPr="00143607">
              <w:rPr>
                <w:rFonts w:ascii="Palatino Linotype" w:hAnsi="Palatino Linotype"/>
                <w:color w:val="000000" w:themeColor="text1"/>
                <w:sz w:val="18"/>
                <w:szCs w:val="18"/>
                <w:lang w:val="en-US"/>
              </w:rPr>
              <w:t xml:space="preserve"> 9.3.1.1., 11.5.3. və  11.5.4.</w:t>
            </w:r>
            <w:r w:rsidRPr="00143607">
              <w:rPr>
                <w:rFonts w:ascii="Palatino Linotype" w:hAnsi="Palatino Linotype"/>
                <w:color w:val="000000" w:themeColor="text1"/>
                <w:sz w:val="18"/>
                <w:szCs w:val="18"/>
                <w:shd w:val="clear" w:color="auto" w:fill="FFFFFF"/>
                <w:lang w:val="az-Latn-AZ"/>
              </w:rPr>
              <w:t xml:space="preserve"> </w:t>
            </w:r>
            <w:hyperlink r:id="rId184" w:history="1">
              <w:r w:rsidRPr="00143607">
                <w:rPr>
                  <w:rStyle w:val="Hyperlink"/>
                  <w:rFonts w:ascii="Palatino Linotype" w:hAnsi="Palatino Linotype"/>
                  <w:color w:val="000000" w:themeColor="text1"/>
                  <w:sz w:val="18"/>
                  <w:szCs w:val="18"/>
                  <w:lang w:val="az-Latn-AZ"/>
                </w:rPr>
                <w:t>https://e-qanun.az/framework/50081</w:t>
              </w:r>
            </w:hyperlink>
          </w:p>
        </w:tc>
      </w:tr>
      <w:tr w:rsidR="00D918F2" w:rsidRPr="00143607" w14:paraId="51B1E2B2" w14:textId="77777777" w:rsidTr="004D4F77">
        <w:tc>
          <w:tcPr>
            <w:tcW w:w="544" w:type="dxa"/>
          </w:tcPr>
          <w:p w14:paraId="77BF28D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153</w:t>
            </w:r>
          </w:p>
        </w:tc>
        <w:tc>
          <w:tcPr>
            <w:tcW w:w="244" w:type="dxa"/>
          </w:tcPr>
          <w:p w14:paraId="7B8FBD7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54656A75"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color w:val="000000" w:themeColor="text1"/>
                <w:sz w:val="18"/>
                <w:szCs w:val="18"/>
                <w:lang w:val="az-Latn-AZ"/>
              </w:rPr>
              <w:t xml:space="preserve">Rüblük və illik hesabatlar </w:t>
            </w:r>
            <w:hyperlink r:id="rId185" w:history="1">
              <w:r w:rsidRPr="00143607">
                <w:rPr>
                  <w:rStyle w:val="Hyperlink"/>
                  <w:color w:val="000000" w:themeColor="text1"/>
                  <w:sz w:val="18"/>
                  <w:szCs w:val="18"/>
                  <w:lang w:val="az-Latn-AZ"/>
                </w:rPr>
                <w:t>https://www.cbar.az/page-40/statistical-bulletin</w:t>
              </w:r>
            </w:hyperlink>
          </w:p>
        </w:tc>
      </w:tr>
      <w:tr w:rsidR="00D918F2" w:rsidRPr="00143607" w14:paraId="4A9CA093" w14:textId="77777777" w:rsidTr="004D4F77">
        <w:tc>
          <w:tcPr>
            <w:tcW w:w="544" w:type="dxa"/>
          </w:tcPr>
          <w:p w14:paraId="3052987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154</w:t>
            </w:r>
          </w:p>
        </w:tc>
        <w:tc>
          <w:tcPr>
            <w:tcW w:w="244" w:type="dxa"/>
          </w:tcPr>
          <w:p w14:paraId="6BB0B45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75048CDB"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color w:val="000000" w:themeColor="text1"/>
                <w:sz w:val="18"/>
                <w:szCs w:val="18"/>
                <w:lang w:val="az-Latn-AZ"/>
              </w:rPr>
              <w:t xml:space="preserve">Rüblük və illik hesabatlar </w:t>
            </w:r>
            <w:hyperlink r:id="rId186" w:history="1">
              <w:r w:rsidRPr="00143607">
                <w:rPr>
                  <w:rStyle w:val="Hyperlink"/>
                  <w:color w:val="000000" w:themeColor="text1"/>
                  <w:sz w:val="18"/>
                  <w:szCs w:val="18"/>
                  <w:lang w:val="az-Latn-AZ"/>
                </w:rPr>
                <w:t>https://www.cbar.az/page-40/statistical-bulletin</w:t>
              </w:r>
            </w:hyperlink>
          </w:p>
        </w:tc>
      </w:tr>
      <w:tr w:rsidR="00D918F2" w:rsidRPr="00143607" w14:paraId="6AC59EE5" w14:textId="77777777" w:rsidTr="004D4F77">
        <w:tc>
          <w:tcPr>
            <w:tcW w:w="544" w:type="dxa"/>
          </w:tcPr>
          <w:p w14:paraId="75C8FA58"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155</w:t>
            </w:r>
          </w:p>
        </w:tc>
        <w:tc>
          <w:tcPr>
            <w:tcW w:w="244" w:type="dxa"/>
          </w:tcPr>
          <w:p w14:paraId="3A390518"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38853EC3"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hyperlink r:id="rId187" w:history="1">
              <w:r w:rsidRPr="00143607">
                <w:rPr>
                  <w:rStyle w:val="Hyperlink"/>
                  <w:color w:val="000000" w:themeColor="text1"/>
                  <w:sz w:val="18"/>
                  <w:szCs w:val="18"/>
                </w:rPr>
                <w:t>https://www.cbar.az/</w:t>
              </w:r>
            </w:hyperlink>
          </w:p>
        </w:tc>
      </w:tr>
      <w:tr w:rsidR="00D918F2" w:rsidRPr="00143607" w14:paraId="1D403446" w14:textId="77777777" w:rsidTr="004D4F77">
        <w:tc>
          <w:tcPr>
            <w:tcW w:w="544" w:type="dxa"/>
          </w:tcPr>
          <w:p w14:paraId="3A6DB226"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156</w:t>
            </w:r>
          </w:p>
        </w:tc>
        <w:tc>
          <w:tcPr>
            <w:tcW w:w="244" w:type="dxa"/>
          </w:tcPr>
          <w:p w14:paraId="1D58387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5C7C07B3" w14:textId="77777777" w:rsidR="00D918F2" w:rsidRPr="00143607" w:rsidRDefault="00D918F2" w:rsidP="004D4F77">
            <w:pPr>
              <w:rPr>
                <w:rFonts w:ascii="Palatino Linotype" w:hAnsi="Palatino Linotype"/>
                <w:color w:val="000000" w:themeColor="text1"/>
                <w:sz w:val="18"/>
                <w:szCs w:val="18"/>
                <w:shd w:val="clear" w:color="auto" w:fill="FFFFFF"/>
                <w:lang w:val="en-US"/>
              </w:rPr>
            </w:pPr>
            <w:hyperlink r:id="rId188" w:history="1">
              <w:r w:rsidRPr="00143607">
                <w:rPr>
                  <w:rStyle w:val="Hyperlink"/>
                  <w:color w:val="000000" w:themeColor="text1"/>
                  <w:sz w:val="18"/>
                  <w:szCs w:val="18"/>
                  <w:lang w:val="az-Latn-AZ"/>
                </w:rPr>
                <w:t>https://www.cbar.az/page-16/glossary-of-terms /</w:t>
              </w:r>
            </w:hyperlink>
            <w:r w:rsidRPr="00143607">
              <w:rPr>
                <w:color w:val="000000" w:themeColor="text1"/>
                <w:sz w:val="18"/>
                <w:szCs w:val="18"/>
                <w:lang w:val="az-Latn-AZ"/>
              </w:rPr>
              <w:t xml:space="preserve"> </w:t>
            </w:r>
            <w:r w:rsidRPr="00143607">
              <w:rPr>
                <w:color w:val="000000" w:themeColor="text1"/>
                <w:sz w:val="18"/>
                <w:szCs w:val="18"/>
                <w:lang w:val="en-US"/>
              </w:rPr>
              <w:t xml:space="preserve"> Pul aqreqatları</w:t>
            </w:r>
          </w:p>
        </w:tc>
      </w:tr>
      <w:tr w:rsidR="00D918F2" w:rsidRPr="00143607" w14:paraId="54D3DB3A" w14:textId="77777777" w:rsidTr="004D4F77">
        <w:tc>
          <w:tcPr>
            <w:tcW w:w="544" w:type="dxa"/>
          </w:tcPr>
          <w:p w14:paraId="4322178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157</w:t>
            </w:r>
          </w:p>
        </w:tc>
        <w:tc>
          <w:tcPr>
            <w:tcW w:w="244" w:type="dxa"/>
          </w:tcPr>
          <w:p w14:paraId="0DED756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69BEB933"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hyperlink r:id="rId189" w:history="1">
              <w:r w:rsidRPr="00143607">
                <w:rPr>
                  <w:rStyle w:val="Hyperlink"/>
                  <w:color w:val="000000" w:themeColor="text1"/>
                  <w:sz w:val="18"/>
                  <w:szCs w:val="18"/>
                  <w:lang w:val="az-Latn-AZ"/>
                </w:rPr>
                <w:t>https://www.cbar.az/page-16/glossary-of-terms /</w:t>
              </w:r>
            </w:hyperlink>
            <w:r w:rsidRPr="00143607">
              <w:rPr>
                <w:color w:val="000000" w:themeColor="text1"/>
                <w:sz w:val="18"/>
                <w:szCs w:val="18"/>
                <w:lang w:val="az-Latn-AZ"/>
              </w:rPr>
              <w:t xml:space="preserve"> İşsizlik</w:t>
            </w:r>
          </w:p>
        </w:tc>
      </w:tr>
      <w:tr w:rsidR="00D918F2" w:rsidRPr="00143607" w14:paraId="3F5420BF" w14:textId="77777777" w:rsidTr="004D4F77">
        <w:tc>
          <w:tcPr>
            <w:tcW w:w="544" w:type="dxa"/>
          </w:tcPr>
          <w:p w14:paraId="5E8E2A0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158</w:t>
            </w:r>
          </w:p>
        </w:tc>
        <w:tc>
          <w:tcPr>
            <w:tcW w:w="244" w:type="dxa"/>
          </w:tcPr>
          <w:p w14:paraId="0EEED58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7B81D84E"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hyperlink r:id="rId190" w:history="1">
              <w:r w:rsidRPr="00143607">
                <w:rPr>
                  <w:rStyle w:val="Hyperlink"/>
                  <w:color w:val="000000" w:themeColor="text1"/>
                  <w:sz w:val="18"/>
                  <w:szCs w:val="18"/>
                  <w:lang w:val="az-Latn-AZ"/>
                </w:rPr>
                <w:t>https://www.cbar.az/page-16/glossary-of-terms /</w:t>
              </w:r>
            </w:hyperlink>
            <w:r w:rsidRPr="00143607">
              <w:rPr>
                <w:color w:val="000000" w:themeColor="text1"/>
                <w:sz w:val="18"/>
                <w:szCs w:val="18"/>
                <w:lang w:val="az-Latn-AZ"/>
              </w:rPr>
              <w:t xml:space="preserve"> REPO</w:t>
            </w:r>
          </w:p>
        </w:tc>
      </w:tr>
      <w:tr w:rsidR="00D918F2" w:rsidRPr="00143607" w14:paraId="488DBF30" w14:textId="77777777" w:rsidTr="004D4F77">
        <w:tc>
          <w:tcPr>
            <w:tcW w:w="544" w:type="dxa"/>
          </w:tcPr>
          <w:p w14:paraId="1979155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159</w:t>
            </w:r>
          </w:p>
        </w:tc>
        <w:tc>
          <w:tcPr>
            <w:tcW w:w="244" w:type="dxa"/>
          </w:tcPr>
          <w:p w14:paraId="55341E7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4B81AB19"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hyperlink r:id="rId191" w:history="1">
              <w:r w:rsidRPr="00143607">
                <w:rPr>
                  <w:rStyle w:val="Hyperlink"/>
                  <w:color w:val="000000" w:themeColor="text1"/>
                  <w:sz w:val="18"/>
                  <w:szCs w:val="18"/>
                  <w:lang w:val="az-Latn-AZ"/>
                </w:rPr>
                <w:t>https://www.cbar.az/page-16/glossary-of-terms /</w:t>
              </w:r>
            </w:hyperlink>
            <w:r w:rsidRPr="00143607">
              <w:rPr>
                <w:color w:val="000000" w:themeColor="text1"/>
                <w:sz w:val="18"/>
                <w:szCs w:val="18"/>
                <w:lang w:val="az-Latn-AZ"/>
              </w:rPr>
              <w:t xml:space="preserve"> Tədiyə balansı</w:t>
            </w:r>
          </w:p>
        </w:tc>
      </w:tr>
      <w:tr w:rsidR="00D918F2" w:rsidRPr="00143607" w14:paraId="777910A9" w14:textId="77777777" w:rsidTr="004D4F77">
        <w:tc>
          <w:tcPr>
            <w:tcW w:w="544" w:type="dxa"/>
          </w:tcPr>
          <w:p w14:paraId="00EC7DD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160</w:t>
            </w:r>
          </w:p>
        </w:tc>
        <w:tc>
          <w:tcPr>
            <w:tcW w:w="244" w:type="dxa"/>
          </w:tcPr>
          <w:p w14:paraId="0BA5509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601096E1"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hyperlink r:id="rId192" w:history="1">
              <w:r w:rsidRPr="00143607">
                <w:rPr>
                  <w:rStyle w:val="Hyperlink"/>
                  <w:color w:val="000000" w:themeColor="text1"/>
                  <w:sz w:val="18"/>
                  <w:szCs w:val="18"/>
                  <w:lang w:val="az-Latn-AZ"/>
                </w:rPr>
                <w:t>https://www.cbar.az/page-16/glossary-of-terms /</w:t>
              </w:r>
            </w:hyperlink>
            <w:r w:rsidRPr="00143607">
              <w:rPr>
                <w:color w:val="000000" w:themeColor="text1"/>
                <w:sz w:val="18"/>
                <w:szCs w:val="18"/>
                <w:lang w:val="az-Latn-AZ"/>
              </w:rPr>
              <w:t xml:space="preserve"> LİBOR</w:t>
            </w:r>
          </w:p>
        </w:tc>
      </w:tr>
      <w:tr w:rsidR="00D918F2" w:rsidRPr="00143607" w14:paraId="76F450ED" w14:textId="77777777" w:rsidTr="004D4F77">
        <w:tc>
          <w:tcPr>
            <w:tcW w:w="544" w:type="dxa"/>
          </w:tcPr>
          <w:p w14:paraId="7A812086"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161</w:t>
            </w:r>
          </w:p>
        </w:tc>
        <w:tc>
          <w:tcPr>
            <w:tcW w:w="244" w:type="dxa"/>
          </w:tcPr>
          <w:p w14:paraId="46C99BB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3F673F4D"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2.1.8 </w:t>
            </w:r>
            <w:r w:rsidRPr="00143607">
              <w:rPr>
                <w:color w:val="000000" w:themeColor="text1"/>
                <w:sz w:val="18"/>
                <w:szCs w:val="18"/>
                <w:lang w:val="en-US"/>
              </w:rPr>
              <w:t xml:space="preserve"> </w:t>
            </w:r>
            <w:hyperlink r:id="rId193" w:history="1">
              <w:r w:rsidRPr="00143607">
                <w:rPr>
                  <w:rStyle w:val="Hyperlink"/>
                  <w:rFonts w:ascii="Palatino Linotype" w:hAnsi="Palatino Linotype"/>
                  <w:color w:val="000000" w:themeColor="text1"/>
                  <w:sz w:val="18"/>
                  <w:szCs w:val="18"/>
                  <w:shd w:val="clear" w:color="auto" w:fill="FFFFFF"/>
                  <w:lang w:val="az-Latn-AZ"/>
                </w:rPr>
                <w:t>http://e-qanun.az/framework/24022</w:t>
              </w:r>
            </w:hyperlink>
          </w:p>
        </w:tc>
      </w:tr>
      <w:tr w:rsidR="00D918F2" w:rsidRPr="00143607" w14:paraId="3557CB37" w14:textId="77777777" w:rsidTr="004D4F77">
        <w:tc>
          <w:tcPr>
            <w:tcW w:w="544" w:type="dxa"/>
          </w:tcPr>
          <w:p w14:paraId="15D179C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162</w:t>
            </w:r>
          </w:p>
        </w:tc>
        <w:tc>
          <w:tcPr>
            <w:tcW w:w="244" w:type="dxa"/>
          </w:tcPr>
          <w:p w14:paraId="20398D8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5AF648E8"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2.1.22 </w:t>
            </w:r>
            <w:r w:rsidRPr="00143607">
              <w:rPr>
                <w:color w:val="000000" w:themeColor="text1"/>
                <w:sz w:val="18"/>
                <w:szCs w:val="18"/>
                <w:lang w:val="en-US"/>
              </w:rPr>
              <w:t xml:space="preserve"> </w:t>
            </w:r>
            <w:hyperlink r:id="rId194" w:history="1">
              <w:r w:rsidRPr="00143607">
                <w:rPr>
                  <w:rStyle w:val="Hyperlink"/>
                  <w:rFonts w:ascii="Palatino Linotype" w:hAnsi="Palatino Linotype"/>
                  <w:color w:val="000000" w:themeColor="text1"/>
                  <w:sz w:val="18"/>
                  <w:szCs w:val="18"/>
                  <w:shd w:val="clear" w:color="auto" w:fill="FFFFFF"/>
                  <w:lang w:val="az-Latn-AZ"/>
                </w:rPr>
                <w:t>http://e-qanun.az/framework/24022</w:t>
              </w:r>
            </w:hyperlink>
          </w:p>
        </w:tc>
      </w:tr>
      <w:tr w:rsidR="00D918F2" w:rsidRPr="00143607" w14:paraId="7BCCBC18" w14:textId="77777777" w:rsidTr="004D4F77">
        <w:tc>
          <w:tcPr>
            <w:tcW w:w="544" w:type="dxa"/>
          </w:tcPr>
          <w:p w14:paraId="041BDC2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163</w:t>
            </w:r>
          </w:p>
        </w:tc>
        <w:tc>
          <w:tcPr>
            <w:tcW w:w="244" w:type="dxa"/>
          </w:tcPr>
          <w:p w14:paraId="3BD91EC8"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137E9FFF"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6.1.3 </w:t>
            </w:r>
            <w:r w:rsidRPr="00143607">
              <w:rPr>
                <w:color w:val="000000" w:themeColor="text1"/>
                <w:sz w:val="18"/>
                <w:szCs w:val="18"/>
                <w:lang w:val="az-Latn-AZ"/>
              </w:rPr>
              <w:t xml:space="preserve"> </w:t>
            </w:r>
            <w:hyperlink r:id="rId195" w:history="1">
              <w:r w:rsidRPr="00143607">
                <w:rPr>
                  <w:rStyle w:val="Hyperlink"/>
                  <w:rFonts w:ascii="Palatino Linotype" w:hAnsi="Palatino Linotype"/>
                  <w:color w:val="000000" w:themeColor="text1"/>
                  <w:sz w:val="18"/>
                  <w:szCs w:val="18"/>
                  <w:shd w:val="clear" w:color="auto" w:fill="FFFFFF"/>
                  <w:lang w:val="az-Latn-AZ"/>
                </w:rPr>
                <w:t>http://e-qanun.az/framework/24022</w:t>
              </w:r>
            </w:hyperlink>
          </w:p>
        </w:tc>
      </w:tr>
      <w:tr w:rsidR="00D918F2" w:rsidRPr="00143607" w14:paraId="006C43D4" w14:textId="77777777" w:rsidTr="004D4F77">
        <w:tc>
          <w:tcPr>
            <w:tcW w:w="544" w:type="dxa"/>
          </w:tcPr>
          <w:p w14:paraId="7858E95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lastRenderedPageBreak/>
              <w:t>164</w:t>
            </w:r>
          </w:p>
        </w:tc>
        <w:tc>
          <w:tcPr>
            <w:tcW w:w="244" w:type="dxa"/>
          </w:tcPr>
          <w:p w14:paraId="05FC9BE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46F6AD89" w14:textId="77777777" w:rsidR="00D918F2" w:rsidRPr="00143607" w:rsidRDefault="00D918F2" w:rsidP="004D4F77">
            <w:pPr>
              <w:rPr>
                <w:rFonts w:ascii="Palatino Linotype" w:hAnsi="Palatino Linotype"/>
                <w:color w:val="000000" w:themeColor="text1"/>
                <w:sz w:val="18"/>
                <w:szCs w:val="18"/>
                <w:shd w:val="clear" w:color="auto" w:fill="FFFFFF"/>
                <w:lang w:val="en-US"/>
              </w:rPr>
            </w:pPr>
            <w:r w:rsidRPr="00143607">
              <w:rPr>
                <w:rFonts w:ascii="Palatino Linotype" w:hAnsi="Palatino Linotype"/>
                <w:color w:val="000000" w:themeColor="text1"/>
                <w:sz w:val="18"/>
                <w:szCs w:val="18"/>
                <w:shd w:val="clear" w:color="auto" w:fill="FFFFFF"/>
                <w:lang w:val="az-Latn-AZ"/>
              </w:rPr>
              <w:t xml:space="preserve">Maddə 4.3 </w:t>
            </w:r>
            <w:r w:rsidRPr="00143607">
              <w:rPr>
                <w:color w:val="000000" w:themeColor="text1"/>
                <w:sz w:val="18"/>
                <w:szCs w:val="18"/>
                <w:lang w:val="en-US"/>
              </w:rPr>
              <w:t xml:space="preserve"> </w:t>
            </w:r>
            <w:hyperlink r:id="rId196" w:history="1">
              <w:r w:rsidRPr="00143607">
                <w:rPr>
                  <w:rStyle w:val="Hyperlink"/>
                  <w:rFonts w:ascii="Palatino Linotype" w:hAnsi="Palatino Linotype"/>
                  <w:color w:val="000000" w:themeColor="text1"/>
                  <w:sz w:val="18"/>
                  <w:szCs w:val="18"/>
                  <w:shd w:val="clear" w:color="auto" w:fill="FFFFFF"/>
                  <w:lang w:val="az-Latn-AZ"/>
                </w:rPr>
                <w:t>http://e-qanun.az/framework/24022</w:t>
              </w:r>
            </w:hyperlink>
          </w:p>
        </w:tc>
      </w:tr>
      <w:tr w:rsidR="00D918F2" w:rsidRPr="00143607" w14:paraId="76C432A7" w14:textId="77777777" w:rsidTr="004D4F77">
        <w:tc>
          <w:tcPr>
            <w:tcW w:w="544" w:type="dxa"/>
          </w:tcPr>
          <w:p w14:paraId="5472D47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165</w:t>
            </w:r>
          </w:p>
        </w:tc>
        <w:tc>
          <w:tcPr>
            <w:tcW w:w="244" w:type="dxa"/>
          </w:tcPr>
          <w:p w14:paraId="544C9DE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1A52D50E"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5.7 </w:t>
            </w:r>
            <w:r w:rsidRPr="00143607">
              <w:rPr>
                <w:color w:val="000000" w:themeColor="text1"/>
                <w:sz w:val="18"/>
                <w:szCs w:val="18"/>
                <w:lang w:val="en-US"/>
              </w:rPr>
              <w:t xml:space="preserve"> </w:t>
            </w:r>
            <w:hyperlink r:id="rId197" w:history="1">
              <w:r w:rsidRPr="00143607">
                <w:rPr>
                  <w:rStyle w:val="Hyperlink"/>
                  <w:rFonts w:ascii="Palatino Linotype" w:hAnsi="Palatino Linotype"/>
                  <w:color w:val="000000" w:themeColor="text1"/>
                  <w:sz w:val="18"/>
                  <w:szCs w:val="18"/>
                  <w:shd w:val="clear" w:color="auto" w:fill="FFFFFF"/>
                  <w:lang w:val="az-Latn-AZ"/>
                </w:rPr>
                <w:t>http://e-qanun.az/framework/24022</w:t>
              </w:r>
            </w:hyperlink>
          </w:p>
        </w:tc>
      </w:tr>
      <w:tr w:rsidR="00D918F2" w:rsidRPr="00143607" w14:paraId="1E187A23" w14:textId="77777777" w:rsidTr="004D4F77">
        <w:tc>
          <w:tcPr>
            <w:tcW w:w="544" w:type="dxa"/>
          </w:tcPr>
          <w:p w14:paraId="5FD8363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166</w:t>
            </w:r>
          </w:p>
        </w:tc>
        <w:tc>
          <w:tcPr>
            <w:tcW w:w="244" w:type="dxa"/>
          </w:tcPr>
          <w:p w14:paraId="04A3C3A8"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1995ACF2"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6.6 </w:t>
            </w:r>
            <w:r w:rsidRPr="00143607">
              <w:rPr>
                <w:color w:val="000000" w:themeColor="text1"/>
                <w:sz w:val="18"/>
                <w:szCs w:val="18"/>
                <w:lang w:val="en-US"/>
              </w:rPr>
              <w:t xml:space="preserve"> </w:t>
            </w:r>
            <w:hyperlink r:id="rId198" w:history="1">
              <w:r w:rsidRPr="00143607">
                <w:rPr>
                  <w:rStyle w:val="Hyperlink"/>
                  <w:rFonts w:ascii="Palatino Linotype" w:hAnsi="Palatino Linotype"/>
                  <w:color w:val="000000" w:themeColor="text1"/>
                  <w:sz w:val="18"/>
                  <w:szCs w:val="18"/>
                  <w:shd w:val="clear" w:color="auto" w:fill="FFFFFF"/>
                  <w:lang w:val="az-Latn-AZ"/>
                </w:rPr>
                <w:t>http://e-qanun.az/framework/24022</w:t>
              </w:r>
            </w:hyperlink>
          </w:p>
        </w:tc>
      </w:tr>
      <w:tr w:rsidR="00D918F2" w:rsidRPr="00143607" w14:paraId="5BC3768C" w14:textId="77777777" w:rsidTr="004D4F77">
        <w:tc>
          <w:tcPr>
            <w:tcW w:w="544" w:type="dxa"/>
          </w:tcPr>
          <w:p w14:paraId="2C12495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167</w:t>
            </w:r>
          </w:p>
        </w:tc>
        <w:tc>
          <w:tcPr>
            <w:tcW w:w="244" w:type="dxa"/>
          </w:tcPr>
          <w:p w14:paraId="5495348C"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7B0DCECD"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1.3 </w:t>
            </w:r>
            <w:r w:rsidRPr="00143607">
              <w:rPr>
                <w:color w:val="000000" w:themeColor="text1"/>
                <w:sz w:val="18"/>
                <w:szCs w:val="18"/>
                <w:lang w:val="en-US"/>
              </w:rPr>
              <w:t xml:space="preserve"> </w:t>
            </w:r>
            <w:hyperlink r:id="rId199" w:history="1">
              <w:r w:rsidRPr="00143607">
                <w:rPr>
                  <w:rStyle w:val="Hyperlink"/>
                  <w:rFonts w:ascii="Palatino Linotype" w:hAnsi="Palatino Linotype"/>
                  <w:color w:val="000000" w:themeColor="text1"/>
                  <w:sz w:val="18"/>
                  <w:szCs w:val="18"/>
                  <w:shd w:val="clear" w:color="auto" w:fill="FFFFFF"/>
                  <w:lang w:val="az-Latn-AZ"/>
                </w:rPr>
                <w:t>http://e-qanun.az/framework/27121</w:t>
              </w:r>
            </w:hyperlink>
            <w:r w:rsidRPr="00143607">
              <w:rPr>
                <w:rFonts w:ascii="Palatino Linotype" w:hAnsi="Palatino Linotype"/>
                <w:color w:val="000000" w:themeColor="text1"/>
                <w:sz w:val="18"/>
                <w:szCs w:val="18"/>
                <w:shd w:val="clear" w:color="auto" w:fill="FFFFFF"/>
                <w:lang w:val="az-Latn-AZ"/>
              </w:rPr>
              <w:t xml:space="preserve"> </w:t>
            </w:r>
          </w:p>
        </w:tc>
      </w:tr>
      <w:tr w:rsidR="00D918F2" w:rsidRPr="00143607" w14:paraId="4A80D052" w14:textId="77777777" w:rsidTr="004D4F77">
        <w:tc>
          <w:tcPr>
            <w:tcW w:w="544" w:type="dxa"/>
          </w:tcPr>
          <w:p w14:paraId="74A7BE3C"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168</w:t>
            </w:r>
          </w:p>
        </w:tc>
        <w:tc>
          <w:tcPr>
            <w:tcW w:w="244" w:type="dxa"/>
          </w:tcPr>
          <w:p w14:paraId="6239FAC8"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6556B594"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3.1 </w:t>
            </w:r>
            <w:r w:rsidRPr="00143607">
              <w:rPr>
                <w:color w:val="000000" w:themeColor="text1"/>
                <w:sz w:val="18"/>
                <w:szCs w:val="18"/>
                <w:lang w:val="en-US"/>
              </w:rPr>
              <w:t xml:space="preserve"> </w:t>
            </w:r>
            <w:hyperlink r:id="rId200" w:history="1">
              <w:r w:rsidRPr="00143607">
                <w:rPr>
                  <w:rStyle w:val="Hyperlink"/>
                  <w:rFonts w:ascii="Palatino Linotype" w:hAnsi="Palatino Linotype"/>
                  <w:color w:val="000000" w:themeColor="text1"/>
                  <w:sz w:val="18"/>
                  <w:szCs w:val="18"/>
                  <w:shd w:val="clear" w:color="auto" w:fill="FFFFFF"/>
                  <w:lang w:val="az-Latn-AZ"/>
                </w:rPr>
                <w:t>http://e-qanun.az/framework/27121</w:t>
              </w:r>
            </w:hyperlink>
          </w:p>
        </w:tc>
      </w:tr>
      <w:tr w:rsidR="00D918F2" w:rsidRPr="00143607" w14:paraId="57C51952" w14:textId="77777777" w:rsidTr="004D4F77">
        <w:tc>
          <w:tcPr>
            <w:tcW w:w="544" w:type="dxa"/>
          </w:tcPr>
          <w:p w14:paraId="4AC4C6A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169</w:t>
            </w:r>
          </w:p>
        </w:tc>
        <w:tc>
          <w:tcPr>
            <w:tcW w:w="244" w:type="dxa"/>
          </w:tcPr>
          <w:p w14:paraId="7A06184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56DF8383"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4.2 </w:t>
            </w:r>
            <w:r w:rsidRPr="00143607">
              <w:rPr>
                <w:color w:val="000000" w:themeColor="text1"/>
                <w:sz w:val="18"/>
                <w:szCs w:val="18"/>
                <w:lang w:val="en-US"/>
              </w:rPr>
              <w:t xml:space="preserve"> </w:t>
            </w:r>
            <w:hyperlink r:id="rId201" w:history="1">
              <w:r w:rsidRPr="00143607">
                <w:rPr>
                  <w:rStyle w:val="Hyperlink"/>
                  <w:rFonts w:ascii="Palatino Linotype" w:hAnsi="Palatino Linotype"/>
                  <w:color w:val="000000" w:themeColor="text1"/>
                  <w:sz w:val="18"/>
                  <w:szCs w:val="18"/>
                  <w:shd w:val="clear" w:color="auto" w:fill="FFFFFF"/>
                  <w:lang w:val="az-Latn-AZ"/>
                </w:rPr>
                <w:t>http://e-qanun.az/framework/27121</w:t>
              </w:r>
            </w:hyperlink>
          </w:p>
        </w:tc>
      </w:tr>
      <w:tr w:rsidR="00D918F2" w:rsidRPr="00143607" w14:paraId="49300273" w14:textId="77777777" w:rsidTr="004D4F77">
        <w:tc>
          <w:tcPr>
            <w:tcW w:w="544" w:type="dxa"/>
          </w:tcPr>
          <w:p w14:paraId="3F694BBC"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170</w:t>
            </w:r>
          </w:p>
        </w:tc>
        <w:tc>
          <w:tcPr>
            <w:tcW w:w="244" w:type="dxa"/>
          </w:tcPr>
          <w:p w14:paraId="458B492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0B835A68"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4.11 </w:t>
            </w:r>
            <w:r w:rsidRPr="00143607">
              <w:rPr>
                <w:color w:val="000000" w:themeColor="text1"/>
                <w:sz w:val="18"/>
                <w:szCs w:val="18"/>
                <w:lang w:val="en-US"/>
              </w:rPr>
              <w:t xml:space="preserve"> </w:t>
            </w:r>
            <w:hyperlink r:id="rId202" w:history="1">
              <w:r w:rsidRPr="00143607">
                <w:rPr>
                  <w:rStyle w:val="Hyperlink"/>
                  <w:rFonts w:ascii="Palatino Linotype" w:hAnsi="Palatino Linotype"/>
                  <w:color w:val="000000" w:themeColor="text1"/>
                  <w:sz w:val="18"/>
                  <w:szCs w:val="18"/>
                  <w:shd w:val="clear" w:color="auto" w:fill="FFFFFF"/>
                  <w:lang w:val="az-Latn-AZ"/>
                </w:rPr>
                <w:t>http://e-qanun.az/framework/27121</w:t>
              </w:r>
            </w:hyperlink>
          </w:p>
        </w:tc>
      </w:tr>
      <w:tr w:rsidR="00D918F2" w:rsidRPr="00143607" w14:paraId="6428C101" w14:textId="77777777" w:rsidTr="004D4F77">
        <w:tc>
          <w:tcPr>
            <w:tcW w:w="544" w:type="dxa"/>
          </w:tcPr>
          <w:p w14:paraId="51DAD83B"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171</w:t>
            </w:r>
          </w:p>
        </w:tc>
        <w:tc>
          <w:tcPr>
            <w:tcW w:w="244" w:type="dxa"/>
          </w:tcPr>
          <w:p w14:paraId="53A6433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2C6CC75B" w14:textId="3AB4A642"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965 </w:t>
            </w:r>
            <w:r w:rsidRPr="00143607">
              <w:rPr>
                <w:color w:val="000000" w:themeColor="text1"/>
                <w:sz w:val="18"/>
                <w:szCs w:val="18"/>
                <w:lang w:val="en-US"/>
              </w:rPr>
              <w:t xml:space="preserve"> </w:t>
            </w:r>
            <w:hyperlink r:id="rId203" w:history="1">
              <w:r w:rsidR="000D5A6E" w:rsidRPr="00143607">
                <w:rPr>
                  <w:rStyle w:val="Hyperlink"/>
                  <w:color w:val="000000" w:themeColor="text1"/>
                  <w:sz w:val="18"/>
                  <w:szCs w:val="18"/>
                  <w:lang w:val="en-US"/>
                </w:rPr>
                <w:t>https://www.e-qanun.az/framework/46944</w:t>
              </w:r>
            </w:hyperlink>
          </w:p>
        </w:tc>
      </w:tr>
      <w:tr w:rsidR="00D918F2" w:rsidRPr="00143607" w14:paraId="6BFFA585" w14:textId="77777777" w:rsidTr="004D4F77">
        <w:tc>
          <w:tcPr>
            <w:tcW w:w="544" w:type="dxa"/>
          </w:tcPr>
          <w:p w14:paraId="0A81202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172</w:t>
            </w:r>
          </w:p>
        </w:tc>
        <w:tc>
          <w:tcPr>
            <w:tcW w:w="244" w:type="dxa"/>
          </w:tcPr>
          <w:p w14:paraId="16BA4086"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024A0071"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4.14 </w:t>
            </w:r>
            <w:r w:rsidRPr="00143607">
              <w:rPr>
                <w:color w:val="000000" w:themeColor="text1"/>
                <w:sz w:val="18"/>
                <w:szCs w:val="18"/>
                <w:lang w:val="en-US"/>
              </w:rPr>
              <w:t xml:space="preserve"> </w:t>
            </w:r>
            <w:hyperlink r:id="rId204" w:history="1">
              <w:r w:rsidRPr="00143607">
                <w:rPr>
                  <w:rStyle w:val="Hyperlink"/>
                  <w:rFonts w:ascii="Palatino Linotype" w:hAnsi="Palatino Linotype"/>
                  <w:color w:val="000000" w:themeColor="text1"/>
                  <w:sz w:val="18"/>
                  <w:szCs w:val="18"/>
                  <w:shd w:val="clear" w:color="auto" w:fill="FFFFFF"/>
                  <w:lang w:val="az-Latn-AZ"/>
                </w:rPr>
                <w:t>http://e-qanun.az/framework/27121</w:t>
              </w:r>
            </w:hyperlink>
          </w:p>
        </w:tc>
      </w:tr>
      <w:tr w:rsidR="00D918F2" w:rsidRPr="00143607" w14:paraId="18A55D00" w14:textId="77777777" w:rsidTr="004D4F77">
        <w:tc>
          <w:tcPr>
            <w:tcW w:w="544" w:type="dxa"/>
          </w:tcPr>
          <w:p w14:paraId="497DE18B"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173</w:t>
            </w:r>
          </w:p>
        </w:tc>
        <w:tc>
          <w:tcPr>
            <w:tcW w:w="244" w:type="dxa"/>
          </w:tcPr>
          <w:p w14:paraId="7D42769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79CBC083"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5.11 </w:t>
            </w:r>
            <w:r w:rsidRPr="00143607">
              <w:rPr>
                <w:color w:val="000000" w:themeColor="text1"/>
                <w:sz w:val="18"/>
                <w:szCs w:val="18"/>
                <w:lang w:val="en-US"/>
              </w:rPr>
              <w:t xml:space="preserve"> </w:t>
            </w:r>
            <w:hyperlink r:id="rId205" w:history="1">
              <w:r w:rsidRPr="00143607">
                <w:rPr>
                  <w:rStyle w:val="Hyperlink"/>
                  <w:rFonts w:ascii="Palatino Linotype" w:hAnsi="Palatino Linotype"/>
                  <w:color w:val="000000" w:themeColor="text1"/>
                  <w:sz w:val="18"/>
                  <w:szCs w:val="18"/>
                  <w:shd w:val="clear" w:color="auto" w:fill="FFFFFF"/>
                  <w:lang w:val="az-Latn-AZ"/>
                </w:rPr>
                <w:t>http://e-qanun.az/framework/27121</w:t>
              </w:r>
            </w:hyperlink>
          </w:p>
        </w:tc>
      </w:tr>
      <w:tr w:rsidR="00D918F2" w:rsidRPr="00143607" w14:paraId="4BA84B04" w14:textId="77777777" w:rsidTr="004D4F77">
        <w:tc>
          <w:tcPr>
            <w:tcW w:w="544" w:type="dxa"/>
          </w:tcPr>
          <w:p w14:paraId="1AED82C6"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174</w:t>
            </w:r>
          </w:p>
        </w:tc>
        <w:tc>
          <w:tcPr>
            <w:tcW w:w="244" w:type="dxa"/>
          </w:tcPr>
          <w:p w14:paraId="24BE9B2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3F52197B" w14:textId="77777777" w:rsidR="00D918F2" w:rsidRPr="00143607" w:rsidRDefault="00D918F2" w:rsidP="004D4F77">
            <w:pPr>
              <w:rPr>
                <w:rFonts w:ascii="Palatino Linotype" w:hAnsi="Palatino Linotype"/>
                <w:color w:val="000000" w:themeColor="text1"/>
                <w:sz w:val="18"/>
                <w:szCs w:val="18"/>
                <w:shd w:val="clear" w:color="auto" w:fill="FFFFFF"/>
                <w:lang w:val="en-US"/>
              </w:rPr>
            </w:pPr>
            <w:r w:rsidRPr="00143607">
              <w:rPr>
                <w:rFonts w:ascii="Palatino Linotype" w:hAnsi="Palatino Linotype"/>
                <w:color w:val="000000" w:themeColor="text1"/>
                <w:sz w:val="18"/>
                <w:szCs w:val="18"/>
                <w:shd w:val="clear" w:color="auto" w:fill="FFFFFF"/>
                <w:lang w:val="az-Latn-AZ"/>
              </w:rPr>
              <w:t xml:space="preserve">Maddə 6.6 </w:t>
            </w:r>
            <w:r w:rsidRPr="00143607">
              <w:rPr>
                <w:color w:val="000000" w:themeColor="text1"/>
                <w:sz w:val="18"/>
                <w:szCs w:val="18"/>
                <w:lang w:val="en-US"/>
              </w:rPr>
              <w:t xml:space="preserve"> </w:t>
            </w:r>
            <w:hyperlink r:id="rId206" w:history="1">
              <w:r w:rsidRPr="00143607">
                <w:rPr>
                  <w:rStyle w:val="Hyperlink"/>
                  <w:rFonts w:ascii="Palatino Linotype" w:hAnsi="Palatino Linotype"/>
                  <w:color w:val="000000" w:themeColor="text1"/>
                  <w:sz w:val="18"/>
                  <w:szCs w:val="18"/>
                  <w:shd w:val="clear" w:color="auto" w:fill="FFFFFF"/>
                  <w:lang w:val="az-Latn-AZ"/>
                </w:rPr>
                <w:t>http://e-qanun.az/framework/27121</w:t>
              </w:r>
            </w:hyperlink>
          </w:p>
        </w:tc>
      </w:tr>
      <w:tr w:rsidR="00D918F2" w:rsidRPr="00143607" w14:paraId="40F9C6F4" w14:textId="77777777" w:rsidTr="004D4F77">
        <w:tc>
          <w:tcPr>
            <w:tcW w:w="544" w:type="dxa"/>
          </w:tcPr>
          <w:p w14:paraId="1252AF4C"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175</w:t>
            </w:r>
          </w:p>
        </w:tc>
        <w:tc>
          <w:tcPr>
            <w:tcW w:w="244" w:type="dxa"/>
          </w:tcPr>
          <w:p w14:paraId="091BBE18"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08585D23"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83 </w:t>
            </w:r>
            <w:hyperlink r:id="rId207" w:history="1">
              <w:r w:rsidRPr="00143607">
                <w:rPr>
                  <w:rStyle w:val="Hyperlink"/>
                  <w:rFonts w:ascii="Palatino Linotype" w:hAnsi="Palatino Linotype"/>
                  <w:color w:val="000000" w:themeColor="text1"/>
                  <w:sz w:val="18"/>
                  <w:szCs w:val="18"/>
                  <w:shd w:val="clear" w:color="auto" w:fill="FFFFFF"/>
                  <w:lang w:val="az-Latn-AZ"/>
                </w:rPr>
                <w:t>http://e-qanun.az/framework/1406</w:t>
              </w:r>
            </w:hyperlink>
            <w:r w:rsidRPr="00143607">
              <w:rPr>
                <w:rFonts w:ascii="Palatino Linotype" w:hAnsi="Palatino Linotype"/>
                <w:color w:val="000000" w:themeColor="text1"/>
                <w:sz w:val="18"/>
                <w:szCs w:val="18"/>
                <w:shd w:val="clear" w:color="auto" w:fill="FFFFFF"/>
                <w:lang w:val="az-Latn-AZ"/>
              </w:rPr>
              <w:t xml:space="preserve"> </w:t>
            </w:r>
          </w:p>
        </w:tc>
      </w:tr>
      <w:tr w:rsidR="00D918F2" w:rsidRPr="00143607" w14:paraId="4DCAEDB5" w14:textId="77777777" w:rsidTr="004D4F77">
        <w:tc>
          <w:tcPr>
            <w:tcW w:w="544" w:type="dxa"/>
          </w:tcPr>
          <w:p w14:paraId="4952642B"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176</w:t>
            </w:r>
          </w:p>
        </w:tc>
        <w:tc>
          <w:tcPr>
            <w:tcW w:w="244" w:type="dxa"/>
          </w:tcPr>
          <w:p w14:paraId="78D9A42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507C5B64"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8.5 </w:t>
            </w:r>
            <w:r w:rsidRPr="00143607">
              <w:rPr>
                <w:color w:val="000000" w:themeColor="text1"/>
                <w:sz w:val="18"/>
                <w:szCs w:val="18"/>
                <w:lang w:val="en-US"/>
              </w:rPr>
              <w:t xml:space="preserve"> </w:t>
            </w:r>
            <w:hyperlink r:id="rId208" w:history="1">
              <w:r w:rsidRPr="00143607">
                <w:rPr>
                  <w:rStyle w:val="Hyperlink"/>
                  <w:rFonts w:ascii="Palatino Linotype" w:hAnsi="Palatino Linotype"/>
                  <w:color w:val="000000" w:themeColor="text1"/>
                  <w:sz w:val="18"/>
                  <w:szCs w:val="18"/>
                  <w:shd w:val="clear" w:color="auto" w:fill="FFFFFF"/>
                  <w:lang w:val="az-Latn-AZ"/>
                </w:rPr>
                <w:t>http://e-qanun.az/framework/27121</w:t>
              </w:r>
            </w:hyperlink>
            <w:r w:rsidRPr="00143607">
              <w:rPr>
                <w:rFonts w:ascii="Palatino Linotype" w:hAnsi="Palatino Linotype"/>
                <w:color w:val="000000" w:themeColor="text1"/>
                <w:sz w:val="18"/>
                <w:szCs w:val="18"/>
                <w:shd w:val="clear" w:color="auto" w:fill="FFFFFF"/>
                <w:lang w:val="az-Latn-AZ"/>
              </w:rPr>
              <w:t xml:space="preserve"> </w:t>
            </w:r>
          </w:p>
        </w:tc>
      </w:tr>
      <w:tr w:rsidR="00D918F2" w:rsidRPr="00143607" w14:paraId="7BB07BBC" w14:textId="77777777" w:rsidTr="004D4F77">
        <w:tc>
          <w:tcPr>
            <w:tcW w:w="544" w:type="dxa"/>
          </w:tcPr>
          <w:p w14:paraId="7D0E258C"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177</w:t>
            </w:r>
          </w:p>
        </w:tc>
        <w:tc>
          <w:tcPr>
            <w:tcW w:w="244" w:type="dxa"/>
          </w:tcPr>
          <w:p w14:paraId="22C3622C"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3C9A04A1"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65.7-1 </w:t>
            </w:r>
            <w:r w:rsidRPr="00143607">
              <w:rPr>
                <w:color w:val="000000" w:themeColor="text1"/>
                <w:sz w:val="18"/>
                <w:szCs w:val="18"/>
                <w:lang w:val="en-US"/>
              </w:rPr>
              <w:t xml:space="preserve"> </w:t>
            </w:r>
            <w:hyperlink r:id="rId209" w:history="1">
              <w:r w:rsidRPr="00143607">
                <w:rPr>
                  <w:rStyle w:val="Hyperlink"/>
                  <w:rFonts w:ascii="Palatino Linotype" w:hAnsi="Palatino Linotype"/>
                  <w:color w:val="000000" w:themeColor="text1"/>
                  <w:sz w:val="18"/>
                  <w:szCs w:val="18"/>
                  <w:shd w:val="clear" w:color="auto" w:fill="FFFFFF"/>
                  <w:lang w:val="az-Latn-AZ"/>
                </w:rPr>
                <w:t>https://www.e-qanun.az/framework/46948</w:t>
              </w:r>
            </w:hyperlink>
            <w:r w:rsidRPr="00143607">
              <w:rPr>
                <w:rFonts w:ascii="Palatino Linotype" w:hAnsi="Palatino Linotype"/>
                <w:color w:val="000000" w:themeColor="text1"/>
                <w:sz w:val="18"/>
                <w:szCs w:val="18"/>
                <w:shd w:val="clear" w:color="auto" w:fill="FFFFFF"/>
                <w:lang w:val="az-Latn-AZ"/>
              </w:rPr>
              <w:t xml:space="preserve"> </w:t>
            </w:r>
          </w:p>
        </w:tc>
      </w:tr>
      <w:tr w:rsidR="00D918F2" w:rsidRPr="00143607" w14:paraId="7CFF2E37" w14:textId="77777777" w:rsidTr="004D4F77">
        <w:tc>
          <w:tcPr>
            <w:tcW w:w="544" w:type="dxa"/>
          </w:tcPr>
          <w:p w14:paraId="3C87E70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178</w:t>
            </w:r>
          </w:p>
        </w:tc>
        <w:tc>
          <w:tcPr>
            <w:tcW w:w="244" w:type="dxa"/>
          </w:tcPr>
          <w:p w14:paraId="44B73B5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446BF768"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11.3 </w:t>
            </w:r>
            <w:r w:rsidRPr="00143607">
              <w:rPr>
                <w:color w:val="000000" w:themeColor="text1"/>
                <w:sz w:val="18"/>
                <w:szCs w:val="18"/>
                <w:lang w:val="en-US"/>
              </w:rPr>
              <w:t xml:space="preserve"> </w:t>
            </w:r>
            <w:hyperlink r:id="rId210" w:history="1">
              <w:r w:rsidRPr="00143607">
                <w:rPr>
                  <w:rStyle w:val="Hyperlink"/>
                  <w:rFonts w:ascii="Palatino Linotype" w:hAnsi="Palatino Linotype"/>
                  <w:color w:val="000000" w:themeColor="text1"/>
                  <w:sz w:val="18"/>
                  <w:szCs w:val="18"/>
                  <w:shd w:val="clear" w:color="auto" w:fill="FFFFFF"/>
                  <w:lang w:val="az-Latn-AZ"/>
                </w:rPr>
                <w:t>http://e-qanun.az/framework/27121</w:t>
              </w:r>
            </w:hyperlink>
          </w:p>
        </w:tc>
      </w:tr>
      <w:tr w:rsidR="00D918F2" w:rsidRPr="00143607" w14:paraId="7CE14925" w14:textId="77777777" w:rsidTr="004D4F77">
        <w:tc>
          <w:tcPr>
            <w:tcW w:w="544" w:type="dxa"/>
          </w:tcPr>
          <w:p w14:paraId="649CE13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179</w:t>
            </w:r>
          </w:p>
        </w:tc>
        <w:tc>
          <w:tcPr>
            <w:tcW w:w="244" w:type="dxa"/>
          </w:tcPr>
          <w:p w14:paraId="7179419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53D7122E"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2.1.1 </w:t>
            </w:r>
            <w:r w:rsidRPr="00143607">
              <w:rPr>
                <w:color w:val="000000" w:themeColor="text1"/>
                <w:sz w:val="18"/>
                <w:szCs w:val="18"/>
                <w:lang w:val="en-US"/>
              </w:rPr>
              <w:t xml:space="preserve"> </w:t>
            </w:r>
            <w:hyperlink r:id="rId211" w:history="1">
              <w:r w:rsidRPr="00143607">
                <w:rPr>
                  <w:rStyle w:val="Hyperlink"/>
                  <w:rFonts w:ascii="Palatino Linotype" w:hAnsi="Palatino Linotype"/>
                  <w:color w:val="000000" w:themeColor="text1"/>
                  <w:sz w:val="18"/>
                  <w:szCs w:val="18"/>
                  <w:shd w:val="clear" w:color="auto" w:fill="FFFFFF"/>
                  <w:lang w:val="az-Latn-AZ"/>
                </w:rPr>
                <w:t>http://e-qanun.az/framework/43056</w:t>
              </w:r>
            </w:hyperlink>
            <w:r w:rsidRPr="00143607">
              <w:rPr>
                <w:rFonts w:ascii="Palatino Linotype" w:hAnsi="Palatino Linotype"/>
                <w:color w:val="000000" w:themeColor="text1"/>
                <w:sz w:val="18"/>
                <w:szCs w:val="18"/>
                <w:shd w:val="clear" w:color="auto" w:fill="FFFFFF"/>
                <w:lang w:val="az-Latn-AZ"/>
              </w:rPr>
              <w:t xml:space="preserve"> </w:t>
            </w:r>
          </w:p>
        </w:tc>
      </w:tr>
      <w:tr w:rsidR="00D918F2" w:rsidRPr="00143607" w14:paraId="5A24D38B" w14:textId="77777777" w:rsidTr="004D4F77">
        <w:tc>
          <w:tcPr>
            <w:tcW w:w="544" w:type="dxa"/>
          </w:tcPr>
          <w:p w14:paraId="69C019DC"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180</w:t>
            </w:r>
          </w:p>
        </w:tc>
        <w:tc>
          <w:tcPr>
            <w:tcW w:w="244" w:type="dxa"/>
          </w:tcPr>
          <w:p w14:paraId="09ACEBDC"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49E10FB8"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4 </w:t>
            </w:r>
            <w:r w:rsidRPr="00143607">
              <w:rPr>
                <w:color w:val="000000" w:themeColor="text1"/>
                <w:sz w:val="18"/>
                <w:szCs w:val="18"/>
                <w:lang w:val="en-US"/>
              </w:rPr>
              <w:t xml:space="preserve"> </w:t>
            </w:r>
            <w:hyperlink r:id="rId212" w:history="1">
              <w:r w:rsidRPr="00143607">
                <w:rPr>
                  <w:rStyle w:val="Hyperlink"/>
                  <w:rFonts w:ascii="Palatino Linotype" w:hAnsi="Palatino Linotype"/>
                  <w:color w:val="000000" w:themeColor="text1"/>
                  <w:sz w:val="18"/>
                  <w:szCs w:val="18"/>
                  <w:shd w:val="clear" w:color="auto" w:fill="FFFFFF"/>
                  <w:lang w:val="az-Latn-AZ"/>
                </w:rPr>
                <w:t>http://e-qanun.az/framework/43056</w:t>
              </w:r>
            </w:hyperlink>
          </w:p>
        </w:tc>
      </w:tr>
      <w:tr w:rsidR="00D918F2" w:rsidRPr="00143607" w14:paraId="12060BCB" w14:textId="77777777" w:rsidTr="004D4F77">
        <w:tc>
          <w:tcPr>
            <w:tcW w:w="544" w:type="dxa"/>
          </w:tcPr>
          <w:p w14:paraId="51D4633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181</w:t>
            </w:r>
          </w:p>
        </w:tc>
        <w:tc>
          <w:tcPr>
            <w:tcW w:w="244" w:type="dxa"/>
          </w:tcPr>
          <w:p w14:paraId="5BEE5DF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6298912B"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5 </w:t>
            </w:r>
            <w:r w:rsidRPr="00143607">
              <w:rPr>
                <w:color w:val="000000" w:themeColor="text1"/>
                <w:sz w:val="18"/>
                <w:szCs w:val="18"/>
                <w:lang w:val="en-US"/>
              </w:rPr>
              <w:t xml:space="preserve"> </w:t>
            </w:r>
            <w:hyperlink r:id="rId213" w:history="1">
              <w:r w:rsidRPr="00143607">
                <w:rPr>
                  <w:rStyle w:val="Hyperlink"/>
                  <w:rFonts w:ascii="Palatino Linotype" w:hAnsi="Palatino Linotype"/>
                  <w:color w:val="000000" w:themeColor="text1"/>
                  <w:sz w:val="18"/>
                  <w:szCs w:val="18"/>
                  <w:shd w:val="clear" w:color="auto" w:fill="FFFFFF"/>
                  <w:lang w:val="az-Latn-AZ"/>
                </w:rPr>
                <w:t>http://e-qanun.az/framework/43056</w:t>
              </w:r>
            </w:hyperlink>
          </w:p>
        </w:tc>
      </w:tr>
      <w:tr w:rsidR="00D918F2" w:rsidRPr="00143607" w14:paraId="4604AE3C" w14:textId="77777777" w:rsidTr="004D4F77">
        <w:tc>
          <w:tcPr>
            <w:tcW w:w="544" w:type="dxa"/>
          </w:tcPr>
          <w:p w14:paraId="0CFF372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182</w:t>
            </w:r>
          </w:p>
        </w:tc>
        <w:tc>
          <w:tcPr>
            <w:tcW w:w="244" w:type="dxa"/>
          </w:tcPr>
          <w:p w14:paraId="35F4775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7E921A37"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7.1 </w:t>
            </w:r>
            <w:r w:rsidRPr="00143607">
              <w:rPr>
                <w:color w:val="000000" w:themeColor="text1"/>
                <w:sz w:val="18"/>
                <w:szCs w:val="18"/>
                <w:lang w:val="en-US"/>
              </w:rPr>
              <w:t xml:space="preserve"> </w:t>
            </w:r>
            <w:hyperlink r:id="rId214" w:history="1">
              <w:r w:rsidRPr="00143607">
                <w:rPr>
                  <w:rStyle w:val="Hyperlink"/>
                  <w:rFonts w:ascii="Palatino Linotype" w:hAnsi="Palatino Linotype"/>
                  <w:color w:val="000000" w:themeColor="text1"/>
                  <w:sz w:val="18"/>
                  <w:szCs w:val="18"/>
                  <w:shd w:val="clear" w:color="auto" w:fill="FFFFFF"/>
                  <w:lang w:val="az-Latn-AZ"/>
                </w:rPr>
                <w:t>http://e-qanun.az/framework/43056</w:t>
              </w:r>
            </w:hyperlink>
          </w:p>
        </w:tc>
      </w:tr>
      <w:tr w:rsidR="00D918F2" w:rsidRPr="00143607" w14:paraId="09617EC2" w14:textId="77777777" w:rsidTr="004D4F77">
        <w:tc>
          <w:tcPr>
            <w:tcW w:w="544" w:type="dxa"/>
          </w:tcPr>
          <w:p w14:paraId="3C9D102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183</w:t>
            </w:r>
          </w:p>
        </w:tc>
        <w:tc>
          <w:tcPr>
            <w:tcW w:w="244" w:type="dxa"/>
          </w:tcPr>
          <w:p w14:paraId="7082B37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612CA923"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10.1 </w:t>
            </w:r>
            <w:hyperlink r:id="rId215" w:history="1">
              <w:r w:rsidRPr="00143607">
                <w:rPr>
                  <w:rStyle w:val="Hyperlink"/>
                  <w:rFonts w:ascii="Palatino Linotype" w:hAnsi="Palatino Linotype"/>
                  <w:color w:val="000000" w:themeColor="text1"/>
                  <w:sz w:val="18"/>
                  <w:szCs w:val="18"/>
                  <w:shd w:val="clear" w:color="auto" w:fill="FFFFFF"/>
                  <w:lang w:val="az-Latn-AZ"/>
                </w:rPr>
                <w:t>http://e-qanun.az/framework/43056</w:t>
              </w:r>
            </w:hyperlink>
            <w:r w:rsidRPr="00143607">
              <w:rPr>
                <w:rFonts w:ascii="Palatino Linotype" w:hAnsi="Palatino Linotype"/>
                <w:color w:val="000000" w:themeColor="text1"/>
                <w:sz w:val="18"/>
                <w:szCs w:val="18"/>
                <w:shd w:val="clear" w:color="auto" w:fill="FFFFFF"/>
                <w:lang w:val="az-Latn-AZ"/>
              </w:rPr>
              <w:t xml:space="preserve"> </w:t>
            </w:r>
          </w:p>
        </w:tc>
      </w:tr>
      <w:tr w:rsidR="00D918F2" w:rsidRPr="00143607" w14:paraId="35404767" w14:textId="77777777" w:rsidTr="004D4F77">
        <w:tc>
          <w:tcPr>
            <w:tcW w:w="544" w:type="dxa"/>
          </w:tcPr>
          <w:p w14:paraId="7C48802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184</w:t>
            </w:r>
          </w:p>
        </w:tc>
        <w:tc>
          <w:tcPr>
            <w:tcW w:w="244" w:type="dxa"/>
          </w:tcPr>
          <w:p w14:paraId="046A959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07FAA2B2"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11.1 </w:t>
            </w:r>
            <w:hyperlink r:id="rId216" w:history="1">
              <w:r w:rsidRPr="00143607">
                <w:rPr>
                  <w:rStyle w:val="Hyperlink"/>
                  <w:rFonts w:ascii="Palatino Linotype" w:hAnsi="Palatino Linotype"/>
                  <w:color w:val="000000" w:themeColor="text1"/>
                  <w:sz w:val="18"/>
                  <w:szCs w:val="18"/>
                  <w:shd w:val="clear" w:color="auto" w:fill="FFFFFF"/>
                  <w:lang w:val="az-Latn-AZ"/>
                </w:rPr>
                <w:t>http://e-qanun.az/framework/43056</w:t>
              </w:r>
            </w:hyperlink>
          </w:p>
        </w:tc>
      </w:tr>
      <w:tr w:rsidR="00D918F2" w:rsidRPr="00143607" w14:paraId="3CE2EA24" w14:textId="77777777" w:rsidTr="004D4F77">
        <w:tc>
          <w:tcPr>
            <w:tcW w:w="544" w:type="dxa"/>
          </w:tcPr>
          <w:p w14:paraId="7E0011DB"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185</w:t>
            </w:r>
          </w:p>
        </w:tc>
        <w:tc>
          <w:tcPr>
            <w:tcW w:w="244" w:type="dxa"/>
          </w:tcPr>
          <w:p w14:paraId="63B9FDC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7149F257"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11.3- 11.3.6  </w:t>
            </w:r>
            <w:hyperlink r:id="rId217" w:history="1">
              <w:r w:rsidRPr="00143607">
                <w:rPr>
                  <w:rStyle w:val="Hyperlink"/>
                  <w:rFonts w:ascii="Palatino Linotype" w:hAnsi="Palatino Linotype"/>
                  <w:color w:val="000000" w:themeColor="text1"/>
                  <w:sz w:val="18"/>
                  <w:szCs w:val="18"/>
                  <w:shd w:val="clear" w:color="auto" w:fill="FFFFFF"/>
                  <w:lang w:val="az-Latn-AZ"/>
                </w:rPr>
                <w:t>http://e-qanun.az/framework/43056</w:t>
              </w:r>
            </w:hyperlink>
          </w:p>
        </w:tc>
      </w:tr>
      <w:tr w:rsidR="00D918F2" w:rsidRPr="00143607" w14:paraId="1EA1BD80" w14:textId="77777777" w:rsidTr="004D4F77">
        <w:tc>
          <w:tcPr>
            <w:tcW w:w="544" w:type="dxa"/>
          </w:tcPr>
          <w:p w14:paraId="683D4EB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186</w:t>
            </w:r>
          </w:p>
        </w:tc>
        <w:tc>
          <w:tcPr>
            <w:tcW w:w="244" w:type="dxa"/>
          </w:tcPr>
          <w:p w14:paraId="1301314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2FCB2045"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12.4 </w:t>
            </w:r>
            <w:hyperlink r:id="rId218" w:history="1">
              <w:r w:rsidRPr="00143607">
                <w:rPr>
                  <w:rStyle w:val="Hyperlink"/>
                  <w:rFonts w:ascii="Palatino Linotype" w:hAnsi="Palatino Linotype"/>
                  <w:color w:val="000000" w:themeColor="text1"/>
                  <w:sz w:val="18"/>
                  <w:szCs w:val="18"/>
                  <w:shd w:val="clear" w:color="auto" w:fill="FFFFFF"/>
                  <w:lang w:val="az-Latn-AZ"/>
                </w:rPr>
                <w:t>http://e-qanun.az/framework/43056</w:t>
              </w:r>
            </w:hyperlink>
          </w:p>
        </w:tc>
      </w:tr>
      <w:tr w:rsidR="00D918F2" w:rsidRPr="00143607" w14:paraId="59C34F88" w14:textId="77777777" w:rsidTr="004D4F77">
        <w:tc>
          <w:tcPr>
            <w:tcW w:w="544" w:type="dxa"/>
          </w:tcPr>
          <w:p w14:paraId="3DEFA773"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187</w:t>
            </w:r>
          </w:p>
        </w:tc>
        <w:tc>
          <w:tcPr>
            <w:tcW w:w="244" w:type="dxa"/>
          </w:tcPr>
          <w:p w14:paraId="2DF7B95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138E6B9E"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12.7.1 </w:t>
            </w:r>
            <w:hyperlink r:id="rId219" w:history="1">
              <w:r w:rsidRPr="00143607">
                <w:rPr>
                  <w:rStyle w:val="Hyperlink"/>
                  <w:rFonts w:ascii="Palatino Linotype" w:hAnsi="Palatino Linotype"/>
                  <w:color w:val="000000" w:themeColor="text1"/>
                  <w:sz w:val="18"/>
                  <w:szCs w:val="18"/>
                  <w:shd w:val="clear" w:color="auto" w:fill="FFFFFF"/>
                  <w:lang w:val="az-Latn-AZ"/>
                </w:rPr>
                <w:t>http://e-qanun.az/framework/43056</w:t>
              </w:r>
            </w:hyperlink>
            <w:r w:rsidRPr="00143607">
              <w:rPr>
                <w:rFonts w:ascii="Palatino Linotype" w:hAnsi="Palatino Linotype"/>
                <w:color w:val="000000" w:themeColor="text1"/>
                <w:sz w:val="18"/>
                <w:szCs w:val="18"/>
                <w:shd w:val="clear" w:color="auto" w:fill="FFFFFF"/>
                <w:lang w:val="az-Latn-AZ"/>
              </w:rPr>
              <w:t xml:space="preserve"> </w:t>
            </w:r>
          </w:p>
        </w:tc>
      </w:tr>
      <w:tr w:rsidR="00D918F2" w:rsidRPr="00143607" w14:paraId="4CBE68B1" w14:textId="77777777" w:rsidTr="004D4F77">
        <w:tc>
          <w:tcPr>
            <w:tcW w:w="544" w:type="dxa"/>
          </w:tcPr>
          <w:p w14:paraId="34CF0B0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188</w:t>
            </w:r>
          </w:p>
        </w:tc>
        <w:tc>
          <w:tcPr>
            <w:tcW w:w="244" w:type="dxa"/>
          </w:tcPr>
          <w:p w14:paraId="05E686E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77D1F55A"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27.3 </w:t>
            </w:r>
            <w:hyperlink r:id="rId220" w:history="1">
              <w:r w:rsidRPr="00143607">
                <w:rPr>
                  <w:rStyle w:val="Hyperlink"/>
                  <w:rFonts w:ascii="Palatino Linotype" w:hAnsi="Palatino Linotype"/>
                  <w:color w:val="000000" w:themeColor="text1"/>
                  <w:sz w:val="18"/>
                  <w:szCs w:val="18"/>
                  <w:shd w:val="clear" w:color="auto" w:fill="FFFFFF"/>
                  <w:lang w:val="az-Latn-AZ"/>
                </w:rPr>
                <w:t>http://e-qanun.az/framework/5825</w:t>
              </w:r>
            </w:hyperlink>
            <w:r w:rsidRPr="00143607">
              <w:rPr>
                <w:rFonts w:ascii="Palatino Linotype" w:hAnsi="Palatino Linotype"/>
                <w:color w:val="000000" w:themeColor="text1"/>
                <w:sz w:val="18"/>
                <w:szCs w:val="18"/>
                <w:shd w:val="clear" w:color="auto" w:fill="FFFFFF"/>
                <w:lang w:val="az-Latn-AZ"/>
              </w:rPr>
              <w:t xml:space="preserve"> </w:t>
            </w:r>
          </w:p>
        </w:tc>
      </w:tr>
      <w:tr w:rsidR="00D918F2" w:rsidRPr="00143607" w14:paraId="58728C0B" w14:textId="77777777" w:rsidTr="004D4F77">
        <w:tc>
          <w:tcPr>
            <w:tcW w:w="544" w:type="dxa"/>
          </w:tcPr>
          <w:p w14:paraId="3FC336D3"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189</w:t>
            </w:r>
          </w:p>
        </w:tc>
        <w:tc>
          <w:tcPr>
            <w:tcW w:w="244" w:type="dxa"/>
          </w:tcPr>
          <w:p w14:paraId="3F1B256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0F76B7B6"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13.1.14 </w:t>
            </w:r>
            <w:hyperlink r:id="rId221" w:history="1">
              <w:r w:rsidRPr="00143607">
                <w:rPr>
                  <w:rStyle w:val="Hyperlink"/>
                  <w:rFonts w:ascii="Palatino Linotype" w:hAnsi="Palatino Linotype"/>
                  <w:color w:val="000000" w:themeColor="text1"/>
                  <w:sz w:val="18"/>
                  <w:szCs w:val="18"/>
                  <w:shd w:val="clear" w:color="auto" w:fill="FFFFFF"/>
                  <w:lang w:val="az-Latn-AZ"/>
                </w:rPr>
                <w:t>http://e-qanun.az/framework/43056</w:t>
              </w:r>
            </w:hyperlink>
            <w:r w:rsidRPr="00143607">
              <w:rPr>
                <w:rFonts w:ascii="Palatino Linotype" w:hAnsi="Palatino Linotype"/>
                <w:color w:val="000000" w:themeColor="text1"/>
                <w:sz w:val="18"/>
                <w:szCs w:val="18"/>
                <w:shd w:val="clear" w:color="auto" w:fill="FFFFFF"/>
                <w:lang w:val="az-Latn-AZ"/>
              </w:rPr>
              <w:t xml:space="preserve"> </w:t>
            </w:r>
          </w:p>
        </w:tc>
      </w:tr>
      <w:tr w:rsidR="00D918F2" w:rsidRPr="00143607" w14:paraId="1C55F94A" w14:textId="77777777" w:rsidTr="004D4F77">
        <w:tc>
          <w:tcPr>
            <w:tcW w:w="544" w:type="dxa"/>
          </w:tcPr>
          <w:p w14:paraId="3D73746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190</w:t>
            </w:r>
          </w:p>
        </w:tc>
        <w:tc>
          <w:tcPr>
            <w:tcW w:w="244" w:type="dxa"/>
          </w:tcPr>
          <w:p w14:paraId="1145C80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3D165209"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13.8/13.2.1 </w:t>
            </w:r>
            <w:hyperlink r:id="rId222" w:history="1">
              <w:r w:rsidRPr="00143607">
                <w:rPr>
                  <w:rStyle w:val="Hyperlink"/>
                  <w:rFonts w:ascii="Palatino Linotype" w:hAnsi="Palatino Linotype"/>
                  <w:color w:val="000000" w:themeColor="text1"/>
                  <w:sz w:val="18"/>
                  <w:szCs w:val="18"/>
                  <w:shd w:val="clear" w:color="auto" w:fill="FFFFFF"/>
                  <w:lang w:val="az-Latn-AZ"/>
                </w:rPr>
                <w:t>http://e-qanun.az/framework/43056</w:t>
              </w:r>
            </w:hyperlink>
          </w:p>
        </w:tc>
      </w:tr>
      <w:tr w:rsidR="00D918F2" w:rsidRPr="00143607" w14:paraId="5AD34ED0" w14:textId="77777777" w:rsidTr="004D4F77">
        <w:tc>
          <w:tcPr>
            <w:tcW w:w="544" w:type="dxa"/>
          </w:tcPr>
          <w:p w14:paraId="2949537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191</w:t>
            </w:r>
          </w:p>
        </w:tc>
        <w:tc>
          <w:tcPr>
            <w:tcW w:w="244" w:type="dxa"/>
          </w:tcPr>
          <w:p w14:paraId="7D12DB6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577912CE"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Əlavə 1 </w:t>
            </w:r>
            <w:r w:rsidRPr="00143607">
              <w:rPr>
                <w:color w:val="000000" w:themeColor="text1"/>
                <w:sz w:val="18"/>
                <w:szCs w:val="18"/>
                <w:lang w:val="en-US"/>
              </w:rPr>
              <w:t xml:space="preserve"> </w:t>
            </w:r>
            <w:hyperlink r:id="rId223" w:history="1">
              <w:r w:rsidRPr="00143607">
                <w:rPr>
                  <w:rStyle w:val="Hyperlink"/>
                  <w:rFonts w:ascii="Palatino Linotype" w:hAnsi="Palatino Linotype"/>
                  <w:color w:val="000000" w:themeColor="text1"/>
                  <w:sz w:val="18"/>
                  <w:szCs w:val="18"/>
                  <w:shd w:val="clear" w:color="auto" w:fill="FFFFFF"/>
                  <w:lang w:val="az-Latn-AZ"/>
                </w:rPr>
                <w:t>http://e-qanun.az/framework/43056</w:t>
              </w:r>
            </w:hyperlink>
            <w:r w:rsidRPr="00143607">
              <w:rPr>
                <w:rFonts w:ascii="Palatino Linotype" w:hAnsi="Palatino Linotype"/>
                <w:color w:val="000000" w:themeColor="text1"/>
                <w:sz w:val="18"/>
                <w:szCs w:val="18"/>
                <w:shd w:val="clear" w:color="auto" w:fill="FFFFFF"/>
                <w:lang w:val="az-Latn-AZ"/>
              </w:rPr>
              <w:t xml:space="preserve"> </w:t>
            </w:r>
          </w:p>
        </w:tc>
      </w:tr>
      <w:tr w:rsidR="00D918F2" w:rsidRPr="00143607" w14:paraId="5C8C8295" w14:textId="77777777" w:rsidTr="004D4F77">
        <w:tc>
          <w:tcPr>
            <w:tcW w:w="544" w:type="dxa"/>
          </w:tcPr>
          <w:p w14:paraId="7783639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192</w:t>
            </w:r>
          </w:p>
        </w:tc>
        <w:tc>
          <w:tcPr>
            <w:tcW w:w="244" w:type="dxa"/>
          </w:tcPr>
          <w:p w14:paraId="068FA1F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4F4671E7"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15.5 </w:t>
            </w:r>
            <w:hyperlink r:id="rId224" w:history="1">
              <w:r w:rsidRPr="00143607">
                <w:rPr>
                  <w:rStyle w:val="Hyperlink"/>
                  <w:rFonts w:ascii="Palatino Linotype" w:hAnsi="Palatino Linotype"/>
                  <w:color w:val="000000" w:themeColor="text1"/>
                  <w:sz w:val="18"/>
                  <w:szCs w:val="18"/>
                  <w:shd w:val="clear" w:color="auto" w:fill="FFFFFF"/>
                  <w:lang w:val="az-Latn-AZ"/>
                </w:rPr>
                <w:t>http://e-qanun.az/framework/43056</w:t>
              </w:r>
            </w:hyperlink>
            <w:r w:rsidRPr="00143607">
              <w:rPr>
                <w:rFonts w:ascii="Palatino Linotype" w:hAnsi="Palatino Linotype"/>
                <w:color w:val="000000" w:themeColor="text1"/>
                <w:sz w:val="18"/>
                <w:szCs w:val="18"/>
                <w:shd w:val="clear" w:color="auto" w:fill="FFFFFF"/>
                <w:lang w:val="az-Latn-AZ"/>
              </w:rPr>
              <w:t xml:space="preserve"> </w:t>
            </w:r>
          </w:p>
        </w:tc>
      </w:tr>
      <w:tr w:rsidR="00D918F2" w:rsidRPr="00143607" w14:paraId="217E5962" w14:textId="77777777" w:rsidTr="004D4F77">
        <w:tc>
          <w:tcPr>
            <w:tcW w:w="544" w:type="dxa"/>
          </w:tcPr>
          <w:p w14:paraId="157A7BE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193</w:t>
            </w:r>
          </w:p>
        </w:tc>
        <w:tc>
          <w:tcPr>
            <w:tcW w:w="244" w:type="dxa"/>
          </w:tcPr>
          <w:p w14:paraId="16F0045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10E44D83"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3.3  </w:t>
            </w:r>
            <w:hyperlink r:id="rId225" w:history="1">
              <w:r w:rsidRPr="00143607">
                <w:rPr>
                  <w:rStyle w:val="Hyperlink"/>
                  <w:rFonts w:ascii="Palatino Linotype" w:hAnsi="Palatino Linotype"/>
                  <w:color w:val="000000" w:themeColor="text1"/>
                  <w:sz w:val="18"/>
                  <w:szCs w:val="18"/>
                  <w:shd w:val="clear" w:color="auto" w:fill="FFFFFF"/>
                  <w:lang w:val="az-Latn-AZ"/>
                </w:rPr>
                <w:t>http://www.e-qanun.az/framework/45796</w:t>
              </w:r>
            </w:hyperlink>
          </w:p>
        </w:tc>
      </w:tr>
      <w:tr w:rsidR="00D918F2" w:rsidRPr="00143607" w14:paraId="1559EA4D" w14:textId="77777777" w:rsidTr="004D4F77">
        <w:tc>
          <w:tcPr>
            <w:tcW w:w="544" w:type="dxa"/>
          </w:tcPr>
          <w:p w14:paraId="0737C053"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194</w:t>
            </w:r>
          </w:p>
        </w:tc>
        <w:tc>
          <w:tcPr>
            <w:tcW w:w="244" w:type="dxa"/>
          </w:tcPr>
          <w:p w14:paraId="00D9DAB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40A8588D"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2.4-2.5 </w:t>
            </w:r>
            <w:hyperlink r:id="rId226" w:history="1">
              <w:r w:rsidRPr="00143607">
                <w:rPr>
                  <w:rStyle w:val="Hyperlink"/>
                  <w:rFonts w:ascii="Palatino Linotype" w:hAnsi="Palatino Linotype"/>
                  <w:color w:val="000000" w:themeColor="text1"/>
                  <w:sz w:val="18"/>
                  <w:szCs w:val="18"/>
                  <w:shd w:val="clear" w:color="auto" w:fill="FFFFFF"/>
                  <w:lang w:val="az-Latn-AZ"/>
                </w:rPr>
                <w:t>http://www.e-qanun.az/framework/45796</w:t>
              </w:r>
            </w:hyperlink>
          </w:p>
        </w:tc>
      </w:tr>
      <w:tr w:rsidR="00D918F2" w:rsidRPr="00143607" w14:paraId="1AA8AF9D" w14:textId="77777777" w:rsidTr="004D4F77">
        <w:tc>
          <w:tcPr>
            <w:tcW w:w="544" w:type="dxa"/>
          </w:tcPr>
          <w:p w14:paraId="357E391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195</w:t>
            </w:r>
          </w:p>
        </w:tc>
        <w:tc>
          <w:tcPr>
            <w:tcW w:w="244" w:type="dxa"/>
          </w:tcPr>
          <w:p w14:paraId="46609B7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03381C77"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4.5 </w:t>
            </w:r>
            <w:r w:rsidRPr="00143607">
              <w:rPr>
                <w:color w:val="000000" w:themeColor="text1"/>
                <w:lang w:val="en-US"/>
              </w:rPr>
              <w:t xml:space="preserve"> </w:t>
            </w:r>
            <w:hyperlink r:id="rId227" w:history="1">
              <w:r w:rsidRPr="00143607">
                <w:rPr>
                  <w:rStyle w:val="Hyperlink"/>
                  <w:rFonts w:ascii="Palatino Linotype" w:hAnsi="Palatino Linotype"/>
                  <w:color w:val="000000" w:themeColor="text1"/>
                  <w:sz w:val="18"/>
                  <w:szCs w:val="18"/>
                  <w:shd w:val="clear" w:color="auto" w:fill="FFFFFF"/>
                  <w:lang w:val="az-Latn-AZ"/>
                </w:rPr>
                <w:t>http://e-qanun.az/framework/10123</w:t>
              </w:r>
            </w:hyperlink>
          </w:p>
        </w:tc>
      </w:tr>
      <w:tr w:rsidR="00D918F2" w:rsidRPr="00143607" w14:paraId="299C70D0" w14:textId="77777777" w:rsidTr="004D4F77">
        <w:tc>
          <w:tcPr>
            <w:tcW w:w="544" w:type="dxa"/>
          </w:tcPr>
          <w:p w14:paraId="5465DE3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196</w:t>
            </w:r>
          </w:p>
        </w:tc>
        <w:tc>
          <w:tcPr>
            <w:tcW w:w="244" w:type="dxa"/>
          </w:tcPr>
          <w:p w14:paraId="630B066C"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390255A5"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5.5 </w:t>
            </w:r>
            <w:hyperlink r:id="rId228" w:history="1">
              <w:r w:rsidRPr="00143607">
                <w:rPr>
                  <w:rStyle w:val="Hyperlink"/>
                  <w:rFonts w:ascii="Palatino Linotype" w:hAnsi="Palatino Linotype"/>
                  <w:color w:val="000000" w:themeColor="text1"/>
                  <w:sz w:val="18"/>
                  <w:szCs w:val="18"/>
                  <w:shd w:val="clear" w:color="auto" w:fill="FFFFFF"/>
                  <w:lang w:val="az-Latn-AZ"/>
                </w:rPr>
                <w:t>http://e-qanun.az/framework/10123</w:t>
              </w:r>
            </w:hyperlink>
          </w:p>
        </w:tc>
      </w:tr>
      <w:tr w:rsidR="00D918F2" w:rsidRPr="00143607" w14:paraId="69BF876C" w14:textId="77777777" w:rsidTr="004D4F77">
        <w:tc>
          <w:tcPr>
            <w:tcW w:w="544" w:type="dxa"/>
          </w:tcPr>
          <w:p w14:paraId="71A0952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197</w:t>
            </w:r>
          </w:p>
        </w:tc>
        <w:tc>
          <w:tcPr>
            <w:tcW w:w="244" w:type="dxa"/>
          </w:tcPr>
          <w:p w14:paraId="3887F9B3"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538328C2"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12.6 </w:t>
            </w:r>
            <w:hyperlink r:id="rId229" w:history="1">
              <w:r w:rsidRPr="00143607">
                <w:rPr>
                  <w:rStyle w:val="Hyperlink"/>
                  <w:rFonts w:ascii="Palatino Linotype" w:hAnsi="Palatino Linotype"/>
                  <w:color w:val="000000" w:themeColor="text1"/>
                  <w:sz w:val="18"/>
                  <w:szCs w:val="18"/>
                  <w:shd w:val="clear" w:color="auto" w:fill="FFFFFF"/>
                  <w:lang w:val="az-Latn-AZ"/>
                </w:rPr>
                <w:t>http://www.e-qanun.az/framework/10123</w:t>
              </w:r>
            </w:hyperlink>
            <w:r w:rsidRPr="00143607">
              <w:rPr>
                <w:rFonts w:ascii="Palatino Linotype" w:hAnsi="Palatino Linotype"/>
                <w:color w:val="000000" w:themeColor="text1"/>
                <w:sz w:val="18"/>
                <w:szCs w:val="18"/>
                <w:shd w:val="clear" w:color="auto" w:fill="FFFFFF"/>
                <w:lang w:val="az-Latn-AZ"/>
              </w:rPr>
              <w:t xml:space="preserve"> </w:t>
            </w:r>
          </w:p>
        </w:tc>
      </w:tr>
      <w:tr w:rsidR="00D918F2" w:rsidRPr="00143607" w14:paraId="624562FE" w14:textId="77777777" w:rsidTr="004D4F77">
        <w:tc>
          <w:tcPr>
            <w:tcW w:w="544" w:type="dxa"/>
          </w:tcPr>
          <w:p w14:paraId="73BB181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198</w:t>
            </w:r>
          </w:p>
        </w:tc>
        <w:tc>
          <w:tcPr>
            <w:tcW w:w="244" w:type="dxa"/>
          </w:tcPr>
          <w:p w14:paraId="6B99279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6D90ACE3" w14:textId="22A4C551"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98.4 </w:t>
            </w:r>
            <w:r w:rsidRPr="00143607">
              <w:rPr>
                <w:color w:val="000000" w:themeColor="text1"/>
                <w:sz w:val="18"/>
                <w:szCs w:val="18"/>
                <w:lang w:val="en-US"/>
              </w:rPr>
              <w:t xml:space="preserve"> </w:t>
            </w:r>
            <w:hyperlink r:id="rId230" w:history="1">
              <w:r w:rsidR="000D5A6E" w:rsidRPr="00143607">
                <w:rPr>
                  <w:rStyle w:val="Hyperlink"/>
                  <w:color w:val="000000" w:themeColor="text1"/>
                  <w:sz w:val="18"/>
                  <w:szCs w:val="18"/>
                  <w:lang w:val="en-US"/>
                </w:rPr>
                <w:t>https://www.e-qanun.az/framework/46944</w:t>
              </w:r>
            </w:hyperlink>
          </w:p>
        </w:tc>
      </w:tr>
      <w:tr w:rsidR="00D918F2" w:rsidRPr="00143607" w14:paraId="07365163" w14:textId="77777777" w:rsidTr="004D4F77">
        <w:tc>
          <w:tcPr>
            <w:tcW w:w="544" w:type="dxa"/>
          </w:tcPr>
          <w:p w14:paraId="1AF3A51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199</w:t>
            </w:r>
          </w:p>
        </w:tc>
        <w:tc>
          <w:tcPr>
            <w:tcW w:w="244" w:type="dxa"/>
          </w:tcPr>
          <w:p w14:paraId="1010E54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7339B088" w14:textId="78302A6C"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Maddə  107-7.4.</w:t>
            </w:r>
            <w:r w:rsidRPr="00143607">
              <w:rPr>
                <w:rFonts w:ascii="Palatino Linotype" w:hAnsi="Palatino Linotype"/>
                <w:color w:val="000000" w:themeColor="text1"/>
                <w:sz w:val="18"/>
                <w:szCs w:val="18"/>
                <w:lang w:val="az-Latn-AZ"/>
              </w:rPr>
              <w:t xml:space="preserve"> </w:t>
            </w:r>
            <w:hyperlink r:id="rId231" w:history="1">
              <w:r w:rsidR="000D5A6E" w:rsidRPr="00143607">
                <w:rPr>
                  <w:rStyle w:val="Hyperlink"/>
                  <w:color w:val="000000" w:themeColor="text1"/>
                  <w:sz w:val="18"/>
                  <w:szCs w:val="18"/>
                  <w:lang w:val="en-US"/>
                </w:rPr>
                <w:t>https://www.e-qanun.az/framework/46944</w:t>
              </w:r>
            </w:hyperlink>
          </w:p>
        </w:tc>
      </w:tr>
      <w:tr w:rsidR="00D918F2" w:rsidRPr="00143607" w14:paraId="6C202CF3" w14:textId="77777777" w:rsidTr="004D4F77">
        <w:tc>
          <w:tcPr>
            <w:tcW w:w="544" w:type="dxa"/>
          </w:tcPr>
          <w:p w14:paraId="49DCFFBB"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200</w:t>
            </w:r>
          </w:p>
        </w:tc>
        <w:tc>
          <w:tcPr>
            <w:tcW w:w="244" w:type="dxa"/>
          </w:tcPr>
          <w:p w14:paraId="3E4B8EB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73ADC309" w14:textId="09FDE49C"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277.2 </w:t>
            </w:r>
            <w:r w:rsidRPr="00143607">
              <w:rPr>
                <w:rFonts w:ascii="Palatino Linotype" w:hAnsi="Palatino Linotype"/>
                <w:color w:val="000000" w:themeColor="text1"/>
                <w:sz w:val="18"/>
                <w:szCs w:val="18"/>
                <w:lang w:val="az-Latn-AZ"/>
              </w:rPr>
              <w:t xml:space="preserve"> </w:t>
            </w:r>
            <w:hyperlink r:id="rId232" w:history="1">
              <w:r w:rsidR="000D5A6E" w:rsidRPr="00143607">
                <w:rPr>
                  <w:rStyle w:val="Hyperlink"/>
                  <w:color w:val="000000" w:themeColor="text1"/>
                  <w:sz w:val="18"/>
                  <w:szCs w:val="18"/>
                  <w:lang w:val="en-US"/>
                </w:rPr>
                <w:t>https://www.e-qanun.az/framework/46944</w:t>
              </w:r>
            </w:hyperlink>
          </w:p>
        </w:tc>
      </w:tr>
      <w:tr w:rsidR="00D918F2" w:rsidRPr="00143607" w14:paraId="347B7008" w14:textId="77777777" w:rsidTr="004D4F77">
        <w:tc>
          <w:tcPr>
            <w:tcW w:w="544" w:type="dxa"/>
          </w:tcPr>
          <w:p w14:paraId="296949B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201</w:t>
            </w:r>
          </w:p>
        </w:tc>
        <w:tc>
          <w:tcPr>
            <w:tcW w:w="244" w:type="dxa"/>
          </w:tcPr>
          <w:p w14:paraId="473D801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1D67DC4E" w14:textId="3AD428D1"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300 </w:t>
            </w:r>
            <w:r w:rsidRPr="00143607">
              <w:rPr>
                <w:rFonts w:ascii="Palatino Linotype" w:hAnsi="Palatino Linotype"/>
                <w:color w:val="000000" w:themeColor="text1"/>
                <w:sz w:val="18"/>
                <w:szCs w:val="18"/>
                <w:lang w:val="az-Latn-AZ"/>
              </w:rPr>
              <w:t xml:space="preserve"> </w:t>
            </w:r>
            <w:hyperlink r:id="rId233" w:history="1">
              <w:r w:rsidR="000D5A6E" w:rsidRPr="00143607">
                <w:rPr>
                  <w:rStyle w:val="Hyperlink"/>
                  <w:color w:val="000000" w:themeColor="text1"/>
                  <w:sz w:val="18"/>
                  <w:szCs w:val="18"/>
                  <w:lang w:val="en-US"/>
                </w:rPr>
                <w:t>https://www.e-qanun.az/framework/46944</w:t>
              </w:r>
            </w:hyperlink>
          </w:p>
        </w:tc>
      </w:tr>
      <w:tr w:rsidR="00D918F2" w:rsidRPr="00143607" w14:paraId="1A49C820" w14:textId="77777777" w:rsidTr="004D4F77">
        <w:tc>
          <w:tcPr>
            <w:tcW w:w="544" w:type="dxa"/>
          </w:tcPr>
          <w:p w14:paraId="7E85B89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202</w:t>
            </w:r>
          </w:p>
        </w:tc>
        <w:tc>
          <w:tcPr>
            <w:tcW w:w="244" w:type="dxa"/>
          </w:tcPr>
          <w:p w14:paraId="6B08A42B"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458F01ED" w14:textId="33DE2A6D"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306.1 </w:t>
            </w:r>
            <w:r w:rsidRPr="00143607">
              <w:rPr>
                <w:color w:val="000000" w:themeColor="text1"/>
                <w:sz w:val="18"/>
                <w:szCs w:val="18"/>
                <w:lang w:val="en-US"/>
              </w:rPr>
              <w:t xml:space="preserve"> </w:t>
            </w:r>
            <w:hyperlink r:id="rId234" w:history="1">
              <w:r w:rsidR="000D5A6E" w:rsidRPr="00143607">
                <w:rPr>
                  <w:rStyle w:val="Hyperlink"/>
                  <w:color w:val="000000" w:themeColor="text1"/>
                  <w:sz w:val="18"/>
                  <w:szCs w:val="18"/>
                  <w:lang w:val="en-US"/>
                </w:rPr>
                <w:t>https://www.e-qanun.az/framework/46944</w:t>
              </w:r>
            </w:hyperlink>
          </w:p>
        </w:tc>
      </w:tr>
      <w:tr w:rsidR="00D918F2" w:rsidRPr="00143607" w14:paraId="25508D95" w14:textId="77777777" w:rsidTr="004D4F77">
        <w:tc>
          <w:tcPr>
            <w:tcW w:w="544" w:type="dxa"/>
          </w:tcPr>
          <w:p w14:paraId="1B8F441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203</w:t>
            </w:r>
          </w:p>
        </w:tc>
        <w:tc>
          <w:tcPr>
            <w:tcW w:w="244" w:type="dxa"/>
          </w:tcPr>
          <w:p w14:paraId="6234501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0BF085FA"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1.5 </w:t>
            </w:r>
            <w:hyperlink r:id="rId235" w:history="1">
              <w:r w:rsidRPr="00143607">
                <w:rPr>
                  <w:rStyle w:val="Hyperlink"/>
                  <w:rFonts w:ascii="Palatino Linotype" w:hAnsi="Palatino Linotype"/>
                  <w:color w:val="000000" w:themeColor="text1"/>
                  <w:sz w:val="18"/>
                  <w:szCs w:val="18"/>
                  <w:shd w:val="clear" w:color="auto" w:fill="FFFFFF"/>
                  <w:lang w:val="az-Latn-AZ"/>
                </w:rPr>
                <w:t>http://www.justice.gov.az/categories/139</w:t>
              </w:r>
            </w:hyperlink>
            <w:r w:rsidRPr="00143607">
              <w:rPr>
                <w:rFonts w:ascii="Palatino Linotype" w:hAnsi="Palatino Linotype"/>
                <w:color w:val="000000" w:themeColor="text1"/>
                <w:sz w:val="18"/>
                <w:szCs w:val="18"/>
                <w:shd w:val="clear" w:color="auto" w:fill="FFFFFF"/>
                <w:lang w:val="az-Latn-AZ"/>
              </w:rPr>
              <w:t xml:space="preserve"> </w:t>
            </w:r>
          </w:p>
        </w:tc>
      </w:tr>
      <w:tr w:rsidR="00D918F2" w:rsidRPr="00143607" w14:paraId="7971D1C7" w14:textId="77777777" w:rsidTr="004D4F77">
        <w:tc>
          <w:tcPr>
            <w:tcW w:w="544" w:type="dxa"/>
          </w:tcPr>
          <w:p w14:paraId="1E5444B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204</w:t>
            </w:r>
          </w:p>
        </w:tc>
        <w:tc>
          <w:tcPr>
            <w:tcW w:w="244" w:type="dxa"/>
          </w:tcPr>
          <w:p w14:paraId="21DD64D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4573758F" w14:textId="5D1A3342"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Maddə</w:t>
            </w:r>
            <w:r w:rsidRPr="00143607">
              <w:rPr>
                <w:rFonts w:ascii="Palatino Linotype" w:hAnsi="Palatino Linotype"/>
                <w:color w:val="000000" w:themeColor="text1"/>
                <w:sz w:val="18"/>
                <w:szCs w:val="18"/>
                <w:lang w:val="az-Latn-AZ"/>
              </w:rPr>
              <w:t xml:space="preserve"> 477.0.4. </w:t>
            </w:r>
            <w:hyperlink r:id="rId236" w:history="1">
              <w:r w:rsidR="000D5A6E" w:rsidRPr="00143607">
                <w:rPr>
                  <w:rStyle w:val="Hyperlink"/>
                  <w:color w:val="000000" w:themeColor="text1"/>
                  <w:sz w:val="18"/>
                  <w:szCs w:val="18"/>
                  <w:lang w:val="en-US"/>
                </w:rPr>
                <w:t>https://www.e-qanun.az/framework/46944</w:t>
              </w:r>
            </w:hyperlink>
          </w:p>
        </w:tc>
      </w:tr>
      <w:tr w:rsidR="00D918F2" w:rsidRPr="00143607" w14:paraId="743449AB" w14:textId="77777777" w:rsidTr="004D4F77">
        <w:tc>
          <w:tcPr>
            <w:tcW w:w="544" w:type="dxa"/>
          </w:tcPr>
          <w:p w14:paraId="1E89AF8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205</w:t>
            </w:r>
          </w:p>
        </w:tc>
        <w:tc>
          <w:tcPr>
            <w:tcW w:w="244" w:type="dxa"/>
          </w:tcPr>
          <w:p w14:paraId="231FF88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1C8D4F9F" w14:textId="4FFDDFE0"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488 </w:t>
            </w:r>
            <w:r w:rsidRPr="00143607">
              <w:rPr>
                <w:color w:val="000000" w:themeColor="text1"/>
                <w:sz w:val="18"/>
                <w:szCs w:val="18"/>
                <w:lang w:val="en-US"/>
              </w:rPr>
              <w:t xml:space="preserve"> </w:t>
            </w:r>
            <w:hyperlink r:id="rId237" w:history="1">
              <w:r w:rsidR="000D5A6E" w:rsidRPr="00143607">
                <w:rPr>
                  <w:rStyle w:val="Hyperlink"/>
                  <w:color w:val="000000" w:themeColor="text1"/>
                  <w:sz w:val="18"/>
                  <w:szCs w:val="18"/>
                  <w:lang w:val="en-US"/>
                </w:rPr>
                <w:t>https://www.e-qanun.az/framework/46944</w:t>
              </w:r>
            </w:hyperlink>
          </w:p>
        </w:tc>
      </w:tr>
      <w:tr w:rsidR="00D918F2" w:rsidRPr="00143607" w14:paraId="75F3B383" w14:textId="77777777" w:rsidTr="004D4F77">
        <w:tc>
          <w:tcPr>
            <w:tcW w:w="544" w:type="dxa"/>
          </w:tcPr>
          <w:p w14:paraId="14FB2D3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206</w:t>
            </w:r>
          </w:p>
        </w:tc>
        <w:tc>
          <w:tcPr>
            <w:tcW w:w="244" w:type="dxa"/>
          </w:tcPr>
          <w:p w14:paraId="0301854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6C61908F" w14:textId="7B01CEB4"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w:t>
            </w:r>
            <w:r w:rsidRPr="00143607">
              <w:rPr>
                <w:rFonts w:ascii="Palatino Linotype" w:hAnsi="Palatino Linotype"/>
                <w:color w:val="000000" w:themeColor="text1"/>
                <w:sz w:val="18"/>
                <w:szCs w:val="18"/>
                <w:lang w:val="az-Latn-AZ"/>
              </w:rPr>
              <w:t xml:space="preserve">947.2. </w:t>
            </w:r>
            <w:hyperlink r:id="rId238" w:history="1">
              <w:r w:rsidR="000D5A6E" w:rsidRPr="00143607">
                <w:rPr>
                  <w:rStyle w:val="Hyperlink"/>
                  <w:color w:val="000000" w:themeColor="text1"/>
                  <w:sz w:val="18"/>
                  <w:szCs w:val="18"/>
                  <w:lang w:val="en-US"/>
                </w:rPr>
                <w:t>https://www.e-qanun.az/framework/46944</w:t>
              </w:r>
            </w:hyperlink>
          </w:p>
        </w:tc>
      </w:tr>
      <w:tr w:rsidR="00D918F2" w:rsidRPr="000D5A6E" w14:paraId="33C75F48" w14:textId="77777777" w:rsidTr="004D4F77">
        <w:tc>
          <w:tcPr>
            <w:tcW w:w="544" w:type="dxa"/>
          </w:tcPr>
          <w:p w14:paraId="213A9936"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207</w:t>
            </w:r>
          </w:p>
        </w:tc>
        <w:tc>
          <w:tcPr>
            <w:tcW w:w="244" w:type="dxa"/>
          </w:tcPr>
          <w:p w14:paraId="6014606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08C2C9E1" w14:textId="004B6C8F"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w:t>
            </w:r>
            <w:r w:rsidRPr="00143607">
              <w:rPr>
                <w:rFonts w:ascii="Palatino Linotype" w:hAnsi="Palatino Linotype"/>
                <w:color w:val="000000" w:themeColor="text1"/>
                <w:sz w:val="18"/>
                <w:szCs w:val="18"/>
                <w:lang w:val="az-Latn-AZ"/>
              </w:rPr>
              <w:t xml:space="preserve">948.1., 449.1 </w:t>
            </w:r>
            <w:hyperlink r:id="rId239" w:history="1">
              <w:r w:rsidR="000D5A6E" w:rsidRPr="00143607">
                <w:rPr>
                  <w:rStyle w:val="Hyperlink"/>
                  <w:color w:val="000000" w:themeColor="text1"/>
                  <w:sz w:val="18"/>
                  <w:szCs w:val="18"/>
                  <w:lang w:val="en-US"/>
                </w:rPr>
                <w:t>https://www.e-qanun.az/framework/46944</w:t>
              </w:r>
            </w:hyperlink>
            <w:r w:rsidRPr="00143607">
              <w:rPr>
                <w:rFonts w:ascii="Palatino Linotype" w:hAnsi="Palatino Linotype"/>
                <w:color w:val="000000" w:themeColor="text1"/>
                <w:sz w:val="18"/>
                <w:szCs w:val="18"/>
                <w:shd w:val="clear" w:color="auto" w:fill="FFFFFF"/>
                <w:lang w:val="az-Latn-AZ"/>
              </w:rPr>
              <w:t xml:space="preserve">, Maddə </w:t>
            </w:r>
            <w:r w:rsidRPr="00143607">
              <w:rPr>
                <w:rFonts w:ascii="Palatino Linotype" w:hAnsi="Palatino Linotype"/>
                <w:iCs/>
                <w:color w:val="000000" w:themeColor="text1"/>
                <w:sz w:val="18"/>
                <w:szCs w:val="18"/>
                <w:lang w:val="az-Latn-AZ"/>
              </w:rPr>
              <w:t xml:space="preserve"> 102.1.22.</w:t>
            </w:r>
            <w:r w:rsidRPr="00143607">
              <w:rPr>
                <w:color w:val="000000" w:themeColor="text1"/>
                <w:sz w:val="18"/>
                <w:szCs w:val="18"/>
                <w:lang w:val="en-US"/>
              </w:rPr>
              <w:t xml:space="preserve"> </w:t>
            </w:r>
            <w:hyperlink r:id="rId240" w:history="1">
              <w:r w:rsidRPr="00143607">
                <w:rPr>
                  <w:rStyle w:val="Hyperlink"/>
                  <w:rFonts w:ascii="Palatino Linotype" w:hAnsi="Palatino Linotype"/>
                  <w:color w:val="000000" w:themeColor="text1"/>
                  <w:sz w:val="18"/>
                  <w:szCs w:val="18"/>
                  <w:shd w:val="clear" w:color="auto" w:fill="FFFFFF"/>
                  <w:lang w:val="az-Latn-AZ"/>
                </w:rPr>
                <w:t>https://www.e-qanun.az/framework/46948</w:t>
              </w:r>
            </w:hyperlink>
          </w:p>
        </w:tc>
      </w:tr>
      <w:tr w:rsidR="00D918F2" w:rsidRPr="00143607" w14:paraId="14AF0237" w14:textId="77777777" w:rsidTr="004D4F77">
        <w:tc>
          <w:tcPr>
            <w:tcW w:w="544" w:type="dxa"/>
          </w:tcPr>
          <w:p w14:paraId="029F1CE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208</w:t>
            </w:r>
          </w:p>
        </w:tc>
        <w:tc>
          <w:tcPr>
            <w:tcW w:w="244" w:type="dxa"/>
          </w:tcPr>
          <w:p w14:paraId="2D23C7C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50B396DA" w14:textId="06BE805E"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w:t>
            </w:r>
            <w:r w:rsidRPr="00143607">
              <w:rPr>
                <w:rFonts w:ascii="Palatino Linotype" w:hAnsi="Palatino Linotype"/>
                <w:color w:val="000000" w:themeColor="text1"/>
                <w:sz w:val="18"/>
                <w:szCs w:val="18"/>
                <w:lang w:val="az-Latn-AZ"/>
              </w:rPr>
              <w:t xml:space="preserve">952.2. </w:t>
            </w:r>
            <w:hyperlink r:id="rId241" w:history="1">
              <w:r w:rsidR="000D5A6E" w:rsidRPr="00143607">
                <w:rPr>
                  <w:rStyle w:val="Hyperlink"/>
                  <w:color w:val="000000" w:themeColor="text1"/>
                  <w:sz w:val="18"/>
                  <w:szCs w:val="18"/>
                  <w:lang w:val="en-US"/>
                </w:rPr>
                <w:t>https://www.e-qanun.az/framework/46944</w:t>
              </w:r>
            </w:hyperlink>
          </w:p>
        </w:tc>
      </w:tr>
      <w:tr w:rsidR="00D918F2" w:rsidRPr="00143607" w14:paraId="6225270F" w14:textId="77777777" w:rsidTr="004D4F77">
        <w:tc>
          <w:tcPr>
            <w:tcW w:w="544" w:type="dxa"/>
          </w:tcPr>
          <w:p w14:paraId="18F4A35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209</w:t>
            </w:r>
          </w:p>
        </w:tc>
        <w:tc>
          <w:tcPr>
            <w:tcW w:w="244" w:type="dxa"/>
          </w:tcPr>
          <w:p w14:paraId="7C2C072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401AE08C" w14:textId="5EA5A6D6"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w:t>
            </w:r>
            <w:r w:rsidRPr="00143607">
              <w:rPr>
                <w:rFonts w:ascii="Palatino Linotype" w:hAnsi="Palatino Linotype"/>
                <w:color w:val="000000" w:themeColor="text1"/>
                <w:sz w:val="18"/>
                <w:szCs w:val="18"/>
                <w:lang w:val="az-Latn-AZ"/>
              </w:rPr>
              <w:t xml:space="preserve">953.3. </w:t>
            </w:r>
            <w:hyperlink r:id="rId242" w:history="1">
              <w:r w:rsidR="000D5A6E" w:rsidRPr="00143607">
                <w:rPr>
                  <w:rStyle w:val="Hyperlink"/>
                  <w:color w:val="000000" w:themeColor="text1"/>
                  <w:sz w:val="18"/>
                  <w:szCs w:val="18"/>
                  <w:lang w:val="en-US"/>
                </w:rPr>
                <w:t>https://www.e-qanun.az/framework/46944</w:t>
              </w:r>
            </w:hyperlink>
          </w:p>
        </w:tc>
      </w:tr>
      <w:tr w:rsidR="00D918F2" w:rsidRPr="00143607" w14:paraId="3A6F3CAE" w14:textId="77777777" w:rsidTr="004D4F77">
        <w:tc>
          <w:tcPr>
            <w:tcW w:w="544" w:type="dxa"/>
          </w:tcPr>
          <w:p w14:paraId="4658603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210</w:t>
            </w:r>
          </w:p>
        </w:tc>
        <w:tc>
          <w:tcPr>
            <w:tcW w:w="244" w:type="dxa"/>
          </w:tcPr>
          <w:p w14:paraId="4770CC5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4D5B1631"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lang w:val="az-Latn-AZ"/>
              </w:rPr>
              <w:t>Maddə  2.1.2.6.</w:t>
            </w:r>
            <w:r w:rsidRPr="00143607">
              <w:rPr>
                <w:rFonts w:ascii="Palatino Linotype" w:hAnsi="Palatino Linotype"/>
                <w:color w:val="000000" w:themeColor="text1"/>
                <w:sz w:val="18"/>
                <w:szCs w:val="18"/>
                <w:lang w:val="en-US"/>
              </w:rPr>
              <w:t xml:space="preserve"> </w:t>
            </w:r>
            <w:hyperlink r:id="rId243" w:history="1">
              <w:r w:rsidRPr="00143607">
                <w:rPr>
                  <w:rStyle w:val="Hyperlink"/>
                  <w:rFonts w:ascii="Palatino Linotype" w:hAnsi="Palatino Linotype"/>
                  <w:color w:val="000000" w:themeColor="text1"/>
                  <w:sz w:val="18"/>
                  <w:szCs w:val="18"/>
                  <w:shd w:val="clear" w:color="auto" w:fill="FFFFFF"/>
                  <w:lang w:val="az-Latn-AZ"/>
                </w:rPr>
                <w:t>http://e-qanun.az/framework/12137</w:t>
              </w:r>
            </w:hyperlink>
            <w:r w:rsidRPr="00143607">
              <w:rPr>
                <w:rFonts w:ascii="Palatino Linotype" w:hAnsi="Palatino Linotype"/>
                <w:color w:val="000000" w:themeColor="text1"/>
                <w:sz w:val="18"/>
                <w:szCs w:val="18"/>
                <w:shd w:val="clear" w:color="auto" w:fill="FFFFFF"/>
                <w:lang w:val="az-Latn-AZ"/>
              </w:rPr>
              <w:t xml:space="preserve"> </w:t>
            </w:r>
            <w:hyperlink r:id="rId244" w:history="1">
              <w:r w:rsidRPr="00143607">
                <w:rPr>
                  <w:rStyle w:val="Hyperlink"/>
                  <w:rFonts w:ascii="Palatino Linotype" w:hAnsi="Palatino Linotype"/>
                  <w:color w:val="000000" w:themeColor="text1"/>
                  <w:sz w:val="18"/>
                  <w:szCs w:val="18"/>
                  <w:shd w:val="clear" w:color="auto" w:fill="FFFFFF"/>
                  <w:lang w:val="az-Latn-AZ"/>
                </w:rPr>
                <w:t>Qərar</w:t>
              </w:r>
            </w:hyperlink>
            <w:r w:rsidRPr="00143607">
              <w:rPr>
                <w:rFonts w:ascii="Palatino Linotype" w:hAnsi="Palatino Linotype"/>
                <w:color w:val="000000" w:themeColor="text1"/>
                <w:sz w:val="18"/>
                <w:szCs w:val="18"/>
                <w:shd w:val="clear" w:color="auto" w:fill="FFFFFF"/>
                <w:lang w:val="az-Latn-AZ"/>
              </w:rPr>
              <w:t xml:space="preserve"> 01.07.2019</w:t>
            </w:r>
          </w:p>
        </w:tc>
      </w:tr>
      <w:tr w:rsidR="00D918F2" w:rsidRPr="00143607" w14:paraId="391791CC" w14:textId="77777777" w:rsidTr="004D4F77">
        <w:tc>
          <w:tcPr>
            <w:tcW w:w="544" w:type="dxa"/>
          </w:tcPr>
          <w:p w14:paraId="5877A1B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211</w:t>
            </w:r>
          </w:p>
        </w:tc>
        <w:tc>
          <w:tcPr>
            <w:tcW w:w="244" w:type="dxa"/>
          </w:tcPr>
          <w:p w14:paraId="0085019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099BCD17"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2.1.5 </w:t>
            </w:r>
            <w:hyperlink r:id="rId245" w:history="1">
              <w:r w:rsidRPr="00143607">
                <w:rPr>
                  <w:rStyle w:val="Hyperlink"/>
                  <w:rFonts w:ascii="Palatino Linotype" w:hAnsi="Palatino Linotype"/>
                  <w:color w:val="000000" w:themeColor="text1"/>
                  <w:sz w:val="18"/>
                  <w:szCs w:val="18"/>
                  <w:shd w:val="clear" w:color="auto" w:fill="FFFFFF"/>
                  <w:lang w:val="az-Latn-AZ"/>
                </w:rPr>
                <w:t>http://e-qanun.az/framework/12137</w:t>
              </w:r>
            </w:hyperlink>
            <w:r w:rsidRPr="00143607">
              <w:rPr>
                <w:rFonts w:ascii="Palatino Linotype" w:hAnsi="Palatino Linotype"/>
                <w:color w:val="000000" w:themeColor="text1"/>
                <w:sz w:val="18"/>
                <w:szCs w:val="18"/>
                <w:shd w:val="clear" w:color="auto" w:fill="FFFFFF"/>
                <w:lang w:val="az-Latn-AZ"/>
              </w:rPr>
              <w:t xml:space="preserve"> </w:t>
            </w:r>
          </w:p>
        </w:tc>
      </w:tr>
      <w:tr w:rsidR="00D918F2" w:rsidRPr="00143607" w14:paraId="7C712D90" w14:textId="77777777" w:rsidTr="004D4F77">
        <w:tc>
          <w:tcPr>
            <w:tcW w:w="544" w:type="dxa"/>
          </w:tcPr>
          <w:p w14:paraId="5841050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212</w:t>
            </w:r>
          </w:p>
        </w:tc>
        <w:tc>
          <w:tcPr>
            <w:tcW w:w="244" w:type="dxa"/>
          </w:tcPr>
          <w:p w14:paraId="516BC63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2EA148C3"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2.1.9 </w:t>
            </w:r>
            <w:hyperlink r:id="rId246" w:history="1">
              <w:r w:rsidRPr="00143607">
                <w:rPr>
                  <w:rStyle w:val="Hyperlink"/>
                  <w:rFonts w:ascii="Palatino Linotype" w:hAnsi="Palatino Linotype"/>
                  <w:color w:val="000000" w:themeColor="text1"/>
                  <w:sz w:val="18"/>
                  <w:szCs w:val="18"/>
                  <w:shd w:val="clear" w:color="auto" w:fill="FFFFFF"/>
                  <w:lang w:val="az-Latn-AZ"/>
                </w:rPr>
                <w:t>http://e-qanun.az/framework/12137</w:t>
              </w:r>
            </w:hyperlink>
          </w:p>
        </w:tc>
      </w:tr>
      <w:tr w:rsidR="00D918F2" w:rsidRPr="00143607" w14:paraId="2A746938" w14:textId="77777777" w:rsidTr="004D4F77">
        <w:tc>
          <w:tcPr>
            <w:tcW w:w="544" w:type="dxa"/>
          </w:tcPr>
          <w:p w14:paraId="1CEDED8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213</w:t>
            </w:r>
          </w:p>
        </w:tc>
        <w:tc>
          <w:tcPr>
            <w:tcW w:w="244" w:type="dxa"/>
          </w:tcPr>
          <w:p w14:paraId="6EBDB2B3"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7E7D5D62"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13.4 </w:t>
            </w:r>
            <w:hyperlink r:id="rId247" w:history="1">
              <w:r w:rsidRPr="00143607">
                <w:rPr>
                  <w:rStyle w:val="Hyperlink"/>
                  <w:rFonts w:ascii="Palatino Linotype" w:hAnsi="Palatino Linotype"/>
                  <w:color w:val="000000" w:themeColor="text1"/>
                  <w:sz w:val="18"/>
                  <w:szCs w:val="18"/>
                  <w:shd w:val="clear" w:color="auto" w:fill="FFFFFF"/>
                  <w:lang w:val="az-Latn-AZ"/>
                </w:rPr>
                <w:t>http://e-qanun.az/framework/12137</w:t>
              </w:r>
            </w:hyperlink>
            <w:r w:rsidRPr="00143607">
              <w:rPr>
                <w:rFonts w:ascii="Palatino Linotype" w:hAnsi="Palatino Linotype"/>
                <w:color w:val="000000" w:themeColor="text1"/>
                <w:sz w:val="18"/>
                <w:szCs w:val="18"/>
                <w:shd w:val="clear" w:color="auto" w:fill="FFFFFF"/>
                <w:lang w:val="az-Latn-AZ"/>
              </w:rPr>
              <w:t xml:space="preserve"> , Maddə 102.1.22 </w:t>
            </w:r>
            <w:hyperlink r:id="rId248" w:history="1">
              <w:r w:rsidRPr="00143607">
                <w:rPr>
                  <w:rStyle w:val="Hyperlink"/>
                  <w:rFonts w:ascii="Palatino Linotype" w:hAnsi="Palatino Linotype"/>
                  <w:color w:val="000000" w:themeColor="text1"/>
                  <w:sz w:val="18"/>
                  <w:szCs w:val="18"/>
                  <w:shd w:val="clear" w:color="auto" w:fill="FFFFFF"/>
                  <w:lang w:val="az-Latn-AZ"/>
                </w:rPr>
                <w:t>https://www.e-qanun.az/framework/46948</w:t>
              </w:r>
            </w:hyperlink>
          </w:p>
        </w:tc>
      </w:tr>
      <w:tr w:rsidR="00D918F2" w:rsidRPr="00143607" w14:paraId="17632455" w14:textId="77777777" w:rsidTr="004D4F77">
        <w:tc>
          <w:tcPr>
            <w:tcW w:w="544" w:type="dxa"/>
          </w:tcPr>
          <w:p w14:paraId="4EF5637B"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214</w:t>
            </w:r>
          </w:p>
        </w:tc>
        <w:tc>
          <w:tcPr>
            <w:tcW w:w="244" w:type="dxa"/>
          </w:tcPr>
          <w:p w14:paraId="36F6533B"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22E3C757"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27.1, 27.3, 27.4 </w:t>
            </w:r>
            <w:hyperlink r:id="rId249" w:history="1">
              <w:r w:rsidRPr="00143607">
                <w:rPr>
                  <w:rStyle w:val="Hyperlink"/>
                  <w:rFonts w:ascii="Palatino Linotype" w:hAnsi="Palatino Linotype"/>
                  <w:color w:val="000000" w:themeColor="text1"/>
                  <w:sz w:val="18"/>
                  <w:szCs w:val="18"/>
                  <w:shd w:val="clear" w:color="auto" w:fill="FFFFFF"/>
                  <w:lang w:val="az-Latn-AZ"/>
                </w:rPr>
                <w:t>http://e-qanun.az/framework/12137</w:t>
              </w:r>
            </w:hyperlink>
          </w:p>
        </w:tc>
      </w:tr>
      <w:tr w:rsidR="00D918F2" w:rsidRPr="00143607" w14:paraId="586B84F4" w14:textId="77777777" w:rsidTr="004D4F77">
        <w:tc>
          <w:tcPr>
            <w:tcW w:w="544" w:type="dxa"/>
          </w:tcPr>
          <w:p w14:paraId="51758E8B"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215</w:t>
            </w:r>
          </w:p>
        </w:tc>
        <w:tc>
          <w:tcPr>
            <w:tcW w:w="244" w:type="dxa"/>
          </w:tcPr>
          <w:p w14:paraId="25EA572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2A1DE874"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965.1  </w:t>
            </w:r>
            <w:hyperlink r:id="rId250" w:history="1">
              <w:r w:rsidRPr="00143607">
                <w:rPr>
                  <w:rStyle w:val="Hyperlink"/>
                  <w:rFonts w:ascii="Palatino Linotype" w:hAnsi="Palatino Linotype"/>
                  <w:color w:val="000000" w:themeColor="text1"/>
                  <w:sz w:val="18"/>
                  <w:szCs w:val="18"/>
                  <w:shd w:val="clear" w:color="auto" w:fill="FFFFFF"/>
                  <w:lang w:val="az-Latn-AZ"/>
                </w:rPr>
                <w:t>http://e-qanun.az/framework/12137</w:t>
              </w:r>
            </w:hyperlink>
          </w:p>
        </w:tc>
      </w:tr>
      <w:tr w:rsidR="00D918F2" w:rsidRPr="00143607" w14:paraId="6D3FFB69" w14:textId="77777777" w:rsidTr="004D4F77">
        <w:tc>
          <w:tcPr>
            <w:tcW w:w="544" w:type="dxa"/>
          </w:tcPr>
          <w:p w14:paraId="2FD8642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216</w:t>
            </w:r>
          </w:p>
        </w:tc>
        <w:tc>
          <w:tcPr>
            <w:tcW w:w="244" w:type="dxa"/>
          </w:tcPr>
          <w:p w14:paraId="1B87DC8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4623FA23"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969.3  </w:t>
            </w:r>
            <w:hyperlink r:id="rId251" w:history="1">
              <w:r w:rsidRPr="00143607">
                <w:rPr>
                  <w:rStyle w:val="Hyperlink"/>
                  <w:rFonts w:ascii="Palatino Linotype" w:hAnsi="Palatino Linotype"/>
                  <w:color w:val="000000" w:themeColor="text1"/>
                  <w:sz w:val="18"/>
                  <w:szCs w:val="18"/>
                  <w:shd w:val="clear" w:color="auto" w:fill="FFFFFF"/>
                  <w:lang w:val="az-Latn-AZ"/>
                </w:rPr>
                <w:t>http://e-qanun.az/framework/12137</w:t>
              </w:r>
            </w:hyperlink>
          </w:p>
        </w:tc>
      </w:tr>
      <w:tr w:rsidR="00D918F2" w:rsidRPr="00143607" w14:paraId="3345A2B1" w14:textId="77777777" w:rsidTr="004D4F77">
        <w:tc>
          <w:tcPr>
            <w:tcW w:w="544" w:type="dxa"/>
          </w:tcPr>
          <w:p w14:paraId="4A9CDE2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217</w:t>
            </w:r>
          </w:p>
        </w:tc>
        <w:tc>
          <w:tcPr>
            <w:tcW w:w="244" w:type="dxa"/>
          </w:tcPr>
          <w:p w14:paraId="7F039DD6"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48CB1DDE"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992  </w:t>
            </w:r>
            <w:hyperlink r:id="rId252" w:history="1">
              <w:r w:rsidRPr="00143607">
                <w:rPr>
                  <w:rStyle w:val="Hyperlink"/>
                  <w:rFonts w:ascii="Palatino Linotype" w:hAnsi="Palatino Linotype"/>
                  <w:color w:val="000000" w:themeColor="text1"/>
                  <w:sz w:val="18"/>
                  <w:szCs w:val="18"/>
                  <w:shd w:val="clear" w:color="auto" w:fill="FFFFFF"/>
                  <w:lang w:val="az-Latn-AZ"/>
                </w:rPr>
                <w:t>http://e-qanun.az/framework/12137</w:t>
              </w:r>
            </w:hyperlink>
          </w:p>
        </w:tc>
      </w:tr>
      <w:tr w:rsidR="00D918F2" w:rsidRPr="00143607" w14:paraId="407F7F22" w14:textId="77777777" w:rsidTr="004D4F77">
        <w:tc>
          <w:tcPr>
            <w:tcW w:w="544" w:type="dxa"/>
          </w:tcPr>
          <w:p w14:paraId="117F405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218</w:t>
            </w:r>
          </w:p>
        </w:tc>
        <w:tc>
          <w:tcPr>
            <w:tcW w:w="244" w:type="dxa"/>
          </w:tcPr>
          <w:p w14:paraId="59D4DE0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56561C10"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997  </w:t>
            </w:r>
            <w:hyperlink r:id="rId253" w:history="1">
              <w:r w:rsidRPr="00143607">
                <w:rPr>
                  <w:rStyle w:val="Hyperlink"/>
                  <w:rFonts w:ascii="Palatino Linotype" w:hAnsi="Palatino Linotype"/>
                  <w:color w:val="000000" w:themeColor="text1"/>
                  <w:sz w:val="18"/>
                  <w:szCs w:val="18"/>
                  <w:shd w:val="clear" w:color="auto" w:fill="FFFFFF"/>
                  <w:lang w:val="az-Latn-AZ"/>
                </w:rPr>
                <w:t>http://e-qanun.az/framework/12137</w:t>
              </w:r>
            </w:hyperlink>
          </w:p>
        </w:tc>
      </w:tr>
      <w:tr w:rsidR="00D918F2" w:rsidRPr="00143607" w14:paraId="3868FED9" w14:textId="77777777" w:rsidTr="004D4F77">
        <w:tc>
          <w:tcPr>
            <w:tcW w:w="544" w:type="dxa"/>
          </w:tcPr>
          <w:p w14:paraId="763D15B6"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lastRenderedPageBreak/>
              <w:t>219</w:t>
            </w:r>
          </w:p>
        </w:tc>
        <w:tc>
          <w:tcPr>
            <w:tcW w:w="244" w:type="dxa"/>
          </w:tcPr>
          <w:p w14:paraId="2076E99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0CEB42A9"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991  </w:t>
            </w:r>
            <w:hyperlink r:id="rId254" w:history="1">
              <w:r w:rsidRPr="00143607">
                <w:rPr>
                  <w:rStyle w:val="Hyperlink"/>
                  <w:rFonts w:ascii="Palatino Linotype" w:hAnsi="Palatino Linotype"/>
                  <w:color w:val="000000" w:themeColor="text1"/>
                  <w:sz w:val="18"/>
                  <w:szCs w:val="18"/>
                  <w:shd w:val="clear" w:color="auto" w:fill="FFFFFF"/>
                  <w:lang w:val="az-Latn-AZ"/>
                </w:rPr>
                <w:t>http://e-qanun.az/framework/12137</w:t>
              </w:r>
            </w:hyperlink>
          </w:p>
        </w:tc>
      </w:tr>
      <w:tr w:rsidR="00D918F2" w:rsidRPr="00143607" w14:paraId="2DD106CC" w14:textId="77777777" w:rsidTr="004D4F77">
        <w:tc>
          <w:tcPr>
            <w:tcW w:w="544" w:type="dxa"/>
          </w:tcPr>
          <w:p w14:paraId="2F05A02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220</w:t>
            </w:r>
          </w:p>
        </w:tc>
        <w:tc>
          <w:tcPr>
            <w:tcW w:w="244" w:type="dxa"/>
          </w:tcPr>
          <w:p w14:paraId="05DEB3EB"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4BA9027B"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Maddə 1076-6.7</w:t>
            </w:r>
            <w:r w:rsidRPr="00143607">
              <w:rPr>
                <w:rFonts w:ascii="Palatino Linotype" w:hAnsi="Palatino Linotype"/>
                <w:i/>
                <w:iCs/>
                <w:color w:val="000000" w:themeColor="text1"/>
                <w:sz w:val="18"/>
                <w:szCs w:val="18"/>
                <w:lang w:val="az-Latn-AZ"/>
              </w:rPr>
              <w:t xml:space="preserve">. </w:t>
            </w:r>
            <w:hyperlink r:id="rId255" w:history="1">
              <w:r w:rsidRPr="00143607">
                <w:rPr>
                  <w:rStyle w:val="Hyperlink"/>
                  <w:rFonts w:ascii="Palatino Linotype" w:hAnsi="Palatino Linotype"/>
                  <w:color w:val="000000" w:themeColor="text1"/>
                  <w:sz w:val="18"/>
                  <w:szCs w:val="18"/>
                  <w:shd w:val="clear" w:color="auto" w:fill="FFFFFF"/>
                  <w:lang w:val="az-Latn-AZ"/>
                </w:rPr>
                <w:t>http://e-qanun.az/framework/12137</w:t>
              </w:r>
            </w:hyperlink>
          </w:p>
        </w:tc>
      </w:tr>
      <w:tr w:rsidR="00D918F2" w:rsidRPr="00143607" w14:paraId="3D8B3C21" w14:textId="77777777" w:rsidTr="004D4F77">
        <w:tc>
          <w:tcPr>
            <w:tcW w:w="544" w:type="dxa"/>
          </w:tcPr>
          <w:p w14:paraId="46FE78FB"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221</w:t>
            </w:r>
          </w:p>
        </w:tc>
        <w:tc>
          <w:tcPr>
            <w:tcW w:w="244" w:type="dxa"/>
          </w:tcPr>
          <w:p w14:paraId="2B7409DB"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1DAAD3C7"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1077.1 </w:t>
            </w:r>
            <w:hyperlink r:id="rId256" w:history="1">
              <w:r w:rsidRPr="00143607">
                <w:rPr>
                  <w:rStyle w:val="Hyperlink"/>
                  <w:rFonts w:ascii="Palatino Linotype" w:hAnsi="Palatino Linotype"/>
                  <w:color w:val="000000" w:themeColor="text1"/>
                  <w:sz w:val="18"/>
                  <w:szCs w:val="18"/>
                  <w:shd w:val="clear" w:color="auto" w:fill="FFFFFF"/>
                  <w:lang w:val="az-Latn-AZ"/>
                </w:rPr>
                <w:t>http://e-qanun.az/framework/12137</w:t>
              </w:r>
            </w:hyperlink>
            <w:r w:rsidRPr="00143607">
              <w:rPr>
                <w:rFonts w:ascii="Palatino Linotype" w:hAnsi="Palatino Linotype"/>
                <w:color w:val="000000" w:themeColor="text1"/>
                <w:sz w:val="18"/>
                <w:szCs w:val="18"/>
                <w:shd w:val="clear" w:color="auto" w:fill="FFFFFF"/>
                <w:lang w:val="az-Latn-AZ"/>
              </w:rPr>
              <w:t xml:space="preserve"> </w:t>
            </w:r>
          </w:p>
        </w:tc>
      </w:tr>
      <w:tr w:rsidR="00D918F2" w:rsidRPr="00143607" w14:paraId="1FE39540" w14:textId="77777777" w:rsidTr="004D4F77">
        <w:tc>
          <w:tcPr>
            <w:tcW w:w="544" w:type="dxa"/>
          </w:tcPr>
          <w:p w14:paraId="218E98BB"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222</w:t>
            </w:r>
          </w:p>
        </w:tc>
        <w:tc>
          <w:tcPr>
            <w:tcW w:w="244" w:type="dxa"/>
          </w:tcPr>
          <w:p w14:paraId="7685F02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0B5A3D05" w14:textId="1F12CB5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lang w:val="az-Latn-AZ"/>
              </w:rPr>
              <w:t xml:space="preserve">Maddə 748-10.5. </w:t>
            </w:r>
            <w:r w:rsidRPr="00143607">
              <w:rPr>
                <w:color w:val="000000" w:themeColor="text1"/>
                <w:sz w:val="18"/>
                <w:szCs w:val="18"/>
                <w:lang w:val="az-Latn-AZ"/>
              </w:rPr>
              <w:t xml:space="preserve"> </w:t>
            </w:r>
            <w:hyperlink r:id="rId257" w:history="1">
              <w:r w:rsidR="000D5A6E" w:rsidRPr="00143607">
                <w:rPr>
                  <w:rStyle w:val="Hyperlink"/>
                  <w:color w:val="000000" w:themeColor="text1"/>
                  <w:sz w:val="18"/>
                  <w:szCs w:val="18"/>
                  <w:lang w:val="en-US"/>
                </w:rPr>
                <w:t>https://www.e-qanun.az/framework/46944</w:t>
              </w:r>
            </w:hyperlink>
          </w:p>
        </w:tc>
      </w:tr>
      <w:tr w:rsidR="00D918F2" w:rsidRPr="000D5A6E" w14:paraId="04DCE031" w14:textId="77777777" w:rsidTr="004D4F77">
        <w:tc>
          <w:tcPr>
            <w:tcW w:w="544" w:type="dxa"/>
          </w:tcPr>
          <w:p w14:paraId="78E1871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223</w:t>
            </w:r>
          </w:p>
        </w:tc>
        <w:tc>
          <w:tcPr>
            <w:tcW w:w="244" w:type="dxa"/>
          </w:tcPr>
          <w:p w14:paraId="7F07C10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67856E14" w14:textId="0356BDEE" w:rsidR="00D918F2" w:rsidRPr="00143607" w:rsidRDefault="00D918F2" w:rsidP="004D4F77">
            <w:pPr>
              <w:rPr>
                <w:rFonts w:ascii="Palatino Linotype" w:hAnsi="Palatino Linotype"/>
                <w:color w:val="000000" w:themeColor="text1"/>
                <w:sz w:val="18"/>
                <w:szCs w:val="18"/>
                <w:lang w:val="az-Latn-AZ"/>
              </w:rPr>
            </w:pPr>
            <w:r w:rsidRPr="00143607">
              <w:rPr>
                <w:rFonts w:ascii="Palatino Linotype" w:hAnsi="Palatino Linotype"/>
                <w:color w:val="000000" w:themeColor="text1"/>
                <w:sz w:val="18"/>
                <w:szCs w:val="18"/>
                <w:lang w:val="az-Latn-AZ"/>
              </w:rPr>
              <w:t xml:space="preserve">Maddə 741. </w:t>
            </w:r>
            <w:hyperlink r:id="rId258" w:history="1">
              <w:r w:rsidR="000D5A6E" w:rsidRPr="00143607">
                <w:rPr>
                  <w:rStyle w:val="Hyperlink"/>
                  <w:color w:val="000000" w:themeColor="text1"/>
                  <w:sz w:val="18"/>
                  <w:szCs w:val="18"/>
                  <w:lang w:val="en-US"/>
                </w:rPr>
                <w:t>https</w:t>
              </w:r>
              <w:r w:rsidR="000D5A6E" w:rsidRPr="000D5A6E">
                <w:rPr>
                  <w:rStyle w:val="Hyperlink"/>
                  <w:color w:val="000000" w:themeColor="text1"/>
                  <w:sz w:val="18"/>
                  <w:szCs w:val="18"/>
                </w:rPr>
                <w:t>://</w:t>
              </w:r>
              <w:r w:rsidR="000D5A6E" w:rsidRPr="00143607">
                <w:rPr>
                  <w:rStyle w:val="Hyperlink"/>
                  <w:color w:val="000000" w:themeColor="text1"/>
                  <w:sz w:val="18"/>
                  <w:szCs w:val="18"/>
                  <w:lang w:val="en-US"/>
                </w:rPr>
                <w:t>www</w:t>
              </w:r>
              <w:r w:rsidR="000D5A6E" w:rsidRPr="000D5A6E">
                <w:rPr>
                  <w:rStyle w:val="Hyperlink"/>
                  <w:color w:val="000000" w:themeColor="text1"/>
                  <w:sz w:val="18"/>
                  <w:szCs w:val="18"/>
                </w:rPr>
                <w:t>.</w:t>
              </w:r>
              <w:r w:rsidR="000D5A6E" w:rsidRPr="00143607">
                <w:rPr>
                  <w:rStyle w:val="Hyperlink"/>
                  <w:color w:val="000000" w:themeColor="text1"/>
                  <w:sz w:val="18"/>
                  <w:szCs w:val="18"/>
                  <w:lang w:val="en-US"/>
                </w:rPr>
                <w:t>e</w:t>
              </w:r>
              <w:r w:rsidR="000D5A6E" w:rsidRPr="000D5A6E">
                <w:rPr>
                  <w:rStyle w:val="Hyperlink"/>
                  <w:color w:val="000000" w:themeColor="text1"/>
                  <w:sz w:val="18"/>
                  <w:szCs w:val="18"/>
                </w:rPr>
                <w:t>-</w:t>
              </w:r>
              <w:r w:rsidR="000D5A6E" w:rsidRPr="00143607">
                <w:rPr>
                  <w:rStyle w:val="Hyperlink"/>
                  <w:color w:val="000000" w:themeColor="text1"/>
                  <w:sz w:val="18"/>
                  <w:szCs w:val="18"/>
                  <w:lang w:val="en-US"/>
                </w:rPr>
                <w:t>qanun</w:t>
              </w:r>
              <w:r w:rsidR="000D5A6E" w:rsidRPr="000D5A6E">
                <w:rPr>
                  <w:rStyle w:val="Hyperlink"/>
                  <w:color w:val="000000" w:themeColor="text1"/>
                  <w:sz w:val="18"/>
                  <w:szCs w:val="18"/>
                </w:rPr>
                <w:t>.</w:t>
              </w:r>
              <w:r w:rsidR="000D5A6E" w:rsidRPr="00143607">
                <w:rPr>
                  <w:rStyle w:val="Hyperlink"/>
                  <w:color w:val="000000" w:themeColor="text1"/>
                  <w:sz w:val="18"/>
                  <w:szCs w:val="18"/>
                  <w:lang w:val="en-US"/>
                </w:rPr>
                <w:t>az</w:t>
              </w:r>
              <w:r w:rsidR="000D5A6E" w:rsidRPr="000D5A6E">
                <w:rPr>
                  <w:rStyle w:val="Hyperlink"/>
                  <w:color w:val="000000" w:themeColor="text1"/>
                  <w:sz w:val="18"/>
                  <w:szCs w:val="18"/>
                </w:rPr>
                <w:t>/</w:t>
              </w:r>
              <w:r w:rsidR="000D5A6E" w:rsidRPr="00143607">
                <w:rPr>
                  <w:rStyle w:val="Hyperlink"/>
                  <w:color w:val="000000" w:themeColor="text1"/>
                  <w:sz w:val="18"/>
                  <w:szCs w:val="18"/>
                  <w:lang w:val="en-US"/>
                </w:rPr>
                <w:t>framework</w:t>
              </w:r>
              <w:r w:rsidR="000D5A6E" w:rsidRPr="000D5A6E">
                <w:rPr>
                  <w:rStyle w:val="Hyperlink"/>
                  <w:color w:val="000000" w:themeColor="text1"/>
                  <w:sz w:val="18"/>
                  <w:szCs w:val="18"/>
                </w:rPr>
                <w:t>/46944</w:t>
              </w:r>
            </w:hyperlink>
          </w:p>
        </w:tc>
      </w:tr>
      <w:tr w:rsidR="00D918F2" w:rsidRPr="00143607" w14:paraId="500D10DF" w14:textId="77777777" w:rsidTr="004D4F77">
        <w:tc>
          <w:tcPr>
            <w:tcW w:w="544" w:type="dxa"/>
          </w:tcPr>
          <w:p w14:paraId="289172F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 xml:space="preserve"> 224</w:t>
            </w:r>
          </w:p>
        </w:tc>
        <w:tc>
          <w:tcPr>
            <w:tcW w:w="244" w:type="dxa"/>
          </w:tcPr>
          <w:p w14:paraId="6EF5672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5782CD5B"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Maddə 25-2</w:t>
            </w:r>
            <w:r w:rsidRPr="00143607">
              <w:rPr>
                <w:rFonts w:ascii="Palatino Linotype" w:hAnsi="Palatino Linotype"/>
                <w:i/>
                <w:iCs/>
                <w:color w:val="000000" w:themeColor="text1"/>
                <w:sz w:val="18"/>
                <w:szCs w:val="18"/>
                <w:lang w:val="az-Latn-AZ"/>
              </w:rPr>
              <w:t xml:space="preserve">. </w:t>
            </w:r>
            <w:hyperlink r:id="rId259" w:history="1">
              <w:r w:rsidRPr="00143607">
                <w:rPr>
                  <w:rStyle w:val="Hyperlink"/>
                  <w:rFonts w:ascii="Palatino Linotype" w:hAnsi="Palatino Linotype"/>
                  <w:color w:val="000000" w:themeColor="text1"/>
                  <w:sz w:val="18"/>
                  <w:szCs w:val="18"/>
                  <w:shd w:val="clear" w:color="auto" w:fill="FFFFFF"/>
                  <w:lang w:val="az-Latn-AZ"/>
                </w:rPr>
                <w:t>http://e-qanun.az/framework/2860</w:t>
              </w:r>
            </w:hyperlink>
            <w:r w:rsidRPr="00143607">
              <w:rPr>
                <w:rFonts w:ascii="Palatino Linotype" w:hAnsi="Palatino Linotype"/>
                <w:color w:val="000000" w:themeColor="text1"/>
                <w:sz w:val="18"/>
                <w:szCs w:val="18"/>
                <w:shd w:val="clear" w:color="auto" w:fill="FFFFFF"/>
                <w:lang w:val="az-Latn-AZ"/>
              </w:rPr>
              <w:t xml:space="preserve"> ,  </w:t>
            </w:r>
            <w:hyperlink r:id="rId260" w:history="1">
              <w:r w:rsidRPr="00143607">
                <w:rPr>
                  <w:rStyle w:val="Hyperlink"/>
                  <w:rFonts w:ascii="Palatino Linotype" w:hAnsi="Palatino Linotype"/>
                  <w:color w:val="000000" w:themeColor="text1"/>
                  <w:sz w:val="18"/>
                  <w:szCs w:val="18"/>
                  <w:shd w:val="clear" w:color="auto" w:fill="FFFFFF"/>
                  <w:lang w:val="az-Latn-AZ"/>
                </w:rPr>
                <w:t>http://e-qanun.az/framework/35586</w:t>
              </w:r>
            </w:hyperlink>
            <w:r w:rsidRPr="00143607">
              <w:rPr>
                <w:rFonts w:ascii="Palatino Linotype" w:hAnsi="Palatino Linotype"/>
                <w:color w:val="000000" w:themeColor="text1"/>
                <w:sz w:val="18"/>
                <w:szCs w:val="18"/>
                <w:shd w:val="clear" w:color="auto" w:fill="FFFFFF"/>
                <w:lang w:val="az-Latn-AZ"/>
              </w:rPr>
              <w:t xml:space="preserve"> </w:t>
            </w:r>
          </w:p>
        </w:tc>
      </w:tr>
      <w:tr w:rsidR="00D918F2" w:rsidRPr="00143607" w14:paraId="43C7764F" w14:textId="77777777" w:rsidTr="004D4F77">
        <w:tc>
          <w:tcPr>
            <w:tcW w:w="544" w:type="dxa"/>
          </w:tcPr>
          <w:p w14:paraId="204D1BAC"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225</w:t>
            </w:r>
          </w:p>
        </w:tc>
        <w:tc>
          <w:tcPr>
            <w:tcW w:w="244" w:type="dxa"/>
          </w:tcPr>
          <w:p w14:paraId="492B551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1E6C8217"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4.2.9 , 4.3  </w:t>
            </w:r>
            <w:hyperlink r:id="rId261" w:history="1">
              <w:r w:rsidRPr="00143607">
                <w:rPr>
                  <w:rStyle w:val="Hyperlink"/>
                  <w:rFonts w:ascii="Palatino Linotype" w:hAnsi="Palatino Linotype"/>
                  <w:color w:val="000000" w:themeColor="text1"/>
                  <w:sz w:val="18"/>
                  <w:szCs w:val="18"/>
                  <w:shd w:val="clear" w:color="auto" w:fill="FFFFFF"/>
                  <w:lang w:val="az-Latn-AZ"/>
                </w:rPr>
                <w:t>http://e-qanun.az/framework/35586</w:t>
              </w:r>
            </w:hyperlink>
            <w:r w:rsidRPr="00143607">
              <w:rPr>
                <w:rFonts w:ascii="Palatino Linotype" w:hAnsi="Palatino Linotype"/>
                <w:color w:val="000000" w:themeColor="text1"/>
                <w:sz w:val="18"/>
                <w:szCs w:val="18"/>
                <w:shd w:val="clear" w:color="auto" w:fill="FFFFFF"/>
                <w:lang w:val="az-Latn-AZ"/>
              </w:rPr>
              <w:t xml:space="preserve"> </w:t>
            </w:r>
          </w:p>
        </w:tc>
      </w:tr>
      <w:tr w:rsidR="00D918F2" w:rsidRPr="00143607" w14:paraId="4F44A14A" w14:textId="77777777" w:rsidTr="004D4F77">
        <w:tc>
          <w:tcPr>
            <w:tcW w:w="544" w:type="dxa"/>
          </w:tcPr>
          <w:p w14:paraId="5612994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226</w:t>
            </w:r>
          </w:p>
        </w:tc>
        <w:tc>
          <w:tcPr>
            <w:tcW w:w="244" w:type="dxa"/>
          </w:tcPr>
          <w:p w14:paraId="228E235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41ED7F97"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4.2. , 4.3.4-6  </w:t>
            </w:r>
            <w:hyperlink r:id="rId262" w:history="1">
              <w:r w:rsidRPr="00143607">
                <w:rPr>
                  <w:rStyle w:val="Hyperlink"/>
                  <w:rFonts w:ascii="Palatino Linotype" w:hAnsi="Palatino Linotype"/>
                  <w:color w:val="000000" w:themeColor="text1"/>
                  <w:sz w:val="18"/>
                  <w:szCs w:val="18"/>
                  <w:shd w:val="clear" w:color="auto" w:fill="FFFFFF"/>
                  <w:lang w:val="az-Latn-AZ"/>
                </w:rPr>
                <w:t>http://e-qanun.az/framework/35586</w:t>
              </w:r>
            </w:hyperlink>
          </w:p>
        </w:tc>
      </w:tr>
      <w:tr w:rsidR="00D918F2" w:rsidRPr="00143607" w14:paraId="70340CBA" w14:textId="77777777" w:rsidTr="004D4F77">
        <w:tc>
          <w:tcPr>
            <w:tcW w:w="544" w:type="dxa"/>
          </w:tcPr>
          <w:p w14:paraId="16EC812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227</w:t>
            </w:r>
          </w:p>
        </w:tc>
        <w:tc>
          <w:tcPr>
            <w:tcW w:w="244" w:type="dxa"/>
          </w:tcPr>
          <w:p w14:paraId="0A22A263"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6DBC69CF"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430, 483, 431 və 434 </w:t>
            </w:r>
            <w:hyperlink r:id="rId263" w:history="1">
              <w:r w:rsidRPr="00143607">
                <w:rPr>
                  <w:rStyle w:val="Hyperlink"/>
                  <w:color w:val="000000" w:themeColor="text1"/>
                  <w:sz w:val="18"/>
                  <w:szCs w:val="18"/>
                  <w:lang w:val="az-Latn-AZ"/>
                </w:rPr>
                <w:t>https://e-qanun.az/framework/46960</w:t>
              </w:r>
            </w:hyperlink>
            <w:r w:rsidRPr="00143607">
              <w:rPr>
                <w:rFonts w:ascii="Palatino Linotype" w:hAnsi="Palatino Linotype"/>
                <w:color w:val="000000" w:themeColor="text1"/>
                <w:sz w:val="18"/>
                <w:szCs w:val="18"/>
                <w:shd w:val="clear" w:color="auto" w:fill="FFFFFF"/>
                <w:lang w:val="az-Latn-AZ"/>
              </w:rPr>
              <w:t xml:space="preserve"> , * Maddə 202 , 208  </w:t>
            </w:r>
            <w:hyperlink r:id="rId264" w:history="1">
              <w:r w:rsidRPr="00143607">
                <w:rPr>
                  <w:rStyle w:val="Hyperlink"/>
                  <w:rFonts w:ascii="Palatino Linotype" w:hAnsi="Palatino Linotype"/>
                  <w:color w:val="000000" w:themeColor="text1"/>
                  <w:sz w:val="18"/>
                  <w:szCs w:val="18"/>
                  <w:shd w:val="clear" w:color="auto" w:fill="FFFFFF"/>
                  <w:lang w:val="az-Latn-AZ"/>
                </w:rPr>
                <w:t>https://www.e-qanun.az/framework/46947</w:t>
              </w:r>
            </w:hyperlink>
          </w:p>
        </w:tc>
      </w:tr>
      <w:tr w:rsidR="00D918F2" w:rsidRPr="00143607" w14:paraId="111FF1C4" w14:textId="77777777" w:rsidTr="004D4F77">
        <w:tc>
          <w:tcPr>
            <w:tcW w:w="544" w:type="dxa"/>
          </w:tcPr>
          <w:p w14:paraId="17D9366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228</w:t>
            </w:r>
          </w:p>
        </w:tc>
        <w:tc>
          <w:tcPr>
            <w:tcW w:w="244" w:type="dxa"/>
          </w:tcPr>
          <w:p w14:paraId="0307F5F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6374C113"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435, 439, 440 və 440.1 </w:t>
            </w:r>
            <w:hyperlink r:id="rId265" w:history="1">
              <w:r w:rsidRPr="00143607">
                <w:rPr>
                  <w:rStyle w:val="Hyperlink"/>
                  <w:color w:val="000000" w:themeColor="text1"/>
                  <w:sz w:val="18"/>
                  <w:szCs w:val="18"/>
                  <w:lang w:val="az-Latn-AZ"/>
                </w:rPr>
                <w:t>https://e-qanun.az/framework/46960</w:t>
              </w:r>
            </w:hyperlink>
          </w:p>
        </w:tc>
      </w:tr>
      <w:tr w:rsidR="00D918F2" w:rsidRPr="00143607" w14:paraId="44647A97" w14:textId="77777777" w:rsidTr="004D4F77">
        <w:tc>
          <w:tcPr>
            <w:tcW w:w="544" w:type="dxa"/>
          </w:tcPr>
          <w:p w14:paraId="118A99F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229</w:t>
            </w:r>
          </w:p>
        </w:tc>
        <w:tc>
          <w:tcPr>
            <w:tcW w:w="244" w:type="dxa"/>
          </w:tcPr>
          <w:p w14:paraId="0D4231B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3F79F2CD"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Maddə 65.3 ( 35.2-3, 60.1.1., 65.2, 65.4)</w:t>
            </w:r>
            <w:r w:rsidRPr="00143607">
              <w:rPr>
                <w:rFonts w:ascii="Palatino Linotype" w:eastAsia="Times New Roman" w:hAnsi="Palatino Linotype" w:cs="Times New Roman"/>
                <w:color w:val="000000" w:themeColor="text1"/>
                <w:sz w:val="18"/>
                <w:szCs w:val="18"/>
                <w:lang w:val="az-Latn-AZ" w:eastAsia="ru-RU"/>
              </w:rPr>
              <w:t xml:space="preserve"> </w:t>
            </w:r>
            <w:r w:rsidRPr="00143607">
              <w:rPr>
                <w:color w:val="000000" w:themeColor="text1"/>
                <w:sz w:val="18"/>
                <w:szCs w:val="18"/>
                <w:lang w:val="en-US"/>
              </w:rPr>
              <w:t xml:space="preserve"> </w:t>
            </w:r>
            <w:hyperlink r:id="rId266" w:history="1">
              <w:r w:rsidRPr="00143607">
                <w:rPr>
                  <w:rStyle w:val="Hyperlink"/>
                  <w:rFonts w:ascii="Palatino Linotype" w:hAnsi="Palatino Linotype"/>
                  <w:color w:val="000000" w:themeColor="text1"/>
                  <w:sz w:val="18"/>
                  <w:szCs w:val="18"/>
                  <w:shd w:val="clear" w:color="auto" w:fill="FFFFFF"/>
                  <w:lang w:val="az-Latn-AZ"/>
                </w:rPr>
                <w:t>https://www.e-qanun.az/framework/46948</w:t>
              </w:r>
            </w:hyperlink>
          </w:p>
        </w:tc>
      </w:tr>
      <w:tr w:rsidR="00D918F2" w:rsidRPr="00143607" w14:paraId="7DEEA285" w14:textId="77777777" w:rsidTr="004D4F77">
        <w:tc>
          <w:tcPr>
            <w:tcW w:w="544" w:type="dxa"/>
          </w:tcPr>
          <w:p w14:paraId="5DBFBDB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230</w:t>
            </w:r>
          </w:p>
        </w:tc>
        <w:tc>
          <w:tcPr>
            <w:tcW w:w="244" w:type="dxa"/>
          </w:tcPr>
          <w:p w14:paraId="1FDDB43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1756F480"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76.2 (60.1.1, 60.3.1) </w:t>
            </w:r>
            <w:hyperlink r:id="rId267" w:history="1">
              <w:r w:rsidRPr="00143607">
                <w:rPr>
                  <w:rStyle w:val="Hyperlink"/>
                  <w:rFonts w:ascii="Palatino Linotype" w:hAnsi="Palatino Linotype"/>
                  <w:color w:val="000000" w:themeColor="text1"/>
                  <w:sz w:val="18"/>
                  <w:szCs w:val="18"/>
                  <w:shd w:val="clear" w:color="auto" w:fill="FFFFFF"/>
                  <w:lang w:val="az-Latn-AZ"/>
                </w:rPr>
                <w:t>https://www.e-qanun.az/framework/46948</w:t>
              </w:r>
            </w:hyperlink>
          </w:p>
        </w:tc>
      </w:tr>
      <w:tr w:rsidR="00D918F2" w:rsidRPr="00143607" w14:paraId="5FDE3747" w14:textId="77777777" w:rsidTr="004D4F77">
        <w:tc>
          <w:tcPr>
            <w:tcW w:w="544" w:type="dxa"/>
          </w:tcPr>
          <w:p w14:paraId="46DDC838"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231</w:t>
            </w:r>
          </w:p>
        </w:tc>
        <w:tc>
          <w:tcPr>
            <w:tcW w:w="244" w:type="dxa"/>
          </w:tcPr>
          <w:p w14:paraId="4556E89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3225669C"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Maddə 965.2.</w:t>
            </w:r>
            <w:r w:rsidRPr="00143607">
              <w:rPr>
                <w:rFonts w:ascii="Palatino Linotype" w:eastAsia="Times New Roman" w:hAnsi="Palatino Linotype" w:cs="Times New Roman"/>
                <w:color w:val="000000" w:themeColor="text1"/>
                <w:sz w:val="18"/>
                <w:szCs w:val="18"/>
                <w:lang w:val="az-Latn-AZ" w:eastAsia="ru-RU"/>
              </w:rPr>
              <w:t> </w:t>
            </w:r>
            <w:hyperlink r:id="rId268" w:history="1">
              <w:r w:rsidRPr="00143607">
                <w:rPr>
                  <w:rStyle w:val="Hyperlink"/>
                  <w:rFonts w:ascii="Palatino Linotype" w:hAnsi="Palatino Linotype"/>
                  <w:color w:val="000000" w:themeColor="text1"/>
                  <w:sz w:val="18"/>
                  <w:szCs w:val="18"/>
                  <w:shd w:val="clear" w:color="auto" w:fill="FFFFFF"/>
                  <w:lang w:val="az-Latn-AZ"/>
                </w:rPr>
                <w:t>https://www.e-qanun.az/framework/46948</w:t>
              </w:r>
            </w:hyperlink>
          </w:p>
        </w:tc>
      </w:tr>
      <w:tr w:rsidR="00D918F2" w:rsidRPr="00143607" w14:paraId="795B97A5" w14:textId="77777777" w:rsidTr="004D4F77">
        <w:tc>
          <w:tcPr>
            <w:tcW w:w="544" w:type="dxa"/>
          </w:tcPr>
          <w:p w14:paraId="6AFB790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232</w:t>
            </w:r>
          </w:p>
        </w:tc>
        <w:tc>
          <w:tcPr>
            <w:tcW w:w="244" w:type="dxa"/>
          </w:tcPr>
          <w:p w14:paraId="4C5E0FE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4F93EF99"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102.3  </w:t>
            </w:r>
            <w:hyperlink r:id="rId269" w:history="1">
              <w:r w:rsidRPr="00143607">
                <w:rPr>
                  <w:rStyle w:val="Hyperlink"/>
                  <w:rFonts w:ascii="Palatino Linotype" w:hAnsi="Palatino Linotype"/>
                  <w:color w:val="000000" w:themeColor="text1"/>
                  <w:sz w:val="18"/>
                  <w:szCs w:val="18"/>
                  <w:shd w:val="clear" w:color="auto" w:fill="FFFFFF"/>
                  <w:lang w:val="az-Latn-AZ"/>
                </w:rPr>
                <w:t>https://www.e-qanun.az/framework/46948</w:t>
              </w:r>
            </w:hyperlink>
          </w:p>
        </w:tc>
      </w:tr>
      <w:tr w:rsidR="00D918F2" w:rsidRPr="00143607" w14:paraId="2BC61E1C" w14:textId="77777777" w:rsidTr="004D4F77">
        <w:tc>
          <w:tcPr>
            <w:tcW w:w="544" w:type="dxa"/>
          </w:tcPr>
          <w:p w14:paraId="49D597B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233</w:t>
            </w:r>
          </w:p>
        </w:tc>
        <w:tc>
          <w:tcPr>
            <w:tcW w:w="244" w:type="dxa"/>
          </w:tcPr>
          <w:p w14:paraId="222939CB"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229AE814"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173.1 </w:t>
            </w:r>
            <w:hyperlink r:id="rId270" w:history="1">
              <w:r w:rsidRPr="00143607">
                <w:rPr>
                  <w:rStyle w:val="Hyperlink"/>
                  <w:rFonts w:ascii="Palatino Linotype" w:hAnsi="Palatino Linotype"/>
                  <w:color w:val="000000" w:themeColor="text1"/>
                  <w:sz w:val="18"/>
                  <w:szCs w:val="18"/>
                  <w:shd w:val="clear" w:color="auto" w:fill="FFFFFF"/>
                  <w:lang w:val="az-Latn-AZ"/>
                </w:rPr>
                <w:t>https://www.e-qanun.az/framework/46948</w:t>
              </w:r>
            </w:hyperlink>
            <w:r w:rsidRPr="00143607">
              <w:rPr>
                <w:rFonts w:ascii="Palatino Linotype" w:hAnsi="Palatino Linotype"/>
                <w:color w:val="000000" w:themeColor="text1"/>
                <w:sz w:val="18"/>
                <w:szCs w:val="18"/>
                <w:shd w:val="clear" w:color="auto" w:fill="FFFFFF"/>
                <w:lang w:val="az-Latn-AZ"/>
              </w:rPr>
              <w:t xml:space="preserve">  </w:t>
            </w:r>
          </w:p>
        </w:tc>
      </w:tr>
      <w:tr w:rsidR="00D918F2" w:rsidRPr="00143607" w14:paraId="44258BFB" w14:textId="77777777" w:rsidTr="004D4F77">
        <w:tc>
          <w:tcPr>
            <w:tcW w:w="544" w:type="dxa"/>
          </w:tcPr>
          <w:p w14:paraId="6A7DDFA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234</w:t>
            </w:r>
          </w:p>
        </w:tc>
        <w:tc>
          <w:tcPr>
            <w:tcW w:w="244" w:type="dxa"/>
          </w:tcPr>
          <w:p w14:paraId="79F9EE7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043D7105"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Vergi növlərinə dair fəsillər </w:t>
            </w:r>
            <w:hyperlink r:id="rId271" w:history="1">
              <w:r w:rsidRPr="00143607">
                <w:rPr>
                  <w:rStyle w:val="Hyperlink"/>
                  <w:rFonts w:ascii="Palatino Linotype" w:hAnsi="Palatino Linotype"/>
                  <w:color w:val="000000" w:themeColor="text1"/>
                  <w:sz w:val="18"/>
                  <w:szCs w:val="18"/>
                  <w:shd w:val="clear" w:color="auto" w:fill="FFFFFF"/>
                  <w:lang w:val="az-Latn-AZ"/>
                </w:rPr>
                <w:t>https://www.e-qanun.az/framework/46948</w:t>
              </w:r>
            </w:hyperlink>
          </w:p>
        </w:tc>
      </w:tr>
      <w:tr w:rsidR="00D918F2" w:rsidRPr="00143607" w14:paraId="1A76565D" w14:textId="77777777" w:rsidTr="004D4F77">
        <w:tc>
          <w:tcPr>
            <w:tcW w:w="544" w:type="dxa"/>
          </w:tcPr>
          <w:p w14:paraId="6F77FAB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235</w:t>
            </w:r>
          </w:p>
        </w:tc>
        <w:tc>
          <w:tcPr>
            <w:tcW w:w="244" w:type="dxa"/>
          </w:tcPr>
          <w:p w14:paraId="68DB2DB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3B7534C6" w14:textId="77777777" w:rsidR="00D918F2" w:rsidRPr="00143607" w:rsidRDefault="00D918F2" w:rsidP="004D4F77">
            <w:pPr>
              <w:rPr>
                <w:rFonts w:ascii="Palatino Linotype" w:hAnsi="Palatino Linotype"/>
                <w:color w:val="000000" w:themeColor="text1"/>
                <w:sz w:val="18"/>
                <w:szCs w:val="18"/>
                <w:lang w:val="az-Latn-AZ"/>
              </w:rPr>
            </w:pPr>
            <w:r w:rsidRPr="00143607">
              <w:rPr>
                <w:rFonts w:ascii="Palatino Linotype" w:hAnsi="Palatino Linotype"/>
                <w:color w:val="000000" w:themeColor="text1"/>
                <w:sz w:val="18"/>
                <w:szCs w:val="18"/>
                <w:lang w:val="az-Latn-AZ"/>
              </w:rPr>
              <w:t xml:space="preserve">Maddə 6.4.4 </w:t>
            </w:r>
            <w:r w:rsidRPr="00143607">
              <w:rPr>
                <w:color w:val="000000" w:themeColor="text1"/>
                <w:sz w:val="18"/>
                <w:szCs w:val="18"/>
                <w:lang w:val="en-US"/>
              </w:rPr>
              <w:t xml:space="preserve"> </w:t>
            </w:r>
            <w:hyperlink r:id="rId272" w:history="1">
              <w:r w:rsidRPr="00143607">
                <w:rPr>
                  <w:rStyle w:val="Hyperlink"/>
                  <w:rFonts w:ascii="Palatino Linotype" w:hAnsi="Palatino Linotype"/>
                  <w:color w:val="000000" w:themeColor="text1"/>
                  <w:sz w:val="18"/>
                  <w:szCs w:val="18"/>
                  <w:lang w:val="az-Latn-AZ"/>
                </w:rPr>
                <w:t>http://huquqiaktlar.gov.az/StatementDetails.aspx?statementId=44580</w:t>
              </w:r>
            </w:hyperlink>
            <w:r w:rsidRPr="00143607">
              <w:rPr>
                <w:rFonts w:ascii="Palatino Linotype" w:hAnsi="Palatino Linotype"/>
                <w:color w:val="000000" w:themeColor="text1"/>
                <w:sz w:val="18"/>
                <w:szCs w:val="18"/>
                <w:lang w:val="az-Latn-AZ"/>
              </w:rPr>
              <w:t xml:space="preserve"> </w:t>
            </w:r>
          </w:p>
        </w:tc>
      </w:tr>
      <w:tr w:rsidR="00D918F2" w:rsidRPr="00143607" w14:paraId="3DF506F6" w14:textId="77777777" w:rsidTr="004D4F77">
        <w:tc>
          <w:tcPr>
            <w:tcW w:w="544" w:type="dxa"/>
          </w:tcPr>
          <w:p w14:paraId="48DBFDBC"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236</w:t>
            </w:r>
          </w:p>
        </w:tc>
        <w:tc>
          <w:tcPr>
            <w:tcW w:w="244" w:type="dxa"/>
          </w:tcPr>
          <w:p w14:paraId="3AA1E7D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70490FEE"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3.7 </w:t>
            </w:r>
            <w:hyperlink r:id="rId273" w:history="1">
              <w:r w:rsidRPr="00143607">
                <w:rPr>
                  <w:rStyle w:val="Hyperlink"/>
                  <w:rFonts w:ascii="Palatino Linotype" w:hAnsi="Palatino Linotype"/>
                  <w:color w:val="000000" w:themeColor="text1"/>
                  <w:sz w:val="18"/>
                  <w:szCs w:val="18"/>
                  <w:shd w:val="clear" w:color="auto" w:fill="FFFFFF"/>
                  <w:lang w:val="az-Latn-AZ"/>
                </w:rPr>
                <w:t>http://huquqiaktlar.gov.az/StatementDetails.aspx?statementId=38905</w:t>
              </w:r>
            </w:hyperlink>
            <w:r w:rsidRPr="00143607">
              <w:rPr>
                <w:rFonts w:ascii="Palatino Linotype" w:hAnsi="Palatino Linotype"/>
                <w:color w:val="000000" w:themeColor="text1"/>
                <w:sz w:val="18"/>
                <w:szCs w:val="18"/>
                <w:shd w:val="clear" w:color="auto" w:fill="FFFFFF"/>
                <w:lang w:val="az-Latn-AZ"/>
              </w:rPr>
              <w:t xml:space="preserve"> </w:t>
            </w:r>
          </w:p>
        </w:tc>
      </w:tr>
      <w:tr w:rsidR="00D918F2" w:rsidRPr="00143607" w14:paraId="7647C36B" w14:textId="77777777" w:rsidTr="004D4F77">
        <w:tc>
          <w:tcPr>
            <w:tcW w:w="544" w:type="dxa"/>
          </w:tcPr>
          <w:p w14:paraId="7C18DB9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237</w:t>
            </w:r>
          </w:p>
        </w:tc>
        <w:tc>
          <w:tcPr>
            <w:tcW w:w="244" w:type="dxa"/>
          </w:tcPr>
          <w:p w14:paraId="60AE047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0EEEB2A3"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3.1 </w:t>
            </w:r>
            <w:hyperlink r:id="rId274" w:history="1">
              <w:r w:rsidRPr="00143607">
                <w:rPr>
                  <w:rStyle w:val="Hyperlink"/>
                  <w:rFonts w:ascii="Palatino Linotype" w:hAnsi="Palatino Linotype"/>
                  <w:color w:val="000000" w:themeColor="text1"/>
                  <w:sz w:val="18"/>
                  <w:szCs w:val="18"/>
                  <w:shd w:val="clear" w:color="auto" w:fill="FFFFFF"/>
                  <w:lang w:val="az-Latn-AZ"/>
                </w:rPr>
                <w:t>http://www.e-qanun.az/framework/33477</w:t>
              </w:r>
            </w:hyperlink>
            <w:r w:rsidRPr="00143607">
              <w:rPr>
                <w:rFonts w:ascii="Palatino Linotype" w:hAnsi="Palatino Linotype"/>
                <w:color w:val="000000" w:themeColor="text1"/>
                <w:sz w:val="18"/>
                <w:szCs w:val="18"/>
                <w:shd w:val="clear" w:color="auto" w:fill="FFFFFF"/>
                <w:lang w:val="az-Latn-AZ"/>
              </w:rPr>
              <w:t xml:space="preserve"> </w:t>
            </w:r>
          </w:p>
        </w:tc>
      </w:tr>
      <w:tr w:rsidR="00D918F2" w:rsidRPr="00143607" w14:paraId="4572CF4D" w14:textId="77777777" w:rsidTr="004D4F77">
        <w:tc>
          <w:tcPr>
            <w:tcW w:w="544" w:type="dxa"/>
          </w:tcPr>
          <w:p w14:paraId="3A20E68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238</w:t>
            </w:r>
          </w:p>
        </w:tc>
        <w:tc>
          <w:tcPr>
            <w:tcW w:w="244" w:type="dxa"/>
          </w:tcPr>
          <w:p w14:paraId="1B383F88"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57E9F542"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hyperlink r:id="rId275" w:history="1">
              <w:r w:rsidRPr="00143607">
                <w:rPr>
                  <w:rStyle w:val="Hyperlink"/>
                  <w:rFonts w:ascii="Palatino Linotype" w:hAnsi="Palatino Linotype"/>
                  <w:color w:val="000000" w:themeColor="text1"/>
                  <w:sz w:val="18"/>
                  <w:szCs w:val="18"/>
                  <w:shd w:val="clear" w:color="auto" w:fill="FFFFFF"/>
                  <w:lang w:val="az-Latn-AZ"/>
                </w:rPr>
                <w:t>https://www.cbar.az/page-17/payment-systems</w:t>
              </w:r>
            </w:hyperlink>
            <w:r w:rsidRPr="00143607">
              <w:rPr>
                <w:rFonts w:ascii="Palatino Linotype" w:hAnsi="Palatino Linotype"/>
                <w:color w:val="000000" w:themeColor="text1"/>
                <w:sz w:val="18"/>
                <w:szCs w:val="18"/>
                <w:shd w:val="clear" w:color="auto" w:fill="FFFFFF"/>
                <w:lang w:val="az-Latn-AZ"/>
              </w:rPr>
              <w:t xml:space="preserve"> , </w:t>
            </w:r>
            <w:hyperlink r:id="rId276" w:history="1">
              <w:r w:rsidRPr="00143607">
                <w:rPr>
                  <w:rStyle w:val="Hyperlink"/>
                  <w:rFonts w:ascii="Palatino Linotype" w:hAnsi="Palatino Linotype"/>
                  <w:color w:val="000000" w:themeColor="text1"/>
                  <w:sz w:val="18"/>
                  <w:szCs w:val="18"/>
                  <w:shd w:val="clear" w:color="auto" w:fill="FFFFFF"/>
                  <w:lang w:val="az-Latn-AZ"/>
                </w:rPr>
                <w:t>http://www.e-qanun.az/framework/33477</w:t>
              </w:r>
            </w:hyperlink>
            <w:r w:rsidRPr="00143607">
              <w:rPr>
                <w:rFonts w:ascii="Palatino Linotype" w:hAnsi="Palatino Linotype"/>
                <w:color w:val="000000" w:themeColor="text1"/>
                <w:sz w:val="18"/>
                <w:szCs w:val="18"/>
                <w:shd w:val="clear" w:color="auto" w:fill="FFFFFF"/>
                <w:lang w:val="az-Latn-AZ"/>
              </w:rPr>
              <w:t xml:space="preserve"> </w:t>
            </w:r>
          </w:p>
        </w:tc>
      </w:tr>
      <w:tr w:rsidR="00D918F2" w:rsidRPr="00143607" w14:paraId="0AA14382" w14:textId="77777777" w:rsidTr="004D4F77">
        <w:tc>
          <w:tcPr>
            <w:tcW w:w="544" w:type="dxa"/>
          </w:tcPr>
          <w:p w14:paraId="60878D2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239</w:t>
            </w:r>
          </w:p>
        </w:tc>
        <w:tc>
          <w:tcPr>
            <w:tcW w:w="244" w:type="dxa"/>
          </w:tcPr>
          <w:p w14:paraId="4B3EABEB"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3E562A4B"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color w:val="000000" w:themeColor="text1"/>
                <w:sz w:val="18"/>
                <w:szCs w:val="18"/>
                <w:lang w:val="az-Latn-AZ"/>
              </w:rPr>
              <w:t xml:space="preserve">Mərkəzi Bankın pul siyasəti alətləri  </w:t>
            </w:r>
            <w:hyperlink r:id="rId277" w:history="1">
              <w:r w:rsidRPr="00143607">
                <w:rPr>
                  <w:rStyle w:val="Hyperlink"/>
                  <w:color w:val="000000" w:themeColor="text1"/>
                  <w:sz w:val="18"/>
                  <w:szCs w:val="18"/>
                  <w:lang w:val="az-Latn-AZ"/>
                </w:rPr>
                <w:t>https://uploads.cbar.az/assets/55514df2bda749f295bcffa9c.pdf</w:t>
              </w:r>
            </w:hyperlink>
            <w:r w:rsidRPr="00143607">
              <w:rPr>
                <w:color w:val="000000" w:themeColor="text1"/>
                <w:sz w:val="18"/>
                <w:szCs w:val="18"/>
                <w:lang w:val="az-Latn-AZ"/>
              </w:rPr>
              <w:t xml:space="preserve"> ,  </w:t>
            </w:r>
            <w:hyperlink r:id="rId278" w:history="1">
              <w:r w:rsidRPr="00143607">
                <w:rPr>
                  <w:rStyle w:val="Hyperlink"/>
                  <w:color w:val="000000" w:themeColor="text1"/>
                  <w:sz w:val="18"/>
                  <w:szCs w:val="18"/>
                  <w:lang w:val="az-Latn-AZ"/>
                </w:rPr>
                <w:t>http://e-qanun.az/framework/24033</w:t>
              </w:r>
            </w:hyperlink>
            <w:r w:rsidRPr="00143607">
              <w:rPr>
                <w:color w:val="000000" w:themeColor="text1"/>
                <w:sz w:val="18"/>
                <w:szCs w:val="18"/>
                <w:lang w:val="az-Latn-AZ"/>
              </w:rPr>
              <w:t xml:space="preserve"> </w:t>
            </w:r>
          </w:p>
        </w:tc>
      </w:tr>
      <w:tr w:rsidR="00D918F2" w:rsidRPr="00143607" w14:paraId="01B39964" w14:textId="77777777" w:rsidTr="004D4F77">
        <w:tc>
          <w:tcPr>
            <w:tcW w:w="544" w:type="dxa"/>
          </w:tcPr>
          <w:p w14:paraId="67A797E8"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240</w:t>
            </w:r>
          </w:p>
        </w:tc>
        <w:tc>
          <w:tcPr>
            <w:tcW w:w="244" w:type="dxa"/>
          </w:tcPr>
          <w:p w14:paraId="237B9CA3"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5834EEA2"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2.0.9 </w:t>
            </w:r>
            <w:hyperlink r:id="rId279" w:history="1">
              <w:r w:rsidRPr="00143607">
                <w:rPr>
                  <w:rStyle w:val="Hyperlink"/>
                  <w:rFonts w:ascii="Palatino Linotype" w:hAnsi="Palatino Linotype"/>
                  <w:color w:val="000000" w:themeColor="text1"/>
                  <w:sz w:val="18"/>
                  <w:szCs w:val="18"/>
                  <w:shd w:val="clear" w:color="auto" w:fill="FFFFFF"/>
                  <w:lang w:val="az-Latn-AZ"/>
                </w:rPr>
                <w:t>https://uploads.cbar.az/assets/c51fe3dd1203bbf30b78fef30.pdf</w:t>
              </w:r>
            </w:hyperlink>
            <w:r w:rsidRPr="00143607">
              <w:rPr>
                <w:rFonts w:ascii="Palatino Linotype" w:hAnsi="Palatino Linotype"/>
                <w:color w:val="000000" w:themeColor="text1"/>
                <w:sz w:val="18"/>
                <w:szCs w:val="18"/>
                <w:shd w:val="clear" w:color="auto" w:fill="FFFFFF"/>
                <w:lang w:val="az-Latn-AZ"/>
              </w:rPr>
              <w:t xml:space="preserve"> </w:t>
            </w:r>
          </w:p>
        </w:tc>
      </w:tr>
      <w:tr w:rsidR="00D918F2" w:rsidRPr="00143607" w14:paraId="7E444DC7" w14:textId="77777777" w:rsidTr="004D4F77">
        <w:tc>
          <w:tcPr>
            <w:tcW w:w="544" w:type="dxa"/>
          </w:tcPr>
          <w:p w14:paraId="6210515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241</w:t>
            </w:r>
          </w:p>
        </w:tc>
        <w:tc>
          <w:tcPr>
            <w:tcW w:w="244" w:type="dxa"/>
          </w:tcPr>
          <w:p w14:paraId="270C6EE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2307D35D"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3.1.5  </w:t>
            </w:r>
            <w:hyperlink r:id="rId280" w:history="1">
              <w:r w:rsidRPr="00143607">
                <w:rPr>
                  <w:rStyle w:val="Hyperlink"/>
                  <w:rFonts w:ascii="Palatino Linotype" w:hAnsi="Palatino Linotype"/>
                  <w:color w:val="000000" w:themeColor="text1"/>
                  <w:sz w:val="18"/>
                  <w:szCs w:val="18"/>
                  <w:shd w:val="clear" w:color="auto" w:fill="FFFFFF"/>
                  <w:lang w:val="az-Latn-AZ"/>
                </w:rPr>
                <w:t>https://uploads.cbar.az/assets/c51fe3dd1203bbf30b78fef30.pdf</w:t>
              </w:r>
            </w:hyperlink>
          </w:p>
        </w:tc>
      </w:tr>
      <w:tr w:rsidR="00D918F2" w:rsidRPr="00143607" w14:paraId="07A3D8A2" w14:textId="77777777" w:rsidTr="004D4F77">
        <w:tc>
          <w:tcPr>
            <w:tcW w:w="544" w:type="dxa"/>
          </w:tcPr>
          <w:p w14:paraId="1D68D7F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242</w:t>
            </w:r>
          </w:p>
        </w:tc>
        <w:tc>
          <w:tcPr>
            <w:tcW w:w="244" w:type="dxa"/>
          </w:tcPr>
          <w:p w14:paraId="5A30C36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1BC5A050"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3.4  </w:t>
            </w:r>
            <w:hyperlink r:id="rId281" w:history="1">
              <w:r w:rsidRPr="00143607">
                <w:rPr>
                  <w:rStyle w:val="Hyperlink"/>
                  <w:rFonts w:ascii="Palatino Linotype" w:hAnsi="Palatino Linotype"/>
                  <w:color w:val="000000" w:themeColor="text1"/>
                  <w:sz w:val="18"/>
                  <w:szCs w:val="18"/>
                  <w:shd w:val="clear" w:color="auto" w:fill="FFFFFF"/>
                  <w:lang w:val="az-Latn-AZ"/>
                </w:rPr>
                <w:t>https://uploads.cbar.az/assets/c51fe3dd1203bbf30b78fef30.pdf</w:t>
              </w:r>
            </w:hyperlink>
          </w:p>
        </w:tc>
      </w:tr>
      <w:tr w:rsidR="00D918F2" w:rsidRPr="00143607" w14:paraId="5813F136" w14:textId="77777777" w:rsidTr="004D4F77">
        <w:tc>
          <w:tcPr>
            <w:tcW w:w="544" w:type="dxa"/>
          </w:tcPr>
          <w:p w14:paraId="33BA81D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243</w:t>
            </w:r>
          </w:p>
        </w:tc>
        <w:tc>
          <w:tcPr>
            <w:tcW w:w="244" w:type="dxa"/>
          </w:tcPr>
          <w:p w14:paraId="1513D76C"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353BF432"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Hesablar planına uyğun </w:t>
            </w:r>
            <w:hyperlink r:id="rId282" w:history="1">
              <w:r w:rsidRPr="00143607">
                <w:rPr>
                  <w:rStyle w:val="Hyperlink"/>
                  <w:rFonts w:ascii="Palatino Linotype" w:hAnsi="Palatino Linotype"/>
                  <w:color w:val="000000" w:themeColor="text1"/>
                  <w:sz w:val="18"/>
                  <w:szCs w:val="18"/>
                  <w:shd w:val="clear" w:color="auto" w:fill="FFFFFF"/>
                  <w:lang w:val="az-Latn-AZ"/>
                </w:rPr>
                <w:t>https://uploads.cbar.az/assets/c51fe3dd1203bbf30b78fef30.pdf</w:t>
              </w:r>
            </w:hyperlink>
          </w:p>
        </w:tc>
      </w:tr>
      <w:tr w:rsidR="00D918F2" w:rsidRPr="00143607" w14:paraId="71304D60" w14:textId="77777777" w:rsidTr="004D4F77">
        <w:tc>
          <w:tcPr>
            <w:tcW w:w="544" w:type="dxa"/>
          </w:tcPr>
          <w:p w14:paraId="101996A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244</w:t>
            </w:r>
          </w:p>
        </w:tc>
        <w:tc>
          <w:tcPr>
            <w:tcW w:w="244" w:type="dxa"/>
          </w:tcPr>
          <w:p w14:paraId="40B5966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1157D26D"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Hesablar planına uyğun </w:t>
            </w:r>
            <w:hyperlink r:id="rId283" w:history="1">
              <w:r w:rsidRPr="00143607">
                <w:rPr>
                  <w:rStyle w:val="Hyperlink"/>
                  <w:rFonts w:ascii="Palatino Linotype" w:hAnsi="Palatino Linotype"/>
                  <w:color w:val="000000" w:themeColor="text1"/>
                  <w:sz w:val="18"/>
                  <w:szCs w:val="18"/>
                  <w:shd w:val="clear" w:color="auto" w:fill="FFFFFF"/>
                  <w:lang w:val="az-Latn-AZ"/>
                </w:rPr>
                <w:t>https://uploads.cbar.az/assets/c51fe3dd1203bbf30b78fef30.pdf</w:t>
              </w:r>
            </w:hyperlink>
          </w:p>
        </w:tc>
      </w:tr>
      <w:tr w:rsidR="00D918F2" w:rsidRPr="00143607" w14:paraId="12E1AA1A" w14:textId="77777777" w:rsidTr="004D4F77">
        <w:tc>
          <w:tcPr>
            <w:tcW w:w="544" w:type="dxa"/>
          </w:tcPr>
          <w:p w14:paraId="65155B6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245</w:t>
            </w:r>
          </w:p>
        </w:tc>
        <w:tc>
          <w:tcPr>
            <w:tcW w:w="244" w:type="dxa"/>
          </w:tcPr>
          <w:p w14:paraId="7F605E3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2F0CA34E"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Hesablar planına uyğun </w:t>
            </w:r>
            <w:hyperlink r:id="rId284" w:history="1">
              <w:r w:rsidRPr="00143607">
                <w:rPr>
                  <w:rStyle w:val="Hyperlink"/>
                  <w:rFonts w:ascii="Palatino Linotype" w:hAnsi="Palatino Linotype"/>
                  <w:color w:val="000000" w:themeColor="text1"/>
                  <w:sz w:val="18"/>
                  <w:szCs w:val="18"/>
                  <w:shd w:val="clear" w:color="auto" w:fill="FFFFFF"/>
                  <w:lang w:val="az-Latn-AZ"/>
                </w:rPr>
                <w:t>https://uploads.cbar.az/assets/c51fe3dd1203bbf30b78fef30.pdf</w:t>
              </w:r>
            </w:hyperlink>
          </w:p>
        </w:tc>
      </w:tr>
      <w:tr w:rsidR="00D918F2" w:rsidRPr="00143607" w14:paraId="59FBE1A8" w14:textId="77777777" w:rsidTr="004D4F77">
        <w:tc>
          <w:tcPr>
            <w:tcW w:w="544" w:type="dxa"/>
          </w:tcPr>
          <w:p w14:paraId="764754D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246</w:t>
            </w:r>
          </w:p>
        </w:tc>
        <w:tc>
          <w:tcPr>
            <w:tcW w:w="244" w:type="dxa"/>
          </w:tcPr>
          <w:p w14:paraId="298F0BE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6FC7AB19"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3102 / Öhdəlik (passiv) hesabidir </w:t>
            </w:r>
            <w:r w:rsidRPr="00143607">
              <w:rPr>
                <w:color w:val="000000" w:themeColor="text1"/>
                <w:sz w:val="18"/>
                <w:szCs w:val="18"/>
                <w:lang w:val="en-US"/>
              </w:rPr>
              <w:t xml:space="preserve"> </w:t>
            </w:r>
            <w:hyperlink r:id="rId285" w:history="1">
              <w:r w:rsidRPr="00143607">
                <w:rPr>
                  <w:rStyle w:val="Hyperlink"/>
                  <w:rFonts w:ascii="Palatino Linotype" w:hAnsi="Palatino Linotype"/>
                  <w:color w:val="000000" w:themeColor="text1"/>
                  <w:sz w:val="18"/>
                  <w:szCs w:val="18"/>
                  <w:shd w:val="clear" w:color="auto" w:fill="FFFFFF"/>
                  <w:lang w:val="az-Latn-AZ"/>
                </w:rPr>
                <w:t>https://uploads.cbar.az/assets/c51fe3dd1203bbf30b78fef30.pdf</w:t>
              </w:r>
            </w:hyperlink>
            <w:r w:rsidRPr="00143607">
              <w:rPr>
                <w:rFonts w:ascii="Palatino Linotype" w:hAnsi="Palatino Linotype"/>
                <w:color w:val="000000" w:themeColor="text1"/>
                <w:sz w:val="18"/>
                <w:szCs w:val="18"/>
                <w:shd w:val="clear" w:color="auto" w:fill="FFFFFF"/>
                <w:lang w:val="az-Latn-AZ"/>
              </w:rPr>
              <w:t xml:space="preserve"> </w:t>
            </w:r>
          </w:p>
        </w:tc>
      </w:tr>
      <w:tr w:rsidR="00D918F2" w:rsidRPr="00143607" w14:paraId="5D4A02E6" w14:textId="77777777" w:rsidTr="004D4F77">
        <w:tc>
          <w:tcPr>
            <w:tcW w:w="544" w:type="dxa"/>
          </w:tcPr>
          <w:p w14:paraId="2F0CC26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247</w:t>
            </w:r>
          </w:p>
        </w:tc>
        <w:tc>
          <w:tcPr>
            <w:tcW w:w="244" w:type="dxa"/>
          </w:tcPr>
          <w:p w14:paraId="17899646"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1456B427"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3201 / Öhdəlik (passiv) hesabidir </w:t>
            </w:r>
            <w:r w:rsidRPr="00143607">
              <w:rPr>
                <w:color w:val="000000" w:themeColor="text1"/>
                <w:sz w:val="18"/>
                <w:szCs w:val="18"/>
                <w:lang w:val="en-US"/>
              </w:rPr>
              <w:t xml:space="preserve"> </w:t>
            </w:r>
            <w:hyperlink r:id="rId286" w:history="1">
              <w:r w:rsidRPr="00143607">
                <w:rPr>
                  <w:rStyle w:val="Hyperlink"/>
                  <w:rFonts w:ascii="Palatino Linotype" w:hAnsi="Palatino Linotype"/>
                  <w:color w:val="000000" w:themeColor="text1"/>
                  <w:sz w:val="18"/>
                  <w:szCs w:val="18"/>
                  <w:shd w:val="clear" w:color="auto" w:fill="FFFFFF"/>
                  <w:lang w:val="az-Latn-AZ"/>
                </w:rPr>
                <w:t>https://uploads.cbar.az/assets/c51fe3dd1203bbf30b78fef30.pdf</w:t>
              </w:r>
            </w:hyperlink>
          </w:p>
        </w:tc>
      </w:tr>
      <w:tr w:rsidR="00D918F2" w:rsidRPr="00143607" w14:paraId="6FBA4CFA" w14:textId="77777777" w:rsidTr="004D4F77">
        <w:tc>
          <w:tcPr>
            <w:tcW w:w="544" w:type="dxa"/>
          </w:tcPr>
          <w:p w14:paraId="7B5E1D6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248</w:t>
            </w:r>
          </w:p>
        </w:tc>
        <w:tc>
          <w:tcPr>
            <w:tcW w:w="244" w:type="dxa"/>
          </w:tcPr>
          <w:p w14:paraId="6499D453"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7C735615" w14:textId="77777777" w:rsidR="00D918F2" w:rsidRPr="00143607" w:rsidRDefault="00D918F2" w:rsidP="004D4F77">
            <w:pPr>
              <w:rPr>
                <w:rFonts w:ascii="Palatino Linotype" w:hAnsi="Palatino Linotype"/>
                <w:color w:val="000000" w:themeColor="text1"/>
                <w:sz w:val="18"/>
                <w:szCs w:val="18"/>
                <w:lang w:val="az-Latn-AZ"/>
              </w:rPr>
            </w:pPr>
            <w:r w:rsidRPr="00143607">
              <w:rPr>
                <w:rFonts w:ascii="Palatino Linotype" w:hAnsi="Palatino Linotype"/>
                <w:color w:val="000000" w:themeColor="text1"/>
                <w:sz w:val="18"/>
                <w:szCs w:val="18"/>
                <w:shd w:val="clear" w:color="auto" w:fill="FFFFFF"/>
                <w:lang w:val="az-Latn-AZ"/>
              </w:rPr>
              <w:t xml:space="preserve">3501 / Öhdəlik (passiv) hesabidir </w:t>
            </w:r>
            <w:r w:rsidRPr="00143607">
              <w:rPr>
                <w:color w:val="000000" w:themeColor="text1"/>
                <w:sz w:val="18"/>
                <w:szCs w:val="18"/>
                <w:lang w:val="en-US"/>
              </w:rPr>
              <w:t xml:space="preserve"> </w:t>
            </w:r>
            <w:hyperlink r:id="rId287" w:history="1">
              <w:r w:rsidRPr="00143607">
                <w:rPr>
                  <w:rStyle w:val="Hyperlink"/>
                  <w:rFonts w:ascii="Palatino Linotype" w:hAnsi="Palatino Linotype"/>
                  <w:color w:val="000000" w:themeColor="text1"/>
                  <w:sz w:val="18"/>
                  <w:szCs w:val="18"/>
                  <w:shd w:val="clear" w:color="auto" w:fill="FFFFFF"/>
                  <w:lang w:val="az-Latn-AZ"/>
                </w:rPr>
                <w:t>https://uploads.cbar.az/assets/c51fe3dd1203bbf30b78fef30.pdf</w:t>
              </w:r>
            </w:hyperlink>
          </w:p>
        </w:tc>
      </w:tr>
      <w:tr w:rsidR="00D918F2" w:rsidRPr="00143607" w14:paraId="4208F57F" w14:textId="77777777" w:rsidTr="004D4F77">
        <w:tc>
          <w:tcPr>
            <w:tcW w:w="544" w:type="dxa"/>
          </w:tcPr>
          <w:p w14:paraId="5927FBA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249</w:t>
            </w:r>
          </w:p>
        </w:tc>
        <w:tc>
          <w:tcPr>
            <w:tcW w:w="244" w:type="dxa"/>
          </w:tcPr>
          <w:p w14:paraId="6DEDC746"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5602BC91"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50-ci sinif hesablar </w:t>
            </w:r>
            <w:r w:rsidRPr="00143607">
              <w:rPr>
                <w:color w:val="000000" w:themeColor="text1"/>
                <w:sz w:val="18"/>
                <w:szCs w:val="18"/>
                <w:lang w:val="en-US"/>
              </w:rPr>
              <w:t xml:space="preserve"> </w:t>
            </w:r>
            <w:hyperlink r:id="rId288" w:history="1">
              <w:r w:rsidRPr="00143607">
                <w:rPr>
                  <w:rStyle w:val="Hyperlink"/>
                  <w:rFonts w:ascii="Palatino Linotype" w:hAnsi="Palatino Linotype"/>
                  <w:color w:val="000000" w:themeColor="text1"/>
                  <w:sz w:val="18"/>
                  <w:szCs w:val="18"/>
                  <w:shd w:val="clear" w:color="auto" w:fill="FFFFFF"/>
                  <w:lang w:val="az-Latn-AZ"/>
                </w:rPr>
                <w:t>https://uploads.cbar.az/assets/c51fe3dd1203bbf30b78fef30.pdf</w:t>
              </w:r>
            </w:hyperlink>
          </w:p>
        </w:tc>
      </w:tr>
      <w:tr w:rsidR="00D918F2" w:rsidRPr="00143607" w14:paraId="0E5725BB" w14:textId="77777777" w:rsidTr="004D4F77">
        <w:tc>
          <w:tcPr>
            <w:tcW w:w="544" w:type="dxa"/>
          </w:tcPr>
          <w:p w14:paraId="6CBED56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250</w:t>
            </w:r>
          </w:p>
        </w:tc>
        <w:tc>
          <w:tcPr>
            <w:tcW w:w="244" w:type="dxa"/>
          </w:tcPr>
          <w:p w14:paraId="700E19E6"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68047707"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64-cü /84-cü sinif hesablar </w:t>
            </w:r>
            <w:r w:rsidRPr="00143607">
              <w:rPr>
                <w:color w:val="000000" w:themeColor="text1"/>
                <w:sz w:val="18"/>
                <w:szCs w:val="18"/>
                <w:lang w:val="en-US"/>
              </w:rPr>
              <w:t xml:space="preserve"> </w:t>
            </w:r>
            <w:hyperlink r:id="rId289" w:history="1">
              <w:r w:rsidRPr="00143607">
                <w:rPr>
                  <w:rStyle w:val="Hyperlink"/>
                  <w:rFonts w:ascii="Palatino Linotype" w:hAnsi="Palatino Linotype"/>
                  <w:color w:val="000000" w:themeColor="text1"/>
                  <w:sz w:val="18"/>
                  <w:szCs w:val="18"/>
                  <w:shd w:val="clear" w:color="auto" w:fill="FFFFFF"/>
                  <w:lang w:val="az-Latn-AZ"/>
                </w:rPr>
                <w:t>https://uploads.cbar.az/assets/c51fe3dd1203bbf30b78fef30.pdf</w:t>
              </w:r>
            </w:hyperlink>
          </w:p>
        </w:tc>
      </w:tr>
      <w:tr w:rsidR="00D918F2" w:rsidRPr="00143607" w14:paraId="7195C91B" w14:textId="77777777" w:rsidTr="004D4F77">
        <w:tc>
          <w:tcPr>
            <w:tcW w:w="544" w:type="dxa"/>
          </w:tcPr>
          <w:p w14:paraId="404F36C6"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246</w:t>
            </w:r>
          </w:p>
        </w:tc>
        <w:tc>
          <w:tcPr>
            <w:tcW w:w="244" w:type="dxa"/>
          </w:tcPr>
          <w:p w14:paraId="39F51A7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0B059E47"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3102 / Öhdəlik (passiv) hesabidir </w:t>
            </w:r>
            <w:r w:rsidRPr="00143607">
              <w:rPr>
                <w:color w:val="000000" w:themeColor="text1"/>
                <w:sz w:val="18"/>
                <w:szCs w:val="18"/>
                <w:lang w:val="en-US"/>
              </w:rPr>
              <w:t xml:space="preserve"> </w:t>
            </w:r>
            <w:hyperlink r:id="rId290" w:history="1">
              <w:r w:rsidRPr="00143607">
                <w:rPr>
                  <w:rStyle w:val="Hyperlink"/>
                  <w:rFonts w:ascii="Palatino Linotype" w:hAnsi="Palatino Linotype"/>
                  <w:color w:val="000000" w:themeColor="text1"/>
                  <w:sz w:val="18"/>
                  <w:szCs w:val="18"/>
                  <w:shd w:val="clear" w:color="auto" w:fill="FFFFFF"/>
                  <w:lang w:val="az-Latn-AZ"/>
                </w:rPr>
                <w:t>https://uploads.cbar.az/assets/c51fe3dd1203bbf30b78fef30.pdf</w:t>
              </w:r>
            </w:hyperlink>
            <w:r w:rsidRPr="00143607">
              <w:rPr>
                <w:rFonts w:ascii="Palatino Linotype" w:hAnsi="Palatino Linotype"/>
                <w:color w:val="000000" w:themeColor="text1"/>
                <w:sz w:val="18"/>
                <w:szCs w:val="18"/>
                <w:shd w:val="clear" w:color="auto" w:fill="FFFFFF"/>
                <w:lang w:val="az-Latn-AZ"/>
              </w:rPr>
              <w:t xml:space="preserve"> </w:t>
            </w:r>
          </w:p>
        </w:tc>
      </w:tr>
      <w:tr w:rsidR="00D918F2" w:rsidRPr="00143607" w14:paraId="751F8354" w14:textId="77777777" w:rsidTr="004D4F77">
        <w:tc>
          <w:tcPr>
            <w:tcW w:w="544" w:type="dxa"/>
          </w:tcPr>
          <w:p w14:paraId="1A50FD4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247</w:t>
            </w:r>
          </w:p>
        </w:tc>
        <w:tc>
          <w:tcPr>
            <w:tcW w:w="244" w:type="dxa"/>
          </w:tcPr>
          <w:p w14:paraId="301273C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4EF055FC"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3201 / Öhdəlik (passiv) hesabidir </w:t>
            </w:r>
            <w:r w:rsidRPr="00143607">
              <w:rPr>
                <w:color w:val="000000" w:themeColor="text1"/>
                <w:sz w:val="18"/>
                <w:szCs w:val="18"/>
                <w:lang w:val="en-US"/>
              </w:rPr>
              <w:t xml:space="preserve"> </w:t>
            </w:r>
            <w:hyperlink r:id="rId291" w:history="1">
              <w:r w:rsidRPr="00143607">
                <w:rPr>
                  <w:rStyle w:val="Hyperlink"/>
                  <w:rFonts w:ascii="Palatino Linotype" w:hAnsi="Palatino Linotype"/>
                  <w:color w:val="000000" w:themeColor="text1"/>
                  <w:sz w:val="18"/>
                  <w:szCs w:val="18"/>
                  <w:shd w:val="clear" w:color="auto" w:fill="FFFFFF"/>
                  <w:lang w:val="az-Latn-AZ"/>
                </w:rPr>
                <w:t>https://uploads.cbar.az/assets/c51fe3dd1203bbf30b78fef30.pdf</w:t>
              </w:r>
            </w:hyperlink>
          </w:p>
        </w:tc>
      </w:tr>
      <w:tr w:rsidR="00D918F2" w:rsidRPr="00143607" w14:paraId="663BD8E0" w14:textId="77777777" w:rsidTr="004D4F77">
        <w:tc>
          <w:tcPr>
            <w:tcW w:w="544" w:type="dxa"/>
          </w:tcPr>
          <w:p w14:paraId="54FE251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248</w:t>
            </w:r>
          </w:p>
        </w:tc>
        <w:tc>
          <w:tcPr>
            <w:tcW w:w="244" w:type="dxa"/>
          </w:tcPr>
          <w:p w14:paraId="34E22C6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63CDB8EA" w14:textId="77777777" w:rsidR="00D918F2" w:rsidRPr="00143607" w:rsidRDefault="00D918F2" w:rsidP="004D4F77">
            <w:pPr>
              <w:rPr>
                <w:rFonts w:ascii="Palatino Linotype" w:hAnsi="Palatino Linotype"/>
                <w:color w:val="000000" w:themeColor="text1"/>
                <w:sz w:val="18"/>
                <w:szCs w:val="18"/>
                <w:lang w:val="az-Latn-AZ"/>
              </w:rPr>
            </w:pPr>
            <w:r w:rsidRPr="00143607">
              <w:rPr>
                <w:rFonts w:ascii="Palatino Linotype" w:hAnsi="Palatino Linotype"/>
                <w:color w:val="000000" w:themeColor="text1"/>
                <w:sz w:val="18"/>
                <w:szCs w:val="18"/>
                <w:shd w:val="clear" w:color="auto" w:fill="FFFFFF"/>
                <w:lang w:val="az-Latn-AZ"/>
              </w:rPr>
              <w:t xml:space="preserve">3501 / Öhdəlik (passiv) hesabidir </w:t>
            </w:r>
            <w:r w:rsidRPr="00143607">
              <w:rPr>
                <w:color w:val="000000" w:themeColor="text1"/>
                <w:sz w:val="18"/>
                <w:szCs w:val="18"/>
                <w:lang w:val="en-US"/>
              </w:rPr>
              <w:t xml:space="preserve"> </w:t>
            </w:r>
            <w:hyperlink r:id="rId292" w:history="1">
              <w:r w:rsidRPr="00143607">
                <w:rPr>
                  <w:rStyle w:val="Hyperlink"/>
                  <w:rFonts w:ascii="Palatino Linotype" w:hAnsi="Palatino Linotype"/>
                  <w:color w:val="000000" w:themeColor="text1"/>
                  <w:sz w:val="18"/>
                  <w:szCs w:val="18"/>
                  <w:shd w:val="clear" w:color="auto" w:fill="FFFFFF"/>
                  <w:lang w:val="az-Latn-AZ"/>
                </w:rPr>
                <w:t>https://uploads.cbar.az/assets/c51fe3dd1203bbf30b78fef30.pdf</w:t>
              </w:r>
            </w:hyperlink>
          </w:p>
        </w:tc>
      </w:tr>
      <w:tr w:rsidR="00D918F2" w:rsidRPr="00143607" w14:paraId="5EDB077E" w14:textId="77777777" w:rsidTr="004D4F77">
        <w:tc>
          <w:tcPr>
            <w:tcW w:w="544" w:type="dxa"/>
          </w:tcPr>
          <w:p w14:paraId="20FBEA7C"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249</w:t>
            </w:r>
          </w:p>
        </w:tc>
        <w:tc>
          <w:tcPr>
            <w:tcW w:w="244" w:type="dxa"/>
          </w:tcPr>
          <w:p w14:paraId="7B5F5A1B"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1410AD74"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50-ci sinif hesablar </w:t>
            </w:r>
            <w:r w:rsidRPr="00143607">
              <w:rPr>
                <w:color w:val="000000" w:themeColor="text1"/>
                <w:sz w:val="18"/>
                <w:szCs w:val="18"/>
                <w:lang w:val="en-US"/>
              </w:rPr>
              <w:t xml:space="preserve"> </w:t>
            </w:r>
            <w:hyperlink r:id="rId293" w:history="1">
              <w:r w:rsidRPr="00143607">
                <w:rPr>
                  <w:rStyle w:val="Hyperlink"/>
                  <w:rFonts w:ascii="Palatino Linotype" w:hAnsi="Palatino Linotype"/>
                  <w:color w:val="000000" w:themeColor="text1"/>
                  <w:sz w:val="18"/>
                  <w:szCs w:val="18"/>
                  <w:shd w:val="clear" w:color="auto" w:fill="FFFFFF"/>
                  <w:lang w:val="az-Latn-AZ"/>
                </w:rPr>
                <w:t>https://uploads.cbar.az/assets/c51fe3dd1203bbf30b78fef30.pdf</w:t>
              </w:r>
            </w:hyperlink>
          </w:p>
        </w:tc>
      </w:tr>
      <w:tr w:rsidR="00D918F2" w:rsidRPr="00143607" w14:paraId="3269FE33" w14:textId="77777777" w:rsidTr="004D4F77">
        <w:tc>
          <w:tcPr>
            <w:tcW w:w="544" w:type="dxa"/>
          </w:tcPr>
          <w:p w14:paraId="13BB4A23"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250</w:t>
            </w:r>
          </w:p>
        </w:tc>
        <w:tc>
          <w:tcPr>
            <w:tcW w:w="244" w:type="dxa"/>
          </w:tcPr>
          <w:p w14:paraId="1317E0A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16115802"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64-cü /84-cü sinif hesablar </w:t>
            </w:r>
            <w:r w:rsidRPr="00143607">
              <w:rPr>
                <w:color w:val="000000" w:themeColor="text1"/>
                <w:sz w:val="18"/>
                <w:szCs w:val="18"/>
                <w:lang w:val="en-US"/>
              </w:rPr>
              <w:t xml:space="preserve"> </w:t>
            </w:r>
            <w:hyperlink r:id="rId294" w:history="1">
              <w:r w:rsidRPr="00143607">
                <w:rPr>
                  <w:rStyle w:val="Hyperlink"/>
                  <w:rFonts w:ascii="Palatino Linotype" w:hAnsi="Palatino Linotype"/>
                  <w:color w:val="000000" w:themeColor="text1"/>
                  <w:sz w:val="18"/>
                  <w:szCs w:val="18"/>
                  <w:shd w:val="clear" w:color="auto" w:fill="FFFFFF"/>
                  <w:lang w:val="az-Latn-AZ"/>
                </w:rPr>
                <w:t>https://uploads.cbar.az/assets/c51fe3dd1203bbf30b78fef30.pdf</w:t>
              </w:r>
            </w:hyperlink>
          </w:p>
        </w:tc>
      </w:tr>
      <w:tr w:rsidR="00D918F2" w:rsidRPr="00143607" w14:paraId="7E782AAB" w14:textId="77777777" w:rsidTr="004D4F77">
        <w:tc>
          <w:tcPr>
            <w:tcW w:w="544" w:type="dxa"/>
          </w:tcPr>
          <w:p w14:paraId="2749AA38"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251</w:t>
            </w:r>
          </w:p>
        </w:tc>
        <w:tc>
          <w:tcPr>
            <w:tcW w:w="244" w:type="dxa"/>
          </w:tcPr>
          <w:p w14:paraId="5013E8F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26DCC4D7"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56.3 </w:t>
            </w:r>
            <w:hyperlink r:id="rId295" w:history="1">
              <w:r w:rsidRPr="00143607">
                <w:rPr>
                  <w:rStyle w:val="Hyperlink"/>
                  <w:rFonts w:ascii="Palatino Linotype" w:hAnsi="Palatino Linotype"/>
                  <w:color w:val="000000" w:themeColor="text1"/>
                  <w:sz w:val="18"/>
                  <w:szCs w:val="18"/>
                  <w:shd w:val="clear" w:color="auto" w:fill="FFFFFF"/>
                  <w:lang w:val="az-Latn-AZ"/>
                </w:rPr>
                <w:t>http://e-qanun.az/framework/1406</w:t>
              </w:r>
            </w:hyperlink>
            <w:r w:rsidRPr="00143607">
              <w:rPr>
                <w:rFonts w:ascii="Palatino Linotype" w:hAnsi="Palatino Linotype"/>
                <w:color w:val="000000" w:themeColor="text1"/>
                <w:sz w:val="18"/>
                <w:szCs w:val="18"/>
                <w:shd w:val="clear" w:color="auto" w:fill="FFFFFF"/>
                <w:lang w:val="az-Latn-AZ"/>
              </w:rPr>
              <w:t xml:space="preserve"> </w:t>
            </w:r>
          </w:p>
        </w:tc>
      </w:tr>
      <w:tr w:rsidR="00D918F2" w:rsidRPr="00143607" w14:paraId="1BC460BD" w14:textId="77777777" w:rsidTr="004D4F77">
        <w:tc>
          <w:tcPr>
            <w:tcW w:w="544" w:type="dxa"/>
          </w:tcPr>
          <w:p w14:paraId="6309D5A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252</w:t>
            </w:r>
          </w:p>
        </w:tc>
        <w:tc>
          <w:tcPr>
            <w:tcW w:w="244" w:type="dxa"/>
          </w:tcPr>
          <w:p w14:paraId="0B5691D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13255F44"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AR Prezidentinin Sərəncamı </w:t>
            </w:r>
            <w:hyperlink r:id="rId296" w:history="1">
              <w:r w:rsidRPr="00143607">
                <w:rPr>
                  <w:rStyle w:val="Hyperlink"/>
                  <w:rFonts w:ascii="Palatino Linotype" w:hAnsi="Palatino Linotype"/>
                  <w:color w:val="000000" w:themeColor="text1"/>
                  <w:sz w:val="18"/>
                  <w:szCs w:val="18"/>
                  <w:shd w:val="clear" w:color="auto" w:fill="FFFFFF"/>
                  <w:lang w:val="az-Latn-AZ"/>
                </w:rPr>
                <w:t>https://president.az/articles/33362</w:t>
              </w:r>
            </w:hyperlink>
            <w:r w:rsidRPr="00143607">
              <w:rPr>
                <w:rFonts w:ascii="Palatino Linotype" w:hAnsi="Palatino Linotype"/>
                <w:color w:val="000000" w:themeColor="text1"/>
                <w:sz w:val="18"/>
                <w:szCs w:val="18"/>
                <w:shd w:val="clear" w:color="auto" w:fill="FFFFFF"/>
                <w:lang w:val="az-Latn-AZ"/>
              </w:rPr>
              <w:t xml:space="preserve"> </w:t>
            </w:r>
          </w:p>
        </w:tc>
      </w:tr>
      <w:tr w:rsidR="00D918F2" w:rsidRPr="00143607" w14:paraId="63E7B3AB" w14:textId="77777777" w:rsidTr="004D4F77">
        <w:tc>
          <w:tcPr>
            <w:tcW w:w="544" w:type="dxa"/>
          </w:tcPr>
          <w:p w14:paraId="57BFEC8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253</w:t>
            </w:r>
          </w:p>
        </w:tc>
        <w:tc>
          <w:tcPr>
            <w:tcW w:w="244" w:type="dxa"/>
          </w:tcPr>
          <w:p w14:paraId="78E0F36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A</w:t>
            </w:r>
          </w:p>
        </w:tc>
        <w:tc>
          <w:tcPr>
            <w:tcW w:w="8557" w:type="dxa"/>
          </w:tcPr>
          <w:p w14:paraId="68E63E0F"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Maddə 4.1</w:t>
            </w:r>
            <w:r w:rsidRPr="00143607">
              <w:rPr>
                <w:color w:val="000000" w:themeColor="text1"/>
                <w:sz w:val="18"/>
                <w:szCs w:val="18"/>
                <w:lang w:val="az-Latn-AZ"/>
              </w:rPr>
              <w:t xml:space="preserve"> </w:t>
            </w:r>
            <w:hyperlink r:id="rId297" w:history="1">
              <w:r w:rsidRPr="00143607">
                <w:rPr>
                  <w:rStyle w:val="Hyperlink"/>
                  <w:rFonts w:ascii="Palatino Linotype" w:hAnsi="Palatino Linotype"/>
                  <w:color w:val="000000" w:themeColor="text1"/>
                  <w:sz w:val="18"/>
                  <w:szCs w:val="18"/>
                  <w:shd w:val="clear" w:color="auto" w:fill="FFFFFF"/>
                  <w:lang w:val="az-Latn-AZ"/>
                </w:rPr>
                <w:t>http://e-qanun.az/framework/1406</w:t>
              </w:r>
            </w:hyperlink>
          </w:p>
        </w:tc>
      </w:tr>
      <w:tr w:rsidR="00D918F2" w:rsidRPr="00143607" w14:paraId="6AA8F47A" w14:textId="77777777" w:rsidTr="004D4F77">
        <w:tc>
          <w:tcPr>
            <w:tcW w:w="544" w:type="dxa"/>
          </w:tcPr>
          <w:p w14:paraId="4AE4886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254</w:t>
            </w:r>
          </w:p>
        </w:tc>
        <w:tc>
          <w:tcPr>
            <w:tcW w:w="244" w:type="dxa"/>
          </w:tcPr>
          <w:p w14:paraId="3C50C23C"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D</w:t>
            </w:r>
          </w:p>
        </w:tc>
        <w:tc>
          <w:tcPr>
            <w:tcW w:w="8557" w:type="dxa"/>
          </w:tcPr>
          <w:p w14:paraId="01385F34"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9.2.2. , 7 </w:t>
            </w:r>
            <w:hyperlink r:id="rId298" w:history="1">
              <w:r w:rsidRPr="00143607">
                <w:rPr>
                  <w:rStyle w:val="Hyperlink"/>
                  <w:rFonts w:ascii="Palatino Linotype" w:hAnsi="Palatino Linotype"/>
                  <w:color w:val="000000" w:themeColor="text1"/>
                  <w:sz w:val="18"/>
                  <w:szCs w:val="18"/>
                  <w:shd w:val="clear" w:color="auto" w:fill="FFFFFF"/>
                  <w:lang w:val="az-Latn-AZ"/>
                </w:rPr>
                <w:t>http://e-qanun.az/framework/16347</w:t>
              </w:r>
            </w:hyperlink>
            <w:r w:rsidRPr="00143607">
              <w:rPr>
                <w:rFonts w:ascii="Palatino Linotype" w:hAnsi="Palatino Linotype"/>
                <w:color w:val="000000" w:themeColor="text1"/>
                <w:sz w:val="18"/>
                <w:szCs w:val="18"/>
                <w:shd w:val="clear" w:color="auto" w:fill="FFFFFF"/>
                <w:lang w:val="az-Latn-AZ"/>
              </w:rPr>
              <w:t xml:space="preserve"> </w:t>
            </w:r>
          </w:p>
        </w:tc>
      </w:tr>
      <w:tr w:rsidR="00D918F2" w:rsidRPr="00143607" w14:paraId="52A593FC" w14:textId="77777777" w:rsidTr="004D4F77">
        <w:tc>
          <w:tcPr>
            <w:tcW w:w="544" w:type="dxa"/>
          </w:tcPr>
          <w:p w14:paraId="6EB7DB1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255</w:t>
            </w:r>
          </w:p>
        </w:tc>
        <w:tc>
          <w:tcPr>
            <w:tcW w:w="244" w:type="dxa"/>
          </w:tcPr>
          <w:p w14:paraId="1E5BEBF3"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C</w:t>
            </w:r>
          </w:p>
        </w:tc>
        <w:tc>
          <w:tcPr>
            <w:tcW w:w="8557" w:type="dxa"/>
          </w:tcPr>
          <w:p w14:paraId="47779BEC" w14:textId="77777777" w:rsidR="00D918F2" w:rsidRPr="00143607" w:rsidRDefault="00D918F2" w:rsidP="004D4F77">
            <w:pP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 xml:space="preserve">Maddə 9.2.2 , 9.3 </w:t>
            </w:r>
            <w:hyperlink r:id="rId299" w:history="1">
              <w:r w:rsidRPr="00143607">
                <w:rPr>
                  <w:rStyle w:val="Hyperlink"/>
                  <w:rFonts w:ascii="Palatino Linotype" w:hAnsi="Palatino Linotype"/>
                  <w:color w:val="000000" w:themeColor="text1"/>
                  <w:sz w:val="18"/>
                  <w:szCs w:val="18"/>
                  <w:shd w:val="clear" w:color="auto" w:fill="FFFFFF"/>
                  <w:lang w:val="az-Latn-AZ"/>
                </w:rPr>
                <w:t>http://e-qanun.az/framework/16347</w:t>
              </w:r>
            </w:hyperlink>
          </w:p>
        </w:tc>
      </w:tr>
      <w:tr w:rsidR="00D918F2" w:rsidRPr="00143607" w14:paraId="38F2E8C3" w14:textId="77777777" w:rsidTr="004D4F77">
        <w:tc>
          <w:tcPr>
            <w:tcW w:w="544" w:type="dxa"/>
          </w:tcPr>
          <w:p w14:paraId="352B0FE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256</w:t>
            </w:r>
          </w:p>
        </w:tc>
        <w:tc>
          <w:tcPr>
            <w:tcW w:w="244" w:type="dxa"/>
          </w:tcPr>
          <w:p w14:paraId="500EC7B8"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B</w:t>
            </w:r>
          </w:p>
        </w:tc>
        <w:tc>
          <w:tcPr>
            <w:tcW w:w="8557" w:type="dxa"/>
          </w:tcPr>
          <w:p w14:paraId="6210C8C4" w14:textId="77777777" w:rsidR="00D918F2" w:rsidRPr="00143607" w:rsidRDefault="00D918F2" w:rsidP="004D4F77">
            <w:pPr>
              <w:rPr>
                <w:rStyle w:val="Hyperlink"/>
                <w:rFonts w:ascii="Palatino Linotype" w:hAnsi="Palatino Linotype"/>
                <w:color w:val="000000" w:themeColor="text1"/>
                <w:sz w:val="20"/>
                <w:szCs w:val="20"/>
                <w:u w:val="none"/>
                <w:lang w:val="en-US"/>
              </w:rPr>
            </w:pPr>
            <w:hyperlink r:id="rId300" w:history="1">
              <w:r w:rsidRPr="00143607">
                <w:rPr>
                  <w:rStyle w:val="Hyperlink"/>
                  <w:rFonts w:ascii="Palatino Linotype" w:hAnsi="Palatino Linotype"/>
                  <w:color w:val="000000" w:themeColor="text1"/>
                  <w:sz w:val="18"/>
                  <w:szCs w:val="18"/>
                  <w:u w:val="none"/>
                  <w:lang w:val="az-Latn-AZ"/>
                </w:rPr>
                <w:t>Azərbaycan Respublikasının Mərkəzi Bankı - AÖS</w:t>
              </w:r>
            </w:hyperlink>
          </w:p>
        </w:tc>
      </w:tr>
      <w:tr w:rsidR="00D918F2" w:rsidRPr="006A2447" w14:paraId="30C01CB0" w14:textId="77777777" w:rsidTr="004D4F77">
        <w:tc>
          <w:tcPr>
            <w:tcW w:w="544" w:type="dxa"/>
          </w:tcPr>
          <w:p w14:paraId="59D8475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257</w:t>
            </w:r>
          </w:p>
        </w:tc>
        <w:tc>
          <w:tcPr>
            <w:tcW w:w="244" w:type="dxa"/>
          </w:tcPr>
          <w:p w14:paraId="5935F83F" w14:textId="77777777" w:rsidR="00D918F2" w:rsidRPr="00143607" w:rsidRDefault="00D918F2" w:rsidP="004D4F77">
            <w:pPr>
              <w:jc w:val="center"/>
              <w:rPr>
                <w:color w:val="000000" w:themeColor="text1"/>
                <w:sz w:val="18"/>
                <w:szCs w:val="18"/>
                <w:lang w:val="az-Latn-AZ"/>
              </w:rPr>
            </w:pPr>
            <w:r>
              <w:rPr>
                <w:color w:val="000000" w:themeColor="text1"/>
                <w:sz w:val="18"/>
                <w:szCs w:val="18"/>
                <w:lang w:val="az-Latn-AZ"/>
              </w:rPr>
              <w:t>C</w:t>
            </w:r>
          </w:p>
        </w:tc>
        <w:tc>
          <w:tcPr>
            <w:tcW w:w="8557" w:type="dxa"/>
          </w:tcPr>
          <w:p w14:paraId="06817DB4" w14:textId="77777777" w:rsidR="00D918F2" w:rsidRPr="00143607" w:rsidRDefault="00D918F2" w:rsidP="004D4F77">
            <w:pPr>
              <w:rPr>
                <w:rStyle w:val="Hyperlink"/>
                <w:rFonts w:ascii="Palatino Linotype" w:hAnsi="Palatino Linotype"/>
                <w:color w:val="000000" w:themeColor="text1"/>
                <w:sz w:val="18"/>
                <w:szCs w:val="18"/>
                <w:u w:val="none"/>
                <w:lang w:val="az-Latn-AZ"/>
              </w:rPr>
            </w:pPr>
            <w:r w:rsidRPr="00143607">
              <w:rPr>
                <w:rStyle w:val="Hyperlink"/>
                <w:rFonts w:ascii="Palatino Linotype" w:hAnsi="Palatino Linotype"/>
                <w:color w:val="000000" w:themeColor="text1"/>
                <w:sz w:val="18"/>
                <w:szCs w:val="18"/>
                <w:u w:val="none"/>
                <w:lang w:val="az-Latn-AZ"/>
              </w:rPr>
              <w:t>CBAR.AZ  / STATİSTİKA /</w:t>
            </w:r>
            <w:r w:rsidRPr="00D918F2">
              <w:rPr>
                <w:rStyle w:val="Hyperlink"/>
                <w:rFonts w:ascii="Palatino Linotype" w:hAnsi="Palatino Linotype"/>
                <w:color w:val="000000" w:themeColor="text1"/>
                <w:sz w:val="18"/>
                <w:szCs w:val="18"/>
                <w:u w:val="none"/>
                <w:lang w:val="az-Latn-AZ"/>
              </w:rPr>
              <w:t xml:space="preserve"> </w:t>
            </w:r>
            <w:hyperlink r:id="rId301" w:history="1">
              <w:r w:rsidRPr="00D918F2">
                <w:rPr>
                  <w:rStyle w:val="Hyperlink"/>
                  <w:rFonts w:ascii="Palatino Linotype" w:hAnsi="Palatino Linotype"/>
                  <w:color w:val="000000" w:themeColor="text1"/>
                  <w:sz w:val="18"/>
                  <w:szCs w:val="18"/>
                  <w:lang w:val="az-Latn-AZ"/>
                </w:rPr>
                <w:t>https://uploads.cbar.az/assets/38661e3cf9caf4b264aea0002.pdf</w:t>
              </w:r>
            </w:hyperlink>
          </w:p>
        </w:tc>
      </w:tr>
    </w:tbl>
    <w:p w14:paraId="16846CCD" w14:textId="77777777" w:rsidR="008C41D2" w:rsidRPr="00D55B68" w:rsidRDefault="008C41D2" w:rsidP="00A2377C">
      <w:pPr>
        <w:rPr>
          <w:sz w:val="18"/>
          <w:szCs w:val="18"/>
          <w:lang w:val="az-Latn-AZ"/>
        </w:rPr>
      </w:pPr>
    </w:p>
    <w:p w14:paraId="2CA29448" w14:textId="77777777" w:rsidR="00D130B2" w:rsidRPr="00D55B68" w:rsidRDefault="000F571A" w:rsidP="00FD2D7D">
      <w:pPr>
        <w:spacing w:after="0" w:line="240" w:lineRule="auto"/>
        <w:rPr>
          <w:rFonts w:ascii="Palatino Linotype" w:hAnsi="Palatino Linotype"/>
          <w:b/>
          <w:color w:val="000000"/>
          <w:sz w:val="18"/>
          <w:szCs w:val="18"/>
          <w:shd w:val="clear" w:color="auto" w:fill="FFFFFF"/>
          <w:lang w:val="az-Latn-AZ"/>
        </w:rPr>
      </w:pPr>
      <w:r w:rsidRPr="00D55B68">
        <w:rPr>
          <w:rFonts w:ascii="Palatino Linotype" w:hAnsi="Palatino Linotype"/>
          <w:b/>
          <w:color w:val="000000"/>
          <w:sz w:val="18"/>
          <w:szCs w:val="18"/>
          <w:shd w:val="clear" w:color="auto" w:fill="FFFFFF"/>
          <w:lang w:val="az-Latn-AZ"/>
        </w:rPr>
        <w:t>Testlərin tərtibatında i</w:t>
      </w:r>
      <w:r w:rsidR="00D130B2" w:rsidRPr="00D55B68">
        <w:rPr>
          <w:rFonts w:ascii="Palatino Linotype" w:hAnsi="Palatino Linotype"/>
          <w:b/>
          <w:color w:val="000000"/>
          <w:sz w:val="18"/>
          <w:szCs w:val="18"/>
          <w:shd w:val="clear" w:color="auto" w:fill="FFFFFF"/>
          <w:lang w:val="az-Latn-AZ"/>
        </w:rPr>
        <w:t>stifadə olunan mənbələr</w:t>
      </w:r>
      <w:r w:rsidR="00E5540B" w:rsidRPr="00D55B68">
        <w:rPr>
          <w:rFonts w:ascii="Palatino Linotype" w:hAnsi="Palatino Linotype"/>
          <w:b/>
          <w:color w:val="000000"/>
          <w:sz w:val="18"/>
          <w:szCs w:val="18"/>
          <w:shd w:val="clear" w:color="auto" w:fill="FFFFFF"/>
          <w:lang w:val="az-Latn-AZ"/>
        </w:rPr>
        <w:t xml:space="preserve"> və sonuncu dəyişiklik tarixləri</w:t>
      </w:r>
      <w:r w:rsidR="0020578C" w:rsidRPr="00D55B68">
        <w:rPr>
          <w:rFonts w:ascii="Palatino Linotype" w:hAnsi="Palatino Linotype"/>
          <w:b/>
          <w:color w:val="000000"/>
          <w:sz w:val="18"/>
          <w:szCs w:val="18"/>
          <w:shd w:val="clear" w:color="auto" w:fill="FFFFFF"/>
          <w:lang w:val="az-Latn-AZ"/>
        </w:rPr>
        <w:t>:</w:t>
      </w:r>
    </w:p>
    <w:p w14:paraId="741F4EE4" w14:textId="77777777" w:rsidR="0020394D" w:rsidRPr="00D55B68" w:rsidRDefault="0020394D" w:rsidP="00FD2D7D">
      <w:pPr>
        <w:spacing w:after="0" w:line="240" w:lineRule="auto"/>
        <w:rPr>
          <w:rFonts w:ascii="Palatino Linotype" w:hAnsi="Palatino Linotype"/>
          <w:b/>
          <w:color w:val="000000"/>
          <w:sz w:val="18"/>
          <w:szCs w:val="18"/>
          <w:shd w:val="clear" w:color="auto" w:fill="FFFFFF"/>
          <w:lang w:val="az-Latn-AZ"/>
        </w:rPr>
      </w:pPr>
    </w:p>
    <w:tbl>
      <w:tblPr>
        <w:tblStyle w:val="TableGrid"/>
        <w:tblpPr w:leftFromText="180" w:rightFromText="180" w:vertAnchor="text" w:tblpY="1"/>
        <w:tblOverlap w:val="never"/>
        <w:tblW w:w="0" w:type="auto"/>
        <w:tblLook w:val="04A0" w:firstRow="1" w:lastRow="0" w:firstColumn="1" w:lastColumn="0" w:noHBand="0" w:noVBand="1"/>
      </w:tblPr>
      <w:tblGrid>
        <w:gridCol w:w="675"/>
        <w:gridCol w:w="6379"/>
        <w:gridCol w:w="1985"/>
      </w:tblGrid>
      <w:tr w:rsidR="00D918F2" w:rsidRPr="00143607" w14:paraId="46963096" w14:textId="77777777" w:rsidTr="004D4F77">
        <w:tc>
          <w:tcPr>
            <w:tcW w:w="675" w:type="dxa"/>
          </w:tcPr>
          <w:p w14:paraId="6D93F3C1" w14:textId="77777777" w:rsidR="00D918F2" w:rsidRPr="00143607" w:rsidRDefault="00D918F2" w:rsidP="004D4F77">
            <w:pPr>
              <w:jc w:val="cente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N</w:t>
            </w:r>
          </w:p>
        </w:tc>
        <w:tc>
          <w:tcPr>
            <w:tcW w:w="6379" w:type="dxa"/>
          </w:tcPr>
          <w:p w14:paraId="5FFB2AEC" w14:textId="77777777" w:rsidR="00D918F2" w:rsidRPr="00143607" w:rsidRDefault="00D918F2" w:rsidP="004D4F77">
            <w:pPr>
              <w:jc w:val="center"/>
              <w:rPr>
                <w:rFonts w:ascii="Palatino Linotype" w:hAnsi="Palatino Linotype"/>
                <w:b/>
                <w:color w:val="000000" w:themeColor="text1"/>
                <w:sz w:val="18"/>
                <w:szCs w:val="18"/>
                <w:shd w:val="clear" w:color="auto" w:fill="FFFFFF"/>
                <w:lang w:val="az-Latn-AZ"/>
              </w:rPr>
            </w:pPr>
            <w:r w:rsidRPr="00143607">
              <w:rPr>
                <w:rFonts w:ascii="Palatino Linotype" w:hAnsi="Palatino Linotype"/>
                <w:b/>
                <w:color w:val="000000" w:themeColor="text1"/>
                <w:sz w:val="18"/>
                <w:szCs w:val="18"/>
                <w:shd w:val="clear" w:color="auto" w:fill="FFFFFF"/>
                <w:lang w:val="az-Latn-AZ"/>
              </w:rPr>
              <w:t>Mənbə</w:t>
            </w:r>
          </w:p>
        </w:tc>
        <w:tc>
          <w:tcPr>
            <w:tcW w:w="1985" w:type="dxa"/>
          </w:tcPr>
          <w:p w14:paraId="41AA8AA8" w14:textId="77777777" w:rsidR="00D918F2" w:rsidRPr="00143607" w:rsidRDefault="00D918F2" w:rsidP="004D4F77">
            <w:pPr>
              <w:jc w:val="center"/>
              <w:rPr>
                <w:rFonts w:ascii="Palatino Linotype" w:hAnsi="Palatino Linotype"/>
                <w:b/>
                <w:color w:val="000000" w:themeColor="text1"/>
                <w:sz w:val="18"/>
                <w:szCs w:val="18"/>
                <w:shd w:val="clear" w:color="auto" w:fill="FFFFFF"/>
                <w:lang w:val="az-Latn-AZ"/>
              </w:rPr>
            </w:pPr>
            <w:r w:rsidRPr="00143607">
              <w:rPr>
                <w:rFonts w:ascii="Palatino Linotype" w:hAnsi="Palatino Linotype"/>
                <w:b/>
                <w:color w:val="000000" w:themeColor="text1"/>
                <w:sz w:val="18"/>
                <w:szCs w:val="18"/>
                <w:shd w:val="clear" w:color="auto" w:fill="FFFFFF"/>
                <w:lang w:val="az-Latn-AZ"/>
              </w:rPr>
              <w:t>Sonuncu dəyişiklik</w:t>
            </w:r>
          </w:p>
        </w:tc>
      </w:tr>
      <w:tr w:rsidR="00D918F2" w:rsidRPr="00143607" w14:paraId="041A7AF9" w14:textId="77777777" w:rsidTr="004D4F77">
        <w:tc>
          <w:tcPr>
            <w:tcW w:w="675" w:type="dxa"/>
          </w:tcPr>
          <w:p w14:paraId="0AD2D75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w:t>
            </w:r>
          </w:p>
        </w:tc>
        <w:tc>
          <w:tcPr>
            <w:tcW w:w="6379" w:type="dxa"/>
          </w:tcPr>
          <w:p w14:paraId="559CE1B3" w14:textId="77777777" w:rsidR="00D918F2" w:rsidRPr="00143607" w:rsidRDefault="00D918F2" w:rsidP="004D4F77">
            <w:pPr>
              <w:rPr>
                <w:rFonts w:ascii="Palatino Linotype" w:hAnsi="Palatino Linotype"/>
                <w:bCs/>
                <w:color w:val="000000" w:themeColor="text1"/>
                <w:sz w:val="18"/>
                <w:szCs w:val="18"/>
                <w:lang w:val="az-Latn-AZ"/>
              </w:rPr>
            </w:pPr>
            <w:hyperlink r:id="rId302" w:history="1">
              <w:r w:rsidRPr="00143607">
                <w:rPr>
                  <w:rStyle w:val="Hyperlink"/>
                  <w:rFonts w:ascii="Palatino Linotype" w:hAnsi="Palatino Linotype"/>
                  <w:bCs/>
                  <w:color w:val="000000" w:themeColor="text1"/>
                  <w:sz w:val="18"/>
                  <w:szCs w:val="18"/>
                  <w:lang w:val="az-Latn-AZ"/>
                </w:rPr>
                <w:t>Banklar haqqında Azərbaycan Respublikasi</w:t>
              </w:r>
              <w:r w:rsidRPr="00143607">
                <w:rPr>
                  <w:rStyle w:val="Hyperlink"/>
                  <w:rFonts w:ascii="Palatino Linotype" w:hAnsi="Palatino Linotype"/>
                  <w:bCs/>
                  <w:color w:val="000000" w:themeColor="text1"/>
                  <w:sz w:val="18"/>
                  <w:szCs w:val="18"/>
                  <w:lang w:val="az-Latn-AZ"/>
                </w:rPr>
                <w:t>nin (AR) qanunu</w:t>
              </w:r>
            </w:hyperlink>
          </w:p>
          <w:p w14:paraId="7E8B84D6" w14:textId="77777777" w:rsidR="00D918F2" w:rsidRPr="00143607" w:rsidRDefault="00D918F2" w:rsidP="004D4F77">
            <w:pPr>
              <w:rPr>
                <w:color w:val="000000" w:themeColor="text1"/>
                <w:sz w:val="18"/>
                <w:szCs w:val="18"/>
                <w:lang w:val="az-Latn-AZ"/>
              </w:rPr>
            </w:pPr>
          </w:p>
        </w:tc>
        <w:tc>
          <w:tcPr>
            <w:tcW w:w="1985" w:type="dxa"/>
          </w:tcPr>
          <w:p w14:paraId="49740CC3" w14:textId="77777777" w:rsidR="00D918F2" w:rsidRPr="00143607" w:rsidRDefault="00D918F2" w:rsidP="004D4F77">
            <w:pPr>
              <w:jc w:val="center"/>
              <w:rPr>
                <w:rFonts w:ascii="Palatino Linotype" w:hAnsi="Palatino Linotype"/>
                <w:b/>
                <w:bCs/>
                <w:color w:val="000000" w:themeColor="text1"/>
                <w:sz w:val="18"/>
                <w:szCs w:val="18"/>
                <w:shd w:val="clear" w:color="auto" w:fill="FFFFFF"/>
                <w:lang w:val="az-Latn-AZ"/>
              </w:rPr>
            </w:pPr>
            <w:r w:rsidRPr="00143607">
              <w:rPr>
                <w:rFonts w:ascii="Palatino Linotype" w:hAnsi="Palatino Linotype"/>
                <w:b/>
                <w:bCs/>
                <w:color w:val="FF0000"/>
                <w:sz w:val="18"/>
                <w:szCs w:val="18"/>
                <w:shd w:val="clear" w:color="auto" w:fill="FFFFFF"/>
                <w:lang w:val="az-Latn-AZ"/>
              </w:rPr>
              <w:t>29.10.2021</w:t>
            </w:r>
          </w:p>
        </w:tc>
      </w:tr>
      <w:tr w:rsidR="00D918F2" w:rsidRPr="00143607" w14:paraId="583AA544" w14:textId="77777777" w:rsidTr="004D4F77">
        <w:tc>
          <w:tcPr>
            <w:tcW w:w="675" w:type="dxa"/>
          </w:tcPr>
          <w:p w14:paraId="06EC45A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w:t>
            </w:r>
          </w:p>
        </w:tc>
        <w:tc>
          <w:tcPr>
            <w:tcW w:w="6379" w:type="dxa"/>
          </w:tcPr>
          <w:p w14:paraId="3139BF90" w14:textId="77777777" w:rsidR="00D918F2" w:rsidRPr="00143607" w:rsidRDefault="00D918F2" w:rsidP="004D4F77">
            <w:pPr>
              <w:rPr>
                <w:color w:val="000000" w:themeColor="text1"/>
                <w:sz w:val="18"/>
                <w:szCs w:val="18"/>
                <w:lang w:val="az-Latn-AZ"/>
              </w:rPr>
            </w:pPr>
            <w:hyperlink r:id="rId303" w:history="1">
              <w:r w:rsidRPr="00143607">
                <w:rPr>
                  <w:rStyle w:val="Hyperlink"/>
                  <w:rFonts w:ascii="Palatino Linotype" w:hAnsi="Palatino Linotype"/>
                  <w:bCs/>
                  <w:color w:val="000000" w:themeColor="text1"/>
                  <w:sz w:val="18"/>
                  <w:szCs w:val="18"/>
                  <w:lang w:val="az-Latn-AZ"/>
                </w:rPr>
                <w:t>Azərbaycan Respublikasının Vergi Məcəlləsi</w:t>
              </w:r>
            </w:hyperlink>
            <w:r w:rsidRPr="00143607">
              <w:rPr>
                <w:rStyle w:val="Hyperlink"/>
                <w:rFonts w:ascii="Palatino Linotype" w:hAnsi="Palatino Linotype"/>
                <w:bCs/>
                <w:color w:val="000000" w:themeColor="text1"/>
                <w:sz w:val="18"/>
                <w:szCs w:val="18"/>
                <w:lang w:val="az-Latn-AZ"/>
              </w:rPr>
              <w:t xml:space="preserve"> (yeni link)</w:t>
            </w:r>
          </w:p>
        </w:tc>
        <w:tc>
          <w:tcPr>
            <w:tcW w:w="1985" w:type="dxa"/>
          </w:tcPr>
          <w:p w14:paraId="0F76B641" w14:textId="77777777" w:rsidR="00D918F2" w:rsidRPr="00143607" w:rsidRDefault="00D918F2" w:rsidP="004D4F77">
            <w:pPr>
              <w:jc w:val="center"/>
              <w:rPr>
                <w:rFonts w:ascii="Palatino Linotype" w:hAnsi="Palatino Linotype"/>
                <w:b/>
                <w:bCs/>
                <w:color w:val="000000" w:themeColor="text1"/>
                <w:sz w:val="18"/>
                <w:szCs w:val="18"/>
                <w:shd w:val="clear" w:color="auto" w:fill="FFFFFF"/>
                <w:lang w:val="az-Latn-AZ"/>
              </w:rPr>
            </w:pPr>
            <w:r w:rsidRPr="00143607">
              <w:rPr>
                <w:rFonts w:ascii="Palatino Linotype" w:hAnsi="Palatino Linotype"/>
                <w:b/>
                <w:bCs/>
                <w:color w:val="FF0000"/>
                <w:sz w:val="18"/>
                <w:szCs w:val="18"/>
                <w:shd w:val="clear" w:color="auto" w:fill="FFFFFF"/>
                <w:lang w:val="az-Latn-AZ"/>
              </w:rPr>
              <w:t>08.07.2022</w:t>
            </w:r>
          </w:p>
        </w:tc>
      </w:tr>
      <w:tr w:rsidR="00D918F2" w:rsidRPr="00143607" w14:paraId="780E66B2" w14:textId="77777777" w:rsidTr="004D4F77">
        <w:tc>
          <w:tcPr>
            <w:tcW w:w="675" w:type="dxa"/>
          </w:tcPr>
          <w:p w14:paraId="5CE310B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3</w:t>
            </w:r>
          </w:p>
        </w:tc>
        <w:tc>
          <w:tcPr>
            <w:tcW w:w="6379" w:type="dxa"/>
          </w:tcPr>
          <w:p w14:paraId="0E065092" w14:textId="77777777" w:rsidR="00D918F2" w:rsidRPr="00143607" w:rsidRDefault="00D918F2" w:rsidP="004D4F77">
            <w:pPr>
              <w:rPr>
                <w:color w:val="000000" w:themeColor="text1"/>
                <w:sz w:val="18"/>
                <w:szCs w:val="18"/>
                <w:u w:val="single"/>
                <w:lang w:val="az-Latn-AZ"/>
              </w:rPr>
            </w:pPr>
            <w:hyperlink r:id="rId304" w:history="1">
              <w:r w:rsidRPr="00143607">
                <w:rPr>
                  <w:rStyle w:val="Hyperlink"/>
                  <w:rFonts w:ascii="Palatino Linotype" w:hAnsi="Palatino Linotype"/>
                  <w:bCs/>
                  <w:color w:val="000000" w:themeColor="text1"/>
                  <w:sz w:val="18"/>
                  <w:szCs w:val="18"/>
                  <w:lang w:val="az-Latn-AZ"/>
                </w:rPr>
                <w:t>Azərbaycan Respublikasının Mərkəzi Bankı haqqında AR-nin qanunu</w:t>
              </w:r>
            </w:hyperlink>
          </w:p>
        </w:tc>
        <w:tc>
          <w:tcPr>
            <w:tcW w:w="1985" w:type="dxa"/>
          </w:tcPr>
          <w:p w14:paraId="234DBB12" w14:textId="77777777" w:rsidR="00D918F2" w:rsidRPr="00143607" w:rsidRDefault="00D918F2" w:rsidP="004D4F77">
            <w:pPr>
              <w:jc w:val="cente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27.06.2019</w:t>
            </w:r>
          </w:p>
        </w:tc>
      </w:tr>
      <w:tr w:rsidR="00D918F2" w:rsidRPr="00143607" w14:paraId="638FB1D3" w14:textId="77777777" w:rsidTr="004D4F77">
        <w:trPr>
          <w:trHeight w:val="415"/>
        </w:trPr>
        <w:tc>
          <w:tcPr>
            <w:tcW w:w="675" w:type="dxa"/>
          </w:tcPr>
          <w:p w14:paraId="5B86AD9A"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4</w:t>
            </w:r>
          </w:p>
        </w:tc>
        <w:tc>
          <w:tcPr>
            <w:tcW w:w="6379" w:type="dxa"/>
          </w:tcPr>
          <w:p w14:paraId="58BEDF5C" w14:textId="77777777" w:rsidR="00D918F2" w:rsidRPr="00143607" w:rsidRDefault="00D918F2" w:rsidP="004D4F77">
            <w:pPr>
              <w:rPr>
                <w:color w:val="000000" w:themeColor="text1"/>
                <w:sz w:val="18"/>
                <w:szCs w:val="18"/>
                <w:lang w:val="az-Latn-AZ"/>
              </w:rPr>
            </w:pPr>
            <w:hyperlink r:id="rId305" w:history="1">
              <w:r w:rsidRPr="00143607">
                <w:rPr>
                  <w:rStyle w:val="Hyperlink"/>
                  <w:rFonts w:ascii="Palatino Linotype" w:hAnsi="Palatino Linotype"/>
                  <w:bCs/>
                  <w:color w:val="000000" w:themeColor="text1"/>
                  <w:sz w:val="18"/>
                  <w:szCs w:val="18"/>
                  <w:lang w:val="az-Latn-AZ"/>
                </w:rPr>
                <w:t>Azərbaycan Respublikasının Mülki</w:t>
              </w:r>
              <w:r w:rsidRPr="00143607">
                <w:rPr>
                  <w:rStyle w:val="Hyperlink"/>
                  <w:rFonts w:ascii="Palatino Linotype" w:hAnsi="Palatino Linotype"/>
                  <w:bCs/>
                  <w:color w:val="000000" w:themeColor="text1"/>
                  <w:sz w:val="18"/>
                  <w:szCs w:val="18"/>
                  <w:lang w:val="az-Latn-AZ"/>
                </w:rPr>
                <w:t xml:space="preserve"> Məcəlləsi</w:t>
              </w:r>
            </w:hyperlink>
            <w:r w:rsidRPr="00143607">
              <w:rPr>
                <w:rStyle w:val="Hyperlink"/>
                <w:rFonts w:ascii="Palatino Linotype" w:hAnsi="Palatino Linotype"/>
                <w:bCs/>
                <w:color w:val="000000" w:themeColor="text1"/>
                <w:sz w:val="18"/>
                <w:szCs w:val="18"/>
                <w:lang w:val="az-Latn-AZ"/>
              </w:rPr>
              <w:t xml:space="preserve"> (yeni link)</w:t>
            </w:r>
          </w:p>
        </w:tc>
        <w:tc>
          <w:tcPr>
            <w:tcW w:w="1985" w:type="dxa"/>
          </w:tcPr>
          <w:p w14:paraId="2D8BB446" w14:textId="77777777" w:rsidR="00D918F2" w:rsidRPr="00143607" w:rsidRDefault="00D918F2" w:rsidP="004D4F77">
            <w:pPr>
              <w:jc w:val="center"/>
              <w:rPr>
                <w:rFonts w:ascii="Palatino Linotype" w:hAnsi="Palatino Linotype"/>
                <w:b/>
                <w:bCs/>
                <w:color w:val="000000" w:themeColor="text1"/>
                <w:sz w:val="18"/>
                <w:szCs w:val="18"/>
                <w:shd w:val="clear" w:color="auto" w:fill="FFFFFF"/>
                <w:lang w:val="az-Latn-AZ"/>
              </w:rPr>
            </w:pPr>
            <w:r w:rsidRPr="00143607">
              <w:rPr>
                <w:rFonts w:ascii="Palatino Linotype" w:hAnsi="Palatino Linotype"/>
                <w:b/>
                <w:bCs/>
                <w:color w:val="FF0000"/>
                <w:sz w:val="18"/>
                <w:szCs w:val="18"/>
                <w:shd w:val="clear" w:color="auto" w:fill="FFFFFF"/>
                <w:lang w:val="az-Latn-AZ"/>
              </w:rPr>
              <w:t>08.07.2022</w:t>
            </w:r>
          </w:p>
        </w:tc>
      </w:tr>
      <w:tr w:rsidR="00D918F2" w:rsidRPr="00143607" w14:paraId="7CFAF488" w14:textId="77777777" w:rsidTr="004D4F77">
        <w:tc>
          <w:tcPr>
            <w:tcW w:w="675" w:type="dxa"/>
          </w:tcPr>
          <w:p w14:paraId="1AA5E80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5</w:t>
            </w:r>
          </w:p>
        </w:tc>
        <w:tc>
          <w:tcPr>
            <w:tcW w:w="6379" w:type="dxa"/>
          </w:tcPr>
          <w:p w14:paraId="69C368D3" w14:textId="77777777" w:rsidR="00D918F2" w:rsidRPr="00143607" w:rsidRDefault="00D918F2" w:rsidP="004D4F77">
            <w:pPr>
              <w:rPr>
                <w:rStyle w:val="Hyperlink"/>
                <w:rFonts w:ascii="Palatino Linotype" w:hAnsi="Palatino Linotype"/>
                <w:bCs/>
                <w:color w:val="000000" w:themeColor="text1"/>
                <w:sz w:val="18"/>
                <w:szCs w:val="18"/>
                <w:lang w:val="az-Latn-AZ"/>
              </w:rPr>
            </w:pPr>
            <w:hyperlink r:id="rId306" w:history="1">
              <w:r w:rsidRPr="00143607">
                <w:rPr>
                  <w:rStyle w:val="Hyperlink"/>
                  <w:rFonts w:ascii="Palatino Linotype" w:hAnsi="Palatino Linotype"/>
                  <w:bCs/>
                  <w:color w:val="000000" w:themeColor="text1"/>
                  <w:sz w:val="18"/>
                  <w:szCs w:val="18"/>
                  <w:lang w:val="az-Latn-AZ"/>
                </w:rPr>
                <w:t>Banklara aidiyyatı olan şəxslərlə əməliyyatların aparılması</w:t>
              </w:r>
            </w:hyperlink>
          </w:p>
        </w:tc>
        <w:tc>
          <w:tcPr>
            <w:tcW w:w="1985" w:type="dxa"/>
          </w:tcPr>
          <w:p w14:paraId="08995267" w14:textId="77777777" w:rsidR="00D918F2" w:rsidRPr="00143607" w:rsidRDefault="00D918F2" w:rsidP="004D4F77">
            <w:pPr>
              <w:jc w:val="cente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23.12.2005</w:t>
            </w:r>
          </w:p>
        </w:tc>
      </w:tr>
      <w:tr w:rsidR="00D918F2" w:rsidRPr="00143607" w14:paraId="49B5A84B" w14:textId="77777777" w:rsidTr="004D4F77">
        <w:tc>
          <w:tcPr>
            <w:tcW w:w="675" w:type="dxa"/>
          </w:tcPr>
          <w:p w14:paraId="428411AC"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lastRenderedPageBreak/>
              <w:t>6</w:t>
            </w:r>
          </w:p>
        </w:tc>
        <w:tc>
          <w:tcPr>
            <w:tcW w:w="6379" w:type="dxa"/>
          </w:tcPr>
          <w:p w14:paraId="5FA6CE85" w14:textId="77777777" w:rsidR="00D918F2" w:rsidRPr="00143607" w:rsidRDefault="00D918F2" w:rsidP="004D4F77">
            <w:pPr>
              <w:rPr>
                <w:rStyle w:val="Hyperlink"/>
                <w:rFonts w:ascii="Palatino Linotype" w:hAnsi="Palatino Linotype"/>
                <w:bCs/>
                <w:color w:val="000000" w:themeColor="text1"/>
                <w:sz w:val="18"/>
                <w:szCs w:val="18"/>
                <w:lang w:val="az-Latn-AZ"/>
              </w:rPr>
            </w:pPr>
            <w:hyperlink r:id="rId307" w:history="1">
              <w:r w:rsidRPr="00143607">
                <w:rPr>
                  <w:rStyle w:val="Hyperlink"/>
                  <w:rFonts w:ascii="Palatino Linotype" w:hAnsi="Palatino Linotype"/>
                  <w:bCs/>
                  <w:color w:val="000000" w:themeColor="text1"/>
                  <w:sz w:val="18"/>
                  <w:szCs w:val="18"/>
                  <w:lang w:val="az-Latn-AZ"/>
                </w:rPr>
                <w:t>“Banklarda korporativ idarəetmə Standartları”nın təsdiq edilməsi haqqında</w:t>
              </w:r>
            </w:hyperlink>
          </w:p>
        </w:tc>
        <w:tc>
          <w:tcPr>
            <w:tcW w:w="1985" w:type="dxa"/>
          </w:tcPr>
          <w:p w14:paraId="1D4DB8C2" w14:textId="77777777" w:rsidR="00D918F2" w:rsidRPr="00143607" w:rsidRDefault="00D918F2" w:rsidP="004D4F77">
            <w:pPr>
              <w:jc w:val="cente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27.06.2019</w:t>
            </w:r>
          </w:p>
        </w:tc>
      </w:tr>
      <w:tr w:rsidR="00D918F2" w:rsidRPr="00143607" w14:paraId="0B5B87D3" w14:textId="77777777" w:rsidTr="004D4F77">
        <w:tc>
          <w:tcPr>
            <w:tcW w:w="675" w:type="dxa"/>
          </w:tcPr>
          <w:p w14:paraId="59061977"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7</w:t>
            </w:r>
          </w:p>
        </w:tc>
        <w:tc>
          <w:tcPr>
            <w:tcW w:w="6379" w:type="dxa"/>
          </w:tcPr>
          <w:p w14:paraId="5A0BCA5D" w14:textId="77777777" w:rsidR="00D918F2" w:rsidRPr="00143607" w:rsidRDefault="00D918F2" w:rsidP="004D4F77">
            <w:pPr>
              <w:rPr>
                <w:rStyle w:val="Hyperlink"/>
                <w:rFonts w:ascii="Palatino Linotype" w:hAnsi="Palatino Linotype"/>
                <w:bCs/>
                <w:color w:val="000000" w:themeColor="text1"/>
                <w:sz w:val="18"/>
                <w:szCs w:val="18"/>
                <w:lang w:val="az-Latn-AZ"/>
              </w:rPr>
            </w:pPr>
            <w:hyperlink r:id="rId308" w:history="1">
              <w:r w:rsidRPr="00143607">
                <w:rPr>
                  <w:rStyle w:val="Hyperlink"/>
                  <w:rFonts w:ascii="Palatino Linotype" w:hAnsi="Palatino Linotype"/>
                  <w:bCs/>
                  <w:color w:val="000000" w:themeColor="text1"/>
                  <w:sz w:val="18"/>
                  <w:szCs w:val="18"/>
                  <w:lang w:val="az-Latn-AZ"/>
                </w:rPr>
                <w:t>“Bank kapital</w:t>
              </w:r>
              <w:r w:rsidRPr="00143607">
                <w:rPr>
                  <w:rStyle w:val="Hyperlink"/>
                  <w:rFonts w:ascii="Palatino Linotype" w:hAnsi="Palatino Linotype"/>
                  <w:bCs/>
                  <w:color w:val="000000" w:themeColor="text1"/>
                  <w:sz w:val="18"/>
                  <w:szCs w:val="18"/>
                  <w:lang w:val="az-Latn-AZ"/>
                </w:rPr>
                <w:t xml:space="preserve">ının və onun </w:t>
              </w:r>
              <w:r w:rsidRPr="00143607">
                <w:rPr>
                  <w:rStyle w:val="Hyperlink"/>
                  <w:rFonts w:ascii="Palatino Linotype" w:hAnsi="Palatino Linotype"/>
                  <w:bCs/>
                  <w:color w:val="000000" w:themeColor="text1"/>
                  <w:sz w:val="18"/>
                  <w:szCs w:val="18"/>
                  <w:lang w:val="az-Latn-AZ"/>
                </w:rPr>
                <w:t>adekvatlığının hesablanması Qaydaları”nın təsdiq edilməsi barədə</w:t>
              </w:r>
            </w:hyperlink>
            <w:r w:rsidRPr="00143607">
              <w:rPr>
                <w:rStyle w:val="Hyperlink"/>
                <w:rFonts w:ascii="Palatino Linotype" w:hAnsi="Palatino Linotype"/>
                <w:bCs/>
                <w:color w:val="000000" w:themeColor="text1"/>
                <w:sz w:val="18"/>
                <w:szCs w:val="18"/>
                <w:lang w:val="az-Latn-AZ"/>
              </w:rPr>
              <w:t xml:space="preserve"> </w:t>
            </w:r>
          </w:p>
        </w:tc>
        <w:tc>
          <w:tcPr>
            <w:tcW w:w="1985" w:type="dxa"/>
          </w:tcPr>
          <w:p w14:paraId="115F2D5A" w14:textId="77777777" w:rsidR="00D918F2" w:rsidRPr="00143607" w:rsidRDefault="00D918F2" w:rsidP="004D4F77">
            <w:pPr>
              <w:jc w:val="center"/>
              <w:rPr>
                <w:rFonts w:ascii="Palatino Linotype" w:hAnsi="Palatino Linotype"/>
                <w:b/>
                <w:bCs/>
                <w:color w:val="000000" w:themeColor="text1"/>
                <w:sz w:val="18"/>
                <w:szCs w:val="18"/>
                <w:shd w:val="clear" w:color="auto" w:fill="FFFFFF"/>
                <w:lang w:val="az-Latn-AZ"/>
              </w:rPr>
            </w:pPr>
            <w:r w:rsidRPr="00143607">
              <w:rPr>
                <w:rFonts w:ascii="Palatino Linotype" w:hAnsi="Palatino Linotype"/>
                <w:b/>
                <w:color w:val="FF0000"/>
                <w:sz w:val="18"/>
                <w:szCs w:val="18"/>
                <w:shd w:val="clear" w:color="auto" w:fill="FFFFFF"/>
                <w:lang w:val="az-Latn-AZ"/>
              </w:rPr>
              <w:t>01.08.2022</w:t>
            </w:r>
          </w:p>
        </w:tc>
      </w:tr>
      <w:tr w:rsidR="00D918F2" w:rsidRPr="00143607" w14:paraId="1E70DAFB" w14:textId="77777777" w:rsidTr="004D4F77">
        <w:tc>
          <w:tcPr>
            <w:tcW w:w="675" w:type="dxa"/>
          </w:tcPr>
          <w:p w14:paraId="517670FC"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8</w:t>
            </w:r>
          </w:p>
        </w:tc>
        <w:tc>
          <w:tcPr>
            <w:tcW w:w="6379" w:type="dxa"/>
          </w:tcPr>
          <w:p w14:paraId="47D94A63" w14:textId="77777777" w:rsidR="00D918F2" w:rsidRPr="00143607" w:rsidRDefault="00D918F2" w:rsidP="004D4F77">
            <w:pPr>
              <w:rPr>
                <w:rStyle w:val="Hyperlink"/>
                <w:rFonts w:ascii="Palatino Linotype" w:hAnsi="Palatino Linotype"/>
                <w:bCs/>
                <w:color w:val="000000" w:themeColor="text1"/>
                <w:sz w:val="18"/>
                <w:szCs w:val="18"/>
                <w:lang w:val="en-US"/>
              </w:rPr>
            </w:pPr>
            <w:hyperlink r:id="rId309" w:history="1">
              <w:r w:rsidRPr="00143607">
                <w:rPr>
                  <w:rStyle w:val="Hyperlink"/>
                  <w:rFonts w:ascii="Palatino Linotype" w:hAnsi="Palatino Linotype"/>
                  <w:bCs/>
                  <w:color w:val="000000" w:themeColor="text1"/>
                  <w:sz w:val="18"/>
                  <w:szCs w:val="18"/>
                  <w:lang w:val="az-Latn-AZ"/>
                </w:rPr>
                <w:t>Bank olmayan kredit təşkilatları haqqında AR qanunu</w:t>
              </w:r>
            </w:hyperlink>
          </w:p>
        </w:tc>
        <w:tc>
          <w:tcPr>
            <w:tcW w:w="1985" w:type="dxa"/>
          </w:tcPr>
          <w:p w14:paraId="7607A5CF" w14:textId="77777777" w:rsidR="00D918F2" w:rsidRPr="00143607" w:rsidRDefault="00D918F2" w:rsidP="004D4F77">
            <w:pPr>
              <w:jc w:val="center"/>
              <w:rPr>
                <w:rFonts w:ascii="Palatino Linotype" w:hAnsi="Palatino Linotype"/>
                <w:b/>
                <w:color w:val="FF0000"/>
                <w:sz w:val="18"/>
                <w:szCs w:val="18"/>
                <w:shd w:val="clear" w:color="auto" w:fill="FFFFFF"/>
                <w:lang w:val="az-Latn-AZ"/>
              </w:rPr>
            </w:pPr>
            <w:r w:rsidRPr="00143607">
              <w:rPr>
                <w:rFonts w:ascii="Palatino Linotype" w:hAnsi="Palatino Linotype"/>
                <w:b/>
                <w:color w:val="FF0000"/>
                <w:sz w:val="18"/>
                <w:szCs w:val="18"/>
                <w:shd w:val="clear" w:color="auto" w:fill="FFFFFF"/>
                <w:lang w:val="az-Latn-AZ"/>
              </w:rPr>
              <w:t>29.10.2021</w:t>
            </w:r>
          </w:p>
        </w:tc>
      </w:tr>
      <w:tr w:rsidR="00D918F2" w:rsidRPr="00143607" w14:paraId="1F6950F1" w14:textId="77777777" w:rsidTr="004D4F77">
        <w:tc>
          <w:tcPr>
            <w:tcW w:w="675" w:type="dxa"/>
          </w:tcPr>
          <w:p w14:paraId="6A8D8E7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9</w:t>
            </w:r>
          </w:p>
        </w:tc>
        <w:tc>
          <w:tcPr>
            <w:tcW w:w="6379" w:type="dxa"/>
          </w:tcPr>
          <w:p w14:paraId="53A08AA2" w14:textId="77777777" w:rsidR="00D918F2" w:rsidRPr="00143607" w:rsidRDefault="00D918F2" w:rsidP="004D4F77">
            <w:pPr>
              <w:rPr>
                <w:rStyle w:val="Hyperlink"/>
                <w:rFonts w:ascii="Palatino Linotype" w:hAnsi="Palatino Linotype"/>
                <w:bCs/>
                <w:color w:val="000000" w:themeColor="text1"/>
                <w:sz w:val="18"/>
                <w:szCs w:val="18"/>
                <w:lang w:val="az-Latn-AZ"/>
              </w:rPr>
            </w:pPr>
            <w:hyperlink r:id="rId310" w:history="1">
              <w:r w:rsidRPr="00143607">
                <w:rPr>
                  <w:rStyle w:val="Hyperlink"/>
                  <w:rFonts w:ascii="Palatino Linotype" w:hAnsi="Palatino Linotype"/>
                  <w:bCs/>
                  <w:color w:val="000000" w:themeColor="text1"/>
                  <w:sz w:val="18"/>
                  <w:szCs w:val="18"/>
                  <w:lang w:val="az-Latn-AZ"/>
                </w:rPr>
                <w:t>Azərbaycan Respublikasının İnzibatı Xətalar Məcəlləsi</w:t>
              </w:r>
            </w:hyperlink>
            <w:r w:rsidRPr="00143607">
              <w:rPr>
                <w:rStyle w:val="Hyperlink"/>
                <w:rFonts w:ascii="Palatino Linotype" w:hAnsi="Palatino Linotype"/>
                <w:bCs/>
                <w:color w:val="000000" w:themeColor="text1"/>
                <w:sz w:val="18"/>
                <w:szCs w:val="18"/>
                <w:lang w:val="az-Latn-AZ"/>
              </w:rPr>
              <w:t xml:space="preserve"> (yeni link)</w:t>
            </w:r>
          </w:p>
        </w:tc>
        <w:tc>
          <w:tcPr>
            <w:tcW w:w="1985" w:type="dxa"/>
          </w:tcPr>
          <w:p w14:paraId="50F3434A" w14:textId="77777777" w:rsidR="00D918F2" w:rsidRPr="00143607" w:rsidRDefault="00D918F2" w:rsidP="004D4F77">
            <w:pPr>
              <w:jc w:val="center"/>
              <w:rPr>
                <w:rFonts w:ascii="Palatino Linotype" w:hAnsi="Palatino Linotype"/>
                <w:b/>
                <w:bCs/>
                <w:color w:val="FF0000"/>
                <w:sz w:val="18"/>
                <w:szCs w:val="18"/>
                <w:shd w:val="clear" w:color="auto" w:fill="FFFFFF"/>
                <w:lang w:val="az-Latn-AZ"/>
              </w:rPr>
            </w:pPr>
            <w:r w:rsidRPr="00143607">
              <w:rPr>
                <w:rFonts w:ascii="Palatino Linotype" w:hAnsi="Palatino Linotype"/>
                <w:b/>
                <w:bCs/>
                <w:color w:val="FF0000"/>
                <w:sz w:val="18"/>
                <w:szCs w:val="18"/>
                <w:shd w:val="clear" w:color="auto" w:fill="FFFFFF"/>
                <w:lang w:val="az-Latn-AZ"/>
              </w:rPr>
              <w:t>08.07.2022</w:t>
            </w:r>
          </w:p>
        </w:tc>
      </w:tr>
      <w:tr w:rsidR="00D918F2" w:rsidRPr="00143607" w14:paraId="7C0AC61E" w14:textId="77777777" w:rsidTr="004D4F77">
        <w:tc>
          <w:tcPr>
            <w:tcW w:w="675" w:type="dxa"/>
          </w:tcPr>
          <w:p w14:paraId="2652E5F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10</w:t>
            </w:r>
          </w:p>
        </w:tc>
        <w:tc>
          <w:tcPr>
            <w:tcW w:w="6379" w:type="dxa"/>
          </w:tcPr>
          <w:p w14:paraId="554D52AE" w14:textId="77777777" w:rsidR="00D918F2" w:rsidRPr="00143607" w:rsidRDefault="00D918F2" w:rsidP="004D4F77">
            <w:pPr>
              <w:rPr>
                <w:color w:val="000000" w:themeColor="text1"/>
                <w:sz w:val="18"/>
                <w:szCs w:val="18"/>
                <w:lang w:val="az-Latn-AZ"/>
              </w:rPr>
            </w:pPr>
            <w:hyperlink r:id="rId311" w:history="1">
              <w:r w:rsidRPr="00143607">
                <w:rPr>
                  <w:rStyle w:val="Hyperlink"/>
                  <w:rFonts w:ascii="Palatino Linotype" w:hAnsi="Palatino Linotype"/>
                  <w:bCs/>
                  <w:color w:val="000000" w:themeColor="text1"/>
                  <w:sz w:val="18"/>
                  <w:szCs w:val="18"/>
                  <w:lang w:val="az-Latn-AZ"/>
                </w:rPr>
                <w:t>Cinayət yolu ilə əldə edilmiş pul vəsaitlərinin və ya digər əmlakın leqallaşdırılmasına və terrorçuluğun maliyyələşdirilməsinə qarşı mübarizə haqqında</w:t>
              </w:r>
            </w:hyperlink>
          </w:p>
        </w:tc>
        <w:tc>
          <w:tcPr>
            <w:tcW w:w="1985" w:type="dxa"/>
          </w:tcPr>
          <w:p w14:paraId="1269B328" w14:textId="77777777" w:rsidR="00D918F2" w:rsidRPr="00143607" w:rsidRDefault="00D918F2" w:rsidP="004D4F77">
            <w:pPr>
              <w:jc w:val="center"/>
              <w:rPr>
                <w:rFonts w:ascii="Palatino Linotype" w:hAnsi="Palatino Linotype"/>
                <w:b/>
                <w:color w:val="FF0000"/>
                <w:sz w:val="18"/>
                <w:szCs w:val="18"/>
                <w:shd w:val="clear" w:color="auto" w:fill="FFFFFF"/>
                <w:lang w:val="az-Latn-AZ"/>
              </w:rPr>
            </w:pPr>
            <w:r w:rsidRPr="00143607">
              <w:rPr>
                <w:rFonts w:ascii="Palatino Linotype" w:hAnsi="Palatino Linotype"/>
                <w:b/>
                <w:color w:val="FF0000"/>
                <w:sz w:val="18"/>
                <w:szCs w:val="18"/>
                <w:shd w:val="clear" w:color="auto" w:fill="FFFFFF"/>
                <w:lang w:val="az-Latn-AZ"/>
              </w:rPr>
              <w:t>27.12.2021</w:t>
            </w:r>
          </w:p>
        </w:tc>
      </w:tr>
      <w:tr w:rsidR="00D918F2" w:rsidRPr="00143607" w14:paraId="7CFECACB" w14:textId="77777777" w:rsidTr="004D4F77">
        <w:tc>
          <w:tcPr>
            <w:tcW w:w="675" w:type="dxa"/>
          </w:tcPr>
          <w:p w14:paraId="445F5CC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11</w:t>
            </w:r>
          </w:p>
        </w:tc>
        <w:tc>
          <w:tcPr>
            <w:tcW w:w="6379" w:type="dxa"/>
          </w:tcPr>
          <w:p w14:paraId="1976AC63" w14:textId="77777777" w:rsidR="00D918F2" w:rsidRPr="00143607" w:rsidRDefault="00D918F2" w:rsidP="004D4F77">
            <w:pPr>
              <w:rPr>
                <w:color w:val="000000" w:themeColor="text1"/>
                <w:sz w:val="18"/>
                <w:szCs w:val="18"/>
                <w:lang w:val="az-Latn-AZ"/>
              </w:rPr>
            </w:pPr>
            <w:hyperlink r:id="rId312" w:history="1">
              <w:r w:rsidRPr="00143607">
                <w:rPr>
                  <w:rStyle w:val="Hyperlink"/>
                  <w:rFonts w:ascii="Palatino Linotype" w:hAnsi="Palatino Linotype"/>
                  <w:bCs/>
                  <w:color w:val="000000" w:themeColor="text1"/>
                  <w:sz w:val="18"/>
                  <w:szCs w:val="18"/>
                  <w:lang w:val="az-Latn-AZ"/>
                </w:rPr>
                <w:t>Azərbaycan Respublikasının Cinayət Məcəlləsi</w:t>
              </w:r>
            </w:hyperlink>
            <w:r w:rsidRPr="00143607">
              <w:rPr>
                <w:rStyle w:val="Hyperlink"/>
                <w:rFonts w:ascii="Palatino Linotype" w:hAnsi="Palatino Linotype"/>
                <w:bCs/>
                <w:color w:val="000000" w:themeColor="text1"/>
                <w:sz w:val="18"/>
                <w:szCs w:val="18"/>
                <w:lang w:val="az-Latn-AZ"/>
              </w:rPr>
              <w:t xml:space="preserve"> (link dəyişib)</w:t>
            </w:r>
          </w:p>
        </w:tc>
        <w:tc>
          <w:tcPr>
            <w:tcW w:w="1985" w:type="dxa"/>
          </w:tcPr>
          <w:p w14:paraId="78C01BFE" w14:textId="77777777" w:rsidR="00D918F2" w:rsidRPr="00143607" w:rsidRDefault="00D918F2" w:rsidP="004D4F77">
            <w:pPr>
              <w:jc w:val="center"/>
              <w:rPr>
                <w:rFonts w:ascii="Palatino Linotype" w:hAnsi="Palatino Linotype"/>
                <w:b/>
                <w:color w:val="FF0000"/>
                <w:sz w:val="18"/>
                <w:szCs w:val="18"/>
                <w:shd w:val="clear" w:color="auto" w:fill="FFFFFF"/>
                <w:lang w:val="az-Latn-AZ"/>
              </w:rPr>
            </w:pPr>
            <w:r w:rsidRPr="00143607">
              <w:rPr>
                <w:rFonts w:ascii="Palatino Linotype" w:hAnsi="Palatino Linotype"/>
                <w:b/>
                <w:bCs/>
                <w:color w:val="FF0000"/>
                <w:sz w:val="18"/>
                <w:szCs w:val="18"/>
                <w:shd w:val="clear" w:color="auto" w:fill="FFFFFF"/>
                <w:lang w:val="az-Latn-AZ"/>
              </w:rPr>
              <w:t>08.07.2022</w:t>
            </w:r>
          </w:p>
        </w:tc>
      </w:tr>
      <w:tr w:rsidR="00D918F2" w:rsidRPr="00143607" w14:paraId="20BD5F8D" w14:textId="77777777" w:rsidTr="004D4F77">
        <w:tc>
          <w:tcPr>
            <w:tcW w:w="675" w:type="dxa"/>
          </w:tcPr>
          <w:p w14:paraId="55B6C0C3"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12</w:t>
            </w:r>
          </w:p>
        </w:tc>
        <w:tc>
          <w:tcPr>
            <w:tcW w:w="6379" w:type="dxa"/>
          </w:tcPr>
          <w:p w14:paraId="5F0DCBC9" w14:textId="77777777" w:rsidR="00D918F2" w:rsidRPr="00143607" w:rsidRDefault="00D918F2" w:rsidP="004D4F77">
            <w:pPr>
              <w:rPr>
                <w:color w:val="000000" w:themeColor="text1"/>
                <w:sz w:val="18"/>
                <w:szCs w:val="18"/>
                <w:lang w:val="az-Latn-AZ"/>
              </w:rPr>
            </w:pPr>
            <w:hyperlink r:id="rId313" w:history="1">
              <w:r w:rsidRPr="00143607">
                <w:rPr>
                  <w:rStyle w:val="Hyperlink"/>
                  <w:rFonts w:ascii="Palatino Linotype" w:hAnsi="Palatino Linotype"/>
                  <w:bCs/>
                  <w:color w:val="000000" w:themeColor="text1"/>
                  <w:sz w:val="18"/>
                  <w:szCs w:val="18"/>
                  <w:lang w:val="az-Latn-AZ"/>
                </w:rPr>
                <w:t>“Bank hesablarının açılması, aparılması və bağlanması Qaydaları”nın təsdiq edilməsi haqqında</w:t>
              </w:r>
            </w:hyperlink>
            <w:r w:rsidRPr="00143607">
              <w:rPr>
                <w:rStyle w:val="Hyperlink"/>
                <w:rFonts w:ascii="Palatino Linotype" w:hAnsi="Palatino Linotype"/>
                <w:bCs/>
                <w:color w:val="000000" w:themeColor="text1"/>
                <w:sz w:val="18"/>
                <w:szCs w:val="18"/>
                <w:lang w:val="az-Latn-AZ"/>
              </w:rPr>
              <w:t xml:space="preserve"> (yeni link)</w:t>
            </w:r>
          </w:p>
        </w:tc>
        <w:tc>
          <w:tcPr>
            <w:tcW w:w="1985" w:type="dxa"/>
          </w:tcPr>
          <w:p w14:paraId="2F4FBAC8" w14:textId="77777777" w:rsidR="00D918F2" w:rsidRPr="00143607" w:rsidRDefault="00D918F2" w:rsidP="004D4F77">
            <w:pPr>
              <w:jc w:val="center"/>
              <w:rPr>
                <w:rFonts w:ascii="Palatino Linotype" w:hAnsi="Palatino Linotype"/>
                <w:b/>
                <w:color w:val="FF0000"/>
                <w:sz w:val="18"/>
                <w:szCs w:val="18"/>
                <w:shd w:val="clear" w:color="auto" w:fill="FFFFFF"/>
                <w:lang w:val="az-Latn-AZ"/>
              </w:rPr>
            </w:pPr>
            <w:r w:rsidRPr="00143607">
              <w:rPr>
                <w:rFonts w:ascii="Palatino Linotype" w:hAnsi="Palatino Linotype"/>
                <w:b/>
                <w:color w:val="FF0000"/>
                <w:sz w:val="18"/>
                <w:szCs w:val="18"/>
                <w:shd w:val="clear" w:color="auto" w:fill="FFFFFF"/>
                <w:lang w:val="az-Latn-AZ"/>
              </w:rPr>
              <w:t>04.02.2022</w:t>
            </w:r>
          </w:p>
        </w:tc>
      </w:tr>
      <w:tr w:rsidR="00D918F2" w:rsidRPr="00143607" w14:paraId="104AED08" w14:textId="77777777" w:rsidTr="004D4F77">
        <w:tc>
          <w:tcPr>
            <w:tcW w:w="675" w:type="dxa"/>
          </w:tcPr>
          <w:p w14:paraId="1C077659"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13</w:t>
            </w:r>
          </w:p>
        </w:tc>
        <w:tc>
          <w:tcPr>
            <w:tcW w:w="6379" w:type="dxa"/>
          </w:tcPr>
          <w:p w14:paraId="6553EACE" w14:textId="77777777" w:rsidR="00D918F2" w:rsidRPr="00143607" w:rsidRDefault="00D918F2" w:rsidP="004D4F77">
            <w:pPr>
              <w:rPr>
                <w:color w:val="000000" w:themeColor="text1"/>
                <w:sz w:val="18"/>
                <w:szCs w:val="18"/>
                <w:lang w:val="az-Latn-AZ"/>
              </w:rPr>
            </w:pPr>
            <w:hyperlink r:id="rId314" w:history="1">
              <w:r w:rsidRPr="00143607">
                <w:rPr>
                  <w:rStyle w:val="Hyperlink"/>
                  <w:rFonts w:ascii="Palatino Linotype" w:hAnsi="Palatino Linotype"/>
                  <w:bCs/>
                  <w:color w:val="000000" w:themeColor="text1"/>
                  <w:sz w:val="18"/>
                  <w:szCs w:val="18"/>
                  <w:lang w:val="az-Latn-AZ"/>
                </w:rPr>
                <w:t>“Banklarda kredit risklərinin idarə edilməsi Qaydaları”nın təsdiq edilməsi haqqında</w:t>
              </w:r>
            </w:hyperlink>
          </w:p>
        </w:tc>
        <w:tc>
          <w:tcPr>
            <w:tcW w:w="1985" w:type="dxa"/>
          </w:tcPr>
          <w:p w14:paraId="5F63BCB2" w14:textId="77777777" w:rsidR="00D918F2" w:rsidRPr="00143607" w:rsidRDefault="00D918F2" w:rsidP="004D4F77">
            <w:pPr>
              <w:jc w:val="cente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30.01.2019</w:t>
            </w:r>
          </w:p>
        </w:tc>
      </w:tr>
      <w:tr w:rsidR="00D918F2" w:rsidRPr="00143607" w14:paraId="466DF14D" w14:textId="77777777" w:rsidTr="004D4F77">
        <w:tc>
          <w:tcPr>
            <w:tcW w:w="675" w:type="dxa"/>
          </w:tcPr>
          <w:p w14:paraId="257402C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14</w:t>
            </w:r>
          </w:p>
        </w:tc>
        <w:tc>
          <w:tcPr>
            <w:tcW w:w="6379" w:type="dxa"/>
          </w:tcPr>
          <w:p w14:paraId="6E9A7E74" w14:textId="77777777" w:rsidR="00D918F2" w:rsidRPr="00143607" w:rsidRDefault="00D918F2" w:rsidP="004D4F77">
            <w:pPr>
              <w:rPr>
                <w:rStyle w:val="Hyperlink"/>
                <w:rFonts w:ascii="Palatino Linotype" w:hAnsi="Palatino Linotype"/>
                <w:bCs/>
                <w:color w:val="000000" w:themeColor="text1"/>
                <w:sz w:val="18"/>
                <w:szCs w:val="18"/>
                <w:lang w:val="az-Latn-AZ"/>
              </w:rPr>
            </w:pPr>
            <w:hyperlink r:id="rId315" w:history="1">
              <w:r w:rsidRPr="00143607">
                <w:rPr>
                  <w:rStyle w:val="Hyperlink"/>
                  <w:rFonts w:ascii="Palatino Linotype" w:hAnsi="Palatino Linotype"/>
                  <w:bCs/>
                  <w:color w:val="000000" w:themeColor="text1"/>
                  <w:sz w:val="18"/>
                  <w:szCs w:val="18"/>
                  <w:lang w:val="az-Latn-AZ"/>
                </w:rPr>
                <w:t>“Bir borcalan və ya bir-biri ilə əlaqədar borcalanlar qrupu üzrə kredit risklərinin tənzimlənməsi haqqında Qaydalar”ın təsdiq edilməsi barədə</w:t>
              </w:r>
            </w:hyperlink>
            <w:r w:rsidRPr="00143607">
              <w:rPr>
                <w:rStyle w:val="Hyperlink"/>
                <w:rFonts w:ascii="Palatino Linotype" w:hAnsi="Palatino Linotype"/>
                <w:bCs/>
                <w:color w:val="000000" w:themeColor="text1"/>
                <w:sz w:val="18"/>
                <w:szCs w:val="18"/>
                <w:lang w:val="az-Latn-AZ"/>
              </w:rPr>
              <w:t>(ləğv)</w:t>
            </w:r>
          </w:p>
          <w:bookmarkStart w:id="1" w:name="OLE_LINK26"/>
          <w:p w14:paraId="37F207E6" w14:textId="77777777" w:rsidR="00D918F2" w:rsidRPr="00143607" w:rsidRDefault="00D918F2" w:rsidP="004D4F77">
            <w:pPr>
              <w:rPr>
                <w:color w:val="000000" w:themeColor="text1"/>
                <w:sz w:val="18"/>
                <w:szCs w:val="18"/>
                <w:lang w:val="az-Latn-AZ"/>
              </w:rPr>
            </w:pPr>
            <w:r w:rsidRPr="00143607">
              <w:rPr>
                <w:rFonts w:ascii="Palatino Linotype" w:hAnsi="Palatino Linotype"/>
                <w:bCs/>
                <w:color w:val="000000" w:themeColor="text1"/>
                <w:sz w:val="18"/>
                <w:shd w:val="clear" w:color="auto" w:fill="FFFFFF"/>
                <w:lang w:val="az-Latn-AZ"/>
              </w:rPr>
              <w:fldChar w:fldCharType="begin"/>
            </w:r>
            <w:r w:rsidRPr="00143607">
              <w:rPr>
                <w:rFonts w:ascii="Palatino Linotype" w:hAnsi="Palatino Linotype"/>
                <w:bCs/>
                <w:color w:val="000000" w:themeColor="text1"/>
                <w:sz w:val="18"/>
                <w:shd w:val="clear" w:color="auto" w:fill="FFFFFF"/>
                <w:lang w:val="az-Latn-AZ"/>
              </w:rPr>
              <w:instrText xml:space="preserve"> HYPERLINK "https://e-qanun.az/framework/50080" </w:instrText>
            </w:r>
            <w:r w:rsidRPr="00143607">
              <w:rPr>
                <w:rFonts w:ascii="Palatino Linotype" w:hAnsi="Palatino Linotype"/>
                <w:bCs/>
                <w:color w:val="000000" w:themeColor="text1"/>
                <w:sz w:val="18"/>
                <w:shd w:val="clear" w:color="auto" w:fill="FFFFFF"/>
                <w:lang w:val="az-Latn-AZ"/>
              </w:rPr>
              <w:fldChar w:fldCharType="separate"/>
            </w:r>
            <w:r w:rsidRPr="00143607">
              <w:rPr>
                <w:rStyle w:val="Hyperlink"/>
                <w:rFonts w:ascii="Palatino Linotype" w:hAnsi="Palatino Linotype"/>
                <w:bCs/>
                <w:color w:val="000000" w:themeColor="text1"/>
                <w:sz w:val="18"/>
                <w:shd w:val="clear" w:color="auto" w:fill="FFFFFF"/>
                <w:lang w:val="az-Latn-AZ"/>
              </w:rPr>
              <w:t>“</w:t>
            </w:r>
            <w:bookmarkEnd w:id="1"/>
            <w:r w:rsidRPr="00143607">
              <w:rPr>
                <w:rStyle w:val="Hyperlink"/>
                <w:rFonts w:ascii="Palatino Linotype" w:hAnsi="Palatino Linotype"/>
                <w:bCs/>
                <w:color w:val="000000" w:themeColor="text1"/>
                <w:sz w:val="18"/>
                <w:shd w:val="clear" w:color="auto" w:fill="FFFFFF"/>
                <w:lang w:val="az-Latn-AZ"/>
              </w:rPr>
              <w:t>Kredit riskləri, o cümlədən iri kredit riskləri ilə bağlı prudensial normativ və tələblərə dair Qayda”nın</w:t>
            </w:r>
            <w:r w:rsidRPr="00143607">
              <w:rPr>
                <w:rStyle w:val="Hyperlink"/>
                <w:rFonts w:ascii="Palatino Linotype" w:hAnsi="Palatino Linotype"/>
                <w:bCs/>
                <w:color w:val="000000" w:themeColor="text1"/>
                <w:szCs w:val="28"/>
                <w:shd w:val="clear" w:color="auto" w:fill="FFFFFF"/>
                <w:lang w:val="az-Latn-AZ"/>
              </w:rPr>
              <w:t> </w:t>
            </w:r>
            <w:r w:rsidRPr="00143607">
              <w:rPr>
                <w:rStyle w:val="Hyperlink"/>
                <w:rFonts w:ascii="Palatino Linotype" w:hAnsi="Palatino Linotype"/>
                <w:bCs/>
                <w:color w:val="000000" w:themeColor="text1"/>
                <w:sz w:val="18"/>
                <w:shd w:val="clear" w:color="auto" w:fill="FFFFFF"/>
                <w:lang w:val="az-Latn-AZ"/>
              </w:rPr>
              <w:t>təsdiq edilməsi barədə</w:t>
            </w:r>
            <w:r w:rsidRPr="00143607">
              <w:rPr>
                <w:rFonts w:ascii="Palatino Linotype" w:hAnsi="Palatino Linotype"/>
                <w:bCs/>
                <w:color w:val="000000" w:themeColor="text1"/>
                <w:sz w:val="18"/>
                <w:shd w:val="clear" w:color="auto" w:fill="FFFFFF"/>
                <w:lang w:val="az-Latn-AZ"/>
              </w:rPr>
              <w:fldChar w:fldCharType="end"/>
            </w:r>
          </w:p>
        </w:tc>
        <w:tc>
          <w:tcPr>
            <w:tcW w:w="1985" w:type="dxa"/>
          </w:tcPr>
          <w:p w14:paraId="5B25E1CA" w14:textId="77777777" w:rsidR="00D918F2" w:rsidRPr="00143607" w:rsidRDefault="00D918F2" w:rsidP="004D4F77">
            <w:pPr>
              <w:jc w:val="cente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18.10.2019</w:t>
            </w:r>
          </w:p>
          <w:p w14:paraId="5753D70D" w14:textId="77777777" w:rsidR="00D918F2" w:rsidRPr="00143607" w:rsidRDefault="00D918F2" w:rsidP="004D4F77">
            <w:pPr>
              <w:jc w:val="center"/>
              <w:rPr>
                <w:rFonts w:ascii="Palatino Linotype" w:hAnsi="Palatino Linotype"/>
                <w:b/>
                <w:color w:val="000000" w:themeColor="text1"/>
                <w:sz w:val="18"/>
                <w:szCs w:val="18"/>
                <w:shd w:val="clear" w:color="auto" w:fill="FFFFFF"/>
                <w:lang w:val="az-Latn-AZ"/>
              </w:rPr>
            </w:pPr>
            <w:r w:rsidRPr="00143607">
              <w:rPr>
                <w:rFonts w:ascii="Palatino Linotype" w:hAnsi="Palatino Linotype"/>
                <w:b/>
                <w:color w:val="FF0000"/>
                <w:sz w:val="18"/>
                <w:szCs w:val="18"/>
                <w:shd w:val="clear" w:color="auto" w:fill="FFFFFF"/>
                <w:lang w:val="az-Latn-AZ"/>
              </w:rPr>
              <w:t>22.07.2022</w:t>
            </w:r>
          </w:p>
        </w:tc>
      </w:tr>
      <w:tr w:rsidR="00D918F2" w:rsidRPr="00143607" w14:paraId="6FE6C03B" w14:textId="77777777" w:rsidTr="004D4F77">
        <w:tc>
          <w:tcPr>
            <w:tcW w:w="675" w:type="dxa"/>
          </w:tcPr>
          <w:p w14:paraId="02CF002D"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15</w:t>
            </w:r>
          </w:p>
        </w:tc>
        <w:tc>
          <w:tcPr>
            <w:tcW w:w="6379" w:type="dxa"/>
          </w:tcPr>
          <w:p w14:paraId="5A4672B9" w14:textId="77777777" w:rsidR="00D918F2" w:rsidRPr="00143607" w:rsidRDefault="00D918F2" w:rsidP="004D4F77">
            <w:pPr>
              <w:rPr>
                <w:color w:val="000000" w:themeColor="text1"/>
                <w:sz w:val="18"/>
                <w:szCs w:val="18"/>
                <w:lang w:val="az-Latn-AZ"/>
              </w:rPr>
            </w:pPr>
            <w:hyperlink r:id="rId316" w:history="1">
              <w:r w:rsidRPr="00143607">
                <w:rPr>
                  <w:rStyle w:val="Hyperlink"/>
                  <w:rFonts w:ascii="Palatino Linotype" w:hAnsi="Palatino Linotype"/>
                  <w:bCs/>
                  <w:color w:val="000000" w:themeColor="text1"/>
                  <w:sz w:val="18"/>
                  <w:szCs w:val="18"/>
                  <w:lang w:val="az-Latn-AZ"/>
                </w:rPr>
                <w:t>“Aktivlərin təsnifləşdirilməsi və mümkün zərərlərin ödənilməsi üçün xüsusi ehtiyatların yaradılması Qaydaları”nın təsdiq edilməsi barədə</w:t>
              </w:r>
            </w:hyperlink>
          </w:p>
        </w:tc>
        <w:tc>
          <w:tcPr>
            <w:tcW w:w="1985" w:type="dxa"/>
          </w:tcPr>
          <w:p w14:paraId="5BABFBC6" w14:textId="77777777" w:rsidR="00D918F2" w:rsidRPr="00143607" w:rsidRDefault="00D918F2" w:rsidP="004D4F77">
            <w:pPr>
              <w:jc w:val="center"/>
              <w:rPr>
                <w:rFonts w:ascii="Palatino Linotype" w:hAnsi="Palatino Linotype"/>
                <w:b/>
                <w:color w:val="000000" w:themeColor="text1"/>
                <w:sz w:val="18"/>
                <w:szCs w:val="18"/>
                <w:shd w:val="clear" w:color="auto" w:fill="FFFFFF"/>
                <w:lang w:val="az-Latn-AZ"/>
              </w:rPr>
            </w:pPr>
            <w:r w:rsidRPr="00143607">
              <w:rPr>
                <w:rFonts w:ascii="Palatino Linotype" w:hAnsi="Palatino Linotype"/>
                <w:b/>
                <w:color w:val="FF0000"/>
                <w:sz w:val="18"/>
                <w:szCs w:val="18"/>
                <w:shd w:val="clear" w:color="auto" w:fill="FFFFFF"/>
                <w:lang w:val="az-Latn-AZ"/>
              </w:rPr>
              <w:t>22.07.2022</w:t>
            </w:r>
          </w:p>
        </w:tc>
      </w:tr>
      <w:tr w:rsidR="00D918F2" w:rsidRPr="00143607" w14:paraId="25F05EE2" w14:textId="77777777" w:rsidTr="004D4F77">
        <w:tc>
          <w:tcPr>
            <w:tcW w:w="675" w:type="dxa"/>
          </w:tcPr>
          <w:p w14:paraId="0269877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16</w:t>
            </w:r>
          </w:p>
        </w:tc>
        <w:tc>
          <w:tcPr>
            <w:tcW w:w="6379" w:type="dxa"/>
          </w:tcPr>
          <w:p w14:paraId="257E35E6" w14:textId="77777777" w:rsidR="00D918F2" w:rsidRPr="00143607" w:rsidRDefault="00D918F2" w:rsidP="004D4F77">
            <w:pPr>
              <w:rPr>
                <w:color w:val="000000" w:themeColor="text1"/>
                <w:sz w:val="18"/>
                <w:szCs w:val="18"/>
                <w:lang w:val="az-Latn-AZ"/>
              </w:rPr>
            </w:pPr>
            <w:hyperlink r:id="rId317" w:history="1">
              <w:r w:rsidRPr="00143607">
                <w:rPr>
                  <w:rStyle w:val="Hyperlink"/>
                  <w:rFonts w:ascii="Palatino Linotype" w:hAnsi="Palatino Linotype"/>
                  <w:bCs/>
                  <w:color w:val="000000" w:themeColor="text1"/>
                  <w:sz w:val="18"/>
                  <w:szCs w:val="18"/>
                  <w:lang w:val="en-US"/>
                </w:rPr>
                <w:t>Nağdsız hesablaşmalar haqqınd</w:t>
              </w:r>
              <w:r w:rsidRPr="00143607">
                <w:rPr>
                  <w:rStyle w:val="Hyperlink"/>
                  <w:rFonts w:ascii="Palatino Linotype" w:hAnsi="Palatino Linotype"/>
                  <w:bCs/>
                  <w:color w:val="000000" w:themeColor="text1"/>
                  <w:sz w:val="18"/>
                  <w:szCs w:val="18"/>
                  <w:lang w:val="en-US"/>
                </w:rPr>
                <w:t>a AR qanunu</w:t>
              </w:r>
            </w:hyperlink>
          </w:p>
        </w:tc>
        <w:tc>
          <w:tcPr>
            <w:tcW w:w="1985" w:type="dxa"/>
          </w:tcPr>
          <w:p w14:paraId="75E67A57" w14:textId="77777777" w:rsidR="00D918F2" w:rsidRPr="00143607" w:rsidRDefault="00D918F2" w:rsidP="004D4F77">
            <w:pPr>
              <w:jc w:val="center"/>
              <w:rPr>
                <w:rFonts w:ascii="Palatino Linotype" w:hAnsi="Palatino Linotype"/>
                <w:b/>
                <w:color w:val="000000" w:themeColor="text1"/>
                <w:sz w:val="18"/>
                <w:szCs w:val="18"/>
                <w:shd w:val="clear" w:color="auto" w:fill="FFFFFF"/>
                <w:lang w:val="az-Latn-AZ"/>
              </w:rPr>
            </w:pPr>
            <w:r w:rsidRPr="00143607">
              <w:rPr>
                <w:rFonts w:ascii="Palatino Linotype" w:hAnsi="Palatino Linotype"/>
                <w:b/>
                <w:bCs/>
                <w:color w:val="FF0000"/>
                <w:sz w:val="18"/>
                <w:szCs w:val="18"/>
                <w:shd w:val="clear" w:color="auto" w:fill="FFFFFF"/>
                <w:lang w:val="az-Latn-AZ"/>
              </w:rPr>
              <w:t>03.12.2021</w:t>
            </w:r>
          </w:p>
        </w:tc>
      </w:tr>
      <w:tr w:rsidR="00D918F2" w:rsidRPr="00143607" w14:paraId="27A209D3" w14:textId="77777777" w:rsidTr="004D4F77">
        <w:tc>
          <w:tcPr>
            <w:tcW w:w="675" w:type="dxa"/>
          </w:tcPr>
          <w:p w14:paraId="1174C09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17</w:t>
            </w:r>
          </w:p>
        </w:tc>
        <w:tc>
          <w:tcPr>
            <w:tcW w:w="6379" w:type="dxa"/>
          </w:tcPr>
          <w:p w14:paraId="470C6AEB" w14:textId="77777777" w:rsidR="00D918F2" w:rsidRPr="00143607" w:rsidRDefault="00D918F2" w:rsidP="004D4F77">
            <w:pPr>
              <w:rPr>
                <w:color w:val="000000" w:themeColor="text1"/>
                <w:sz w:val="18"/>
                <w:szCs w:val="18"/>
                <w:lang w:val="az-Latn-AZ"/>
              </w:rPr>
            </w:pPr>
            <w:hyperlink r:id="rId318" w:history="1">
              <w:r w:rsidRPr="00143607">
                <w:rPr>
                  <w:rStyle w:val="Hyperlink"/>
                  <w:rFonts w:ascii="Palatino Linotype" w:hAnsi="Palatino Linotype"/>
                  <w:bCs/>
                  <w:color w:val="000000" w:themeColor="text1"/>
                  <w:sz w:val="18"/>
                  <w:szCs w:val="18"/>
                  <w:lang w:val="az-Latn-AZ"/>
                </w:rPr>
                <w:t>“Azərbaycan Respublikasında banklararası mərkəzləşdirilmiş ödəniş sistemlərində hesablaşmaların təşkili Qaydaları”nın təsdiq edilməsi barədə</w:t>
              </w:r>
            </w:hyperlink>
          </w:p>
        </w:tc>
        <w:tc>
          <w:tcPr>
            <w:tcW w:w="1985" w:type="dxa"/>
          </w:tcPr>
          <w:p w14:paraId="426E96F5" w14:textId="77777777" w:rsidR="00D918F2" w:rsidRPr="00143607" w:rsidRDefault="00D918F2" w:rsidP="004D4F77">
            <w:pPr>
              <w:jc w:val="center"/>
              <w:rPr>
                <w:rFonts w:ascii="Palatino Linotype" w:hAnsi="Palatino Linotype"/>
                <w:color w:val="000000" w:themeColor="text1"/>
                <w:sz w:val="18"/>
                <w:szCs w:val="18"/>
                <w:shd w:val="clear" w:color="auto" w:fill="FFFFFF"/>
                <w:lang w:val="az-Latn-AZ"/>
              </w:rPr>
            </w:pPr>
            <w:r w:rsidRPr="00143607">
              <w:rPr>
                <w:rFonts w:ascii="Palatino Linotype" w:hAnsi="Palatino Linotype"/>
                <w:bCs/>
                <w:color w:val="000000" w:themeColor="text1"/>
                <w:sz w:val="18"/>
                <w:szCs w:val="18"/>
                <w:shd w:val="clear" w:color="auto" w:fill="FFFFFF"/>
                <w:lang w:val="az-Latn-AZ"/>
              </w:rPr>
              <w:t>27.07.2020</w:t>
            </w:r>
          </w:p>
        </w:tc>
      </w:tr>
      <w:tr w:rsidR="00D918F2" w:rsidRPr="00143607" w14:paraId="7A82F751" w14:textId="77777777" w:rsidTr="004D4F77">
        <w:tc>
          <w:tcPr>
            <w:tcW w:w="675" w:type="dxa"/>
          </w:tcPr>
          <w:p w14:paraId="0E5FAEC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18</w:t>
            </w:r>
          </w:p>
        </w:tc>
        <w:tc>
          <w:tcPr>
            <w:tcW w:w="6379" w:type="dxa"/>
          </w:tcPr>
          <w:p w14:paraId="07C1F5CC" w14:textId="77777777" w:rsidR="00D918F2" w:rsidRPr="00143607" w:rsidRDefault="00D918F2" w:rsidP="004D4F77">
            <w:pPr>
              <w:rPr>
                <w:color w:val="000000" w:themeColor="text1"/>
                <w:sz w:val="18"/>
                <w:szCs w:val="18"/>
                <w:lang w:val="az-Latn-AZ"/>
              </w:rPr>
            </w:pPr>
            <w:hyperlink r:id="rId319" w:history="1">
              <w:r w:rsidRPr="00143607">
                <w:rPr>
                  <w:rStyle w:val="Hyperlink"/>
                  <w:rFonts w:ascii="Palatino Linotype" w:hAnsi="Palatino Linotype"/>
                  <w:bCs/>
                  <w:color w:val="000000" w:themeColor="text1"/>
                  <w:sz w:val="18"/>
                  <w:szCs w:val="18"/>
                  <w:lang w:val="az-Latn-AZ"/>
                </w:rPr>
                <w:t>“Bankın sistem əhəmiyyətli bank kimi qiymətləndirilməsi Meyarları”nın təsdiq edilməsi haqqında</w:t>
              </w:r>
            </w:hyperlink>
          </w:p>
        </w:tc>
        <w:tc>
          <w:tcPr>
            <w:tcW w:w="1985" w:type="dxa"/>
          </w:tcPr>
          <w:p w14:paraId="36FF483C" w14:textId="77777777" w:rsidR="00D918F2" w:rsidRPr="00143607" w:rsidRDefault="00D918F2" w:rsidP="004D4F77">
            <w:pPr>
              <w:jc w:val="cente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01.04.2019</w:t>
            </w:r>
          </w:p>
        </w:tc>
      </w:tr>
      <w:tr w:rsidR="00D918F2" w:rsidRPr="00143607" w14:paraId="768A9FB4" w14:textId="77777777" w:rsidTr="004D4F77">
        <w:tc>
          <w:tcPr>
            <w:tcW w:w="675" w:type="dxa"/>
          </w:tcPr>
          <w:p w14:paraId="0D56D03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19</w:t>
            </w:r>
          </w:p>
        </w:tc>
        <w:tc>
          <w:tcPr>
            <w:tcW w:w="6379" w:type="dxa"/>
          </w:tcPr>
          <w:p w14:paraId="567FB111" w14:textId="77777777" w:rsidR="00D918F2" w:rsidRPr="00143607" w:rsidRDefault="00D918F2" w:rsidP="004D4F77">
            <w:pPr>
              <w:rPr>
                <w:color w:val="000000" w:themeColor="text1"/>
                <w:sz w:val="18"/>
                <w:szCs w:val="18"/>
                <w:lang w:val="az-Latn-AZ"/>
              </w:rPr>
            </w:pPr>
            <w:hyperlink r:id="rId320" w:history="1">
              <w:r w:rsidRPr="00143607">
                <w:rPr>
                  <w:rStyle w:val="Hyperlink"/>
                  <w:rFonts w:ascii="Palatino Linotype" w:hAnsi="Palatino Linotype"/>
                  <w:bCs/>
                  <w:color w:val="000000" w:themeColor="text1"/>
                  <w:sz w:val="18"/>
                  <w:szCs w:val="18"/>
                  <w:lang w:val="az-Latn-AZ"/>
                </w:rPr>
                <w:t>“Banklarda açıq valyuta mövqeyinin limitlərinin müəyyən edilməsi Qaydaları”nın təsdiq edilməsi barədə</w:t>
              </w:r>
            </w:hyperlink>
          </w:p>
        </w:tc>
        <w:tc>
          <w:tcPr>
            <w:tcW w:w="1985" w:type="dxa"/>
          </w:tcPr>
          <w:p w14:paraId="7BB8AB25" w14:textId="77777777" w:rsidR="00D918F2" w:rsidRPr="00143607" w:rsidRDefault="00D918F2" w:rsidP="004D4F77">
            <w:pPr>
              <w:jc w:val="cente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28.11.2018</w:t>
            </w:r>
          </w:p>
        </w:tc>
      </w:tr>
      <w:tr w:rsidR="00D918F2" w:rsidRPr="00143607" w14:paraId="7B29E89F" w14:textId="77777777" w:rsidTr="004D4F77">
        <w:tc>
          <w:tcPr>
            <w:tcW w:w="675" w:type="dxa"/>
          </w:tcPr>
          <w:p w14:paraId="3F1DA09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20</w:t>
            </w:r>
          </w:p>
        </w:tc>
        <w:tc>
          <w:tcPr>
            <w:tcW w:w="6379" w:type="dxa"/>
          </w:tcPr>
          <w:p w14:paraId="6EA5D555" w14:textId="77777777" w:rsidR="00D918F2" w:rsidRPr="00143607" w:rsidRDefault="00D918F2" w:rsidP="004D4F77">
            <w:pPr>
              <w:rPr>
                <w:b/>
                <w:color w:val="000000" w:themeColor="text1"/>
                <w:sz w:val="18"/>
                <w:szCs w:val="18"/>
                <w:lang w:val="az-Latn-AZ"/>
              </w:rPr>
            </w:pPr>
            <w:hyperlink r:id="rId321" w:history="1">
              <w:r w:rsidRPr="00143607">
                <w:rPr>
                  <w:rStyle w:val="Hyperlink"/>
                  <w:rFonts w:ascii="Palatino Linotype" w:hAnsi="Palatino Linotype"/>
                  <w:bCs/>
                  <w:color w:val="000000" w:themeColor="text1"/>
                  <w:sz w:val="18"/>
                  <w:szCs w:val="18"/>
                  <w:lang w:val="az-Latn-AZ"/>
                </w:rPr>
                <w:t>Valyuta Tənzimi haqqında AR qanunu</w:t>
              </w:r>
            </w:hyperlink>
          </w:p>
        </w:tc>
        <w:tc>
          <w:tcPr>
            <w:tcW w:w="1985" w:type="dxa"/>
          </w:tcPr>
          <w:p w14:paraId="6AF604FA" w14:textId="77777777" w:rsidR="00D918F2" w:rsidRPr="00143607" w:rsidRDefault="00D918F2" w:rsidP="004D4F77">
            <w:pPr>
              <w:jc w:val="center"/>
              <w:rPr>
                <w:rFonts w:ascii="Palatino Linotype" w:hAnsi="Palatino Linotype"/>
                <w:b/>
                <w:color w:val="000000" w:themeColor="text1"/>
                <w:sz w:val="18"/>
                <w:szCs w:val="18"/>
                <w:shd w:val="clear" w:color="auto" w:fill="FFFFFF"/>
                <w:lang w:val="az-Latn-AZ"/>
              </w:rPr>
            </w:pPr>
            <w:r w:rsidRPr="00143607">
              <w:rPr>
                <w:rFonts w:ascii="Palatino Linotype" w:hAnsi="Palatino Linotype"/>
                <w:b/>
                <w:color w:val="FF0000"/>
                <w:sz w:val="18"/>
                <w:szCs w:val="18"/>
                <w:shd w:val="clear" w:color="auto" w:fill="FFFFFF"/>
                <w:lang w:val="az-Latn-AZ"/>
              </w:rPr>
              <w:t>29.10.2021</w:t>
            </w:r>
          </w:p>
        </w:tc>
      </w:tr>
      <w:tr w:rsidR="00D918F2" w:rsidRPr="00143607" w14:paraId="1C5466E2" w14:textId="77777777" w:rsidTr="004D4F77">
        <w:tc>
          <w:tcPr>
            <w:tcW w:w="675" w:type="dxa"/>
          </w:tcPr>
          <w:p w14:paraId="11CE1B1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21</w:t>
            </w:r>
          </w:p>
        </w:tc>
        <w:tc>
          <w:tcPr>
            <w:tcW w:w="6379" w:type="dxa"/>
          </w:tcPr>
          <w:p w14:paraId="2AF12608" w14:textId="77777777" w:rsidR="00D918F2" w:rsidRPr="00143607" w:rsidRDefault="00D918F2" w:rsidP="004D4F77">
            <w:pPr>
              <w:rPr>
                <w:b/>
                <w:color w:val="000000" w:themeColor="text1"/>
                <w:sz w:val="18"/>
                <w:szCs w:val="18"/>
                <w:lang w:val="az-Latn-AZ"/>
              </w:rPr>
            </w:pPr>
            <w:hyperlink r:id="rId322" w:history="1">
              <w:r w:rsidRPr="00143607">
                <w:rPr>
                  <w:rStyle w:val="Hyperlink"/>
                  <w:rFonts w:ascii="Palatino Linotype" w:hAnsi="Palatino Linotype"/>
                  <w:bCs/>
                  <w:color w:val="000000" w:themeColor="text1"/>
                  <w:sz w:val="18"/>
                  <w:szCs w:val="18"/>
                  <w:lang w:val="az-Latn-AZ"/>
                </w:rPr>
                <w:t>Azərbaycan Respublikasinin Konstitusiyası</w:t>
              </w:r>
            </w:hyperlink>
          </w:p>
        </w:tc>
        <w:tc>
          <w:tcPr>
            <w:tcW w:w="1985" w:type="dxa"/>
          </w:tcPr>
          <w:p w14:paraId="004CC5FF" w14:textId="77777777" w:rsidR="00D918F2" w:rsidRPr="00143607" w:rsidRDefault="00D918F2" w:rsidP="004D4F77">
            <w:pPr>
              <w:jc w:val="cente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11.10.2016</w:t>
            </w:r>
          </w:p>
        </w:tc>
      </w:tr>
      <w:tr w:rsidR="00D918F2" w:rsidRPr="00143607" w14:paraId="2024A1A0" w14:textId="77777777" w:rsidTr="004D4F77">
        <w:tc>
          <w:tcPr>
            <w:tcW w:w="675" w:type="dxa"/>
          </w:tcPr>
          <w:p w14:paraId="6CFBBC2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22</w:t>
            </w:r>
          </w:p>
        </w:tc>
        <w:tc>
          <w:tcPr>
            <w:tcW w:w="6379" w:type="dxa"/>
          </w:tcPr>
          <w:p w14:paraId="106CFF8E" w14:textId="77777777" w:rsidR="00D918F2" w:rsidRPr="00143607" w:rsidRDefault="00D918F2" w:rsidP="004D4F77">
            <w:pPr>
              <w:rPr>
                <w:b/>
                <w:color w:val="000000" w:themeColor="text1"/>
                <w:sz w:val="18"/>
                <w:szCs w:val="18"/>
                <w:lang w:val="az-Latn-AZ"/>
              </w:rPr>
            </w:pPr>
            <w:hyperlink r:id="rId323" w:history="1">
              <w:r w:rsidRPr="00143607">
                <w:rPr>
                  <w:rStyle w:val="Hyperlink"/>
                  <w:rFonts w:ascii="Palatino Linotype" w:hAnsi="Palatino Linotype"/>
                  <w:bCs/>
                  <w:color w:val="000000" w:themeColor="text1"/>
                  <w:sz w:val="18"/>
                  <w:szCs w:val="18"/>
                  <w:lang w:val="az-Latn-AZ"/>
                </w:rPr>
                <w:t>“Azərbaycan Respublikasının rezidentlərinin xarici valyutada, habelə qeyri-rezidentlərin milli və xarici valyutada əməliyyatlarının aparılması Qaydaları”nın təsdiq edilməsi barədə</w:t>
              </w:r>
            </w:hyperlink>
          </w:p>
        </w:tc>
        <w:tc>
          <w:tcPr>
            <w:tcW w:w="1985" w:type="dxa"/>
          </w:tcPr>
          <w:p w14:paraId="40949BAA" w14:textId="77777777" w:rsidR="00D918F2" w:rsidRPr="00143607" w:rsidRDefault="00D918F2" w:rsidP="004D4F77">
            <w:pPr>
              <w:jc w:val="center"/>
              <w:rPr>
                <w:rFonts w:ascii="Palatino Linotype" w:hAnsi="Palatino Linotype"/>
                <w:b/>
                <w:color w:val="FF0000"/>
                <w:sz w:val="18"/>
                <w:szCs w:val="18"/>
                <w:shd w:val="clear" w:color="auto" w:fill="FFFFFF"/>
                <w:lang w:val="az-Latn-AZ"/>
              </w:rPr>
            </w:pPr>
            <w:r w:rsidRPr="00143607">
              <w:rPr>
                <w:rFonts w:ascii="Palatino Linotype" w:hAnsi="Palatino Linotype"/>
                <w:b/>
                <w:bCs/>
                <w:color w:val="FF0000"/>
                <w:sz w:val="18"/>
                <w:szCs w:val="18"/>
                <w:shd w:val="clear" w:color="auto" w:fill="FFFFFF"/>
                <w:lang w:val="az-Latn-AZ"/>
              </w:rPr>
              <w:t>04.02.2022</w:t>
            </w:r>
          </w:p>
        </w:tc>
      </w:tr>
      <w:tr w:rsidR="00D918F2" w:rsidRPr="00143607" w14:paraId="3D1DACD0" w14:textId="77777777" w:rsidTr="004D4F77">
        <w:tc>
          <w:tcPr>
            <w:tcW w:w="675" w:type="dxa"/>
          </w:tcPr>
          <w:p w14:paraId="38593AF0"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23</w:t>
            </w:r>
          </w:p>
        </w:tc>
        <w:tc>
          <w:tcPr>
            <w:tcW w:w="6379" w:type="dxa"/>
          </w:tcPr>
          <w:p w14:paraId="5236CB6C" w14:textId="77777777" w:rsidR="00D918F2" w:rsidRPr="00143607" w:rsidRDefault="00D918F2" w:rsidP="004D4F77">
            <w:pPr>
              <w:rPr>
                <w:rStyle w:val="Hyperlink"/>
                <w:rFonts w:ascii="Palatino Linotype" w:hAnsi="Palatino Linotype"/>
                <w:bCs/>
                <w:color w:val="000000" w:themeColor="text1"/>
                <w:sz w:val="18"/>
                <w:szCs w:val="18"/>
                <w:lang w:val="en-US"/>
              </w:rPr>
            </w:pPr>
            <w:hyperlink r:id="rId324" w:history="1">
              <w:r w:rsidRPr="00143607">
                <w:rPr>
                  <w:rStyle w:val="Hyperlink"/>
                  <w:rFonts w:ascii="Palatino Linotype" w:hAnsi="Palatino Linotype"/>
                  <w:bCs/>
                  <w:color w:val="000000" w:themeColor="text1"/>
                  <w:sz w:val="18"/>
                  <w:szCs w:val="18"/>
                  <w:lang w:val="az-Latn-AZ"/>
                </w:rPr>
                <w:t>Azərbayc</w:t>
              </w:r>
              <w:r w:rsidRPr="00143607">
                <w:rPr>
                  <w:rStyle w:val="Hyperlink"/>
                  <w:rFonts w:ascii="Palatino Linotype" w:hAnsi="Palatino Linotype"/>
                  <w:bCs/>
                  <w:color w:val="000000" w:themeColor="text1"/>
                  <w:sz w:val="18"/>
                  <w:szCs w:val="18"/>
                  <w:lang w:val="az-Latn-AZ"/>
                </w:rPr>
                <w:t>an Respublikasında xarici ticarətin daha da liberallaşdırılması haqqında</w:t>
              </w:r>
            </w:hyperlink>
          </w:p>
        </w:tc>
        <w:tc>
          <w:tcPr>
            <w:tcW w:w="1985" w:type="dxa"/>
          </w:tcPr>
          <w:p w14:paraId="1B26DDF4" w14:textId="77777777" w:rsidR="00D918F2" w:rsidRPr="00143607" w:rsidRDefault="00D918F2" w:rsidP="004D4F77">
            <w:pPr>
              <w:jc w:val="center"/>
              <w:rPr>
                <w:rFonts w:ascii="Palatino Linotype" w:hAnsi="Palatino Linotype"/>
                <w:b/>
                <w:color w:val="FF0000"/>
                <w:sz w:val="18"/>
                <w:szCs w:val="18"/>
                <w:shd w:val="clear" w:color="auto" w:fill="FFFFFF"/>
                <w:lang w:val="az-Latn-AZ"/>
              </w:rPr>
            </w:pPr>
            <w:r w:rsidRPr="00143607">
              <w:rPr>
                <w:rFonts w:ascii="Palatino Linotype" w:hAnsi="Palatino Linotype"/>
                <w:b/>
                <w:bCs/>
                <w:color w:val="FF0000"/>
                <w:sz w:val="18"/>
                <w:szCs w:val="18"/>
                <w:shd w:val="clear" w:color="auto" w:fill="FFFFFF"/>
                <w:lang w:val="az-Latn-AZ"/>
              </w:rPr>
              <w:t>04.08.2022</w:t>
            </w:r>
          </w:p>
        </w:tc>
      </w:tr>
      <w:tr w:rsidR="00D918F2" w:rsidRPr="00143607" w14:paraId="5FBF7346" w14:textId="77777777" w:rsidTr="004D4F77">
        <w:tc>
          <w:tcPr>
            <w:tcW w:w="675" w:type="dxa"/>
          </w:tcPr>
          <w:p w14:paraId="367B72D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24</w:t>
            </w:r>
          </w:p>
        </w:tc>
        <w:tc>
          <w:tcPr>
            <w:tcW w:w="6379" w:type="dxa"/>
          </w:tcPr>
          <w:p w14:paraId="38F2772E" w14:textId="77777777" w:rsidR="00D918F2" w:rsidRPr="00143607" w:rsidRDefault="00D918F2" w:rsidP="004D4F77">
            <w:pPr>
              <w:rPr>
                <w:rStyle w:val="Hyperlink"/>
                <w:rFonts w:ascii="Palatino Linotype" w:hAnsi="Palatino Linotype"/>
                <w:bCs/>
                <w:color w:val="000000" w:themeColor="text1"/>
                <w:sz w:val="18"/>
                <w:szCs w:val="18"/>
                <w:lang w:val="az-Latn-AZ"/>
              </w:rPr>
            </w:pPr>
            <w:hyperlink r:id="rId325" w:history="1">
              <w:r w:rsidRPr="00143607">
                <w:rPr>
                  <w:rStyle w:val="Hyperlink"/>
                  <w:rFonts w:ascii="Palatino Linotype" w:hAnsi="Palatino Linotype"/>
                  <w:bCs/>
                  <w:color w:val="000000" w:themeColor="text1"/>
                  <w:sz w:val="18"/>
                  <w:szCs w:val="18"/>
                  <w:lang w:val="az-Latn-AZ"/>
                </w:rPr>
                <w:t>“Ödəniş kartlarının emissiyası və istifadə Qaydaları”nın təsdiq edilməsi barədə</w:t>
              </w:r>
            </w:hyperlink>
          </w:p>
        </w:tc>
        <w:tc>
          <w:tcPr>
            <w:tcW w:w="1985" w:type="dxa"/>
          </w:tcPr>
          <w:p w14:paraId="48D2F2F5" w14:textId="77777777" w:rsidR="00D918F2" w:rsidRPr="00143607" w:rsidRDefault="00D918F2" w:rsidP="004D4F77">
            <w:pPr>
              <w:jc w:val="center"/>
              <w:rPr>
                <w:rFonts w:ascii="Palatino Linotype" w:hAnsi="Palatino Linotype"/>
                <w:bCs/>
                <w:color w:val="000000" w:themeColor="text1"/>
                <w:sz w:val="18"/>
                <w:szCs w:val="18"/>
                <w:shd w:val="clear" w:color="auto" w:fill="FFFFFF"/>
                <w:lang w:val="az-Latn-AZ"/>
              </w:rPr>
            </w:pPr>
            <w:r w:rsidRPr="00143607">
              <w:rPr>
                <w:rFonts w:ascii="Palatino Linotype" w:hAnsi="Palatino Linotype"/>
                <w:bCs/>
                <w:color w:val="000000" w:themeColor="text1"/>
                <w:sz w:val="18"/>
                <w:szCs w:val="18"/>
                <w:shd w:val="clear" w:color="auto" w:fill="FFFFFF"/>
                <w:lang w:val="az-Latn-AZ"/>
              </w:rPr>
              <w:t>27.07.2020</w:t>
            </w:r>
          </w:p>
        </w:tc>
      </w:tr>
      <w:tr w:rsidR="00D918F2" w:rsidRPr="00143607" w14:paraId="3F9F88C6" w14:textId="77777777" w:rsidTr="004D4F77">
        <w:tc>
          <w:tcPr>
            <w:tcW w:w="675" w:type="dxa"/>
          </w:tcPr>
          <w:p w14:paraId="4EB62F34"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25</w:t>
            </w:r>
          </w:p>
        </w:tc>
        <w:tc>
          <w:tcPr>
            <w:tcW w:w="6379" w:type="dxa"/>
          </w:tcPr>
          <w:p w14:paraId="3E3DB183" w14:textId="77777777" w:rsidR="00D918F2" w:rsidRPr="00143607" w:rsidRDefault="00D918F2" w:rsidP="004D4F77">
            <w:pPr>
              <w:rPr>
                <w:rStyle w:val="Hyperlink"/>
                <w:rFonts w:ascii="Palatino Linotype" w:hAnsi="Palatino Linotype"/>
                <w:bCs/>
                <w:color w:val="000000" w:themeColor="text1"/>
                <w:sz w:val="18"/>
                <w:szCs w:val="18"/>
              </w:rPr>
            </w:pPr>
            <w:hyperlink r:id="rId326" w:history="1">
              <w:r w:rsidRPr="00143607">
                <w:rPr>
                  <w:rStyle w:val="Hyperlink"/>
                  <w:rFonts w:ascii="Palatino Linotype" w:hAnsi="Palatino Linotype"/>
                  <w:bCs/>
                  <w:color w:val="000000" w:themeColor="text1"/>
                  <w:sz w:val="18"/>
                  <w:szCs w:val="18"/>
                  <w:lang w:val="az-Latn-AZ"/>
                </w:rPr>
                <w:t>İcra haqqında AR qanun</w:t>
              </w:r>
              <w:r w:rsidRPr="00143607">
                <w:rPr>
                  <w:rStyle w:val="Hyperlink"/>
                  <w:rFonts w:ascii="Palatino Linotype" w:hAnsi="Palatino Linotype"/>
                  <w:bCs/>
                  <w:color w:val="000000" w:themeColor="text1"/>
                  <w:sz w:val="18"/>
                  <w:szCs w:val="18"/>
                  <w:lang w:val="az-Latn-AZ"/>
                </w:rPr>
                <w:t>u</w:t>
              </w:r>
            </w:hyperlink>
          </w:p>
        </w:tc>
        <w:tc>
          <w:tcPr>
            <w:tcW w:w="1985" w:type="dxa"/>
          </w:tcPr>
          <w:p w14:paraId="5FCFBD56" w14:textId="77777777" w:rsidR="00D918F2" w:rsidRPr="00143607" w:rsidRDefault="00D918F2" w:rsidP="004D4F77">
            <w:pPr>
              <w:jc w:val="center"/>
              <w:rPr>
                <w:rFonts w:ascii="Palatino Linotype" w:hAnsi="Palatino Linotype"/>
                <w:b/>
                <w:bCs/>
                <w:color w:val="000000" w:themeColor="text1"/>
                <w:sz w:val="18"/>
                <w:szCs w:val="18"/>
                <w:shd w:val="clear" w:color="auto" w:fill="FFFFFF"/>
                <w:lang w:val="az-Latn-AZ"/>
              </w:rPr>
            </w:pPr>
            <w:r w:rsidRPr="00143607">
              <w:rPr>
                <w:rFonts w:ascii="Palatino Linotype" w:hAnsi="Palatino Linotype"/>
                <w:b/>
                <w:bCs/>
                <w:color w:val="FF0000"/>
                <w:sz w:val="18"/>
                <w:szCs w:val="18"/>
                <w:shd w:val="clear" w:color="auto" w:fill="FFFFFF"/>
                <w:lang w:val="az-Latn-AZ"/>
              </w:rPr>
              <w:t>03.12.2021</w:t>
            </w:r>
          </w:p>
        </w:tc>
      </w:tr>
      <w:tr w:rsidR="00D918F2" w:rsidRPr="00143607" w14:paraId="758E9CC2" w14:textId="77777777" w:rsidTr="004D4F77">
        <w:tc>
          <w:tcPr>
            <w:tcW w:w="675" w:type="dxa"/>
          </w:tcPr>
          <w:p w14:paraId="664EE96C"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26</w:t>
            </w:r>
          </w:p>
        </w:tc>
        <w:tc>
          <w:tcPr>
            <w:tcW w:w="6379" w:type="dxa"/>
          </w:tcPr>
          <w:p w14:paraId="7C5DB7BC" w14:textId="77777777" w:rsidR="00D918F2" w:rsidRPr="00143607" w:rsidRDefault="00D918F2" w:rsidP="004D4F77">
            <w:pPr>
              <w:rPr>
                <w:rStyle w:val="Hyperlink"/>
                <w:rFonts w:ascii="Palatino Linotype" w:hAnsi="Palatino Linotype"/>
                <w:bCs/>
                <w:color w:val="000000" w:themeColor="text1"/>
                <w:sz w:val="18"/>
                <w:szCs w:val="18"/>
                <w:lang w:val="az-Latn-AZ"/>
              </w:rPr>
            </w:pPr>
            <w:hyperlink r:id="rId327" w:history="1">
              <w:r w:rsidRPr="00143607">
                <w:rPr>
                  <w:rStyle w:val="Hyperlink"/>
                  <w:rFonts w:ascii="Palatino Linotype" w:hAnsi="Palatino Linotype"/>
                  <w:bCs/>
                  <w:color w:val="000000" w:themeColor="text1"/>
                  <w:sz w:val="18"/>
                  <w:szCs w:val="18"/>
                  <w:lang w:val="az-Latn-AZ"/>
                </w:rPr>
                <w:t>Bank sistemində pulların ekspertizasının təşkili və aparılması</w:t>
              </w:r>
            </w:hyperlink>
            <w:r w:rsidRPr="00143607">
              <w:rPr>
                <w:rStyle w:val="Hyperlink"/>
                <w:rFonts w:ascii="Palatino Linotype" w:hAnsi="Palatino Linotype"/>
                <w:bCs/>
                <w:color w:val="000000" w:themeColor="text1"/>
                <w:sz w:val="18"/>
                <w:szCs w:val="18"/>
                <w:lang w:val="az-Latn-AZ"/>
              </w:rPr>
              <w:t xml:space="preserve"> qüvvədən düşüb. </w:t>
            </w:r>
          </w:p>
        </w:tc>
        <w:tc>
          <w:tcPr>
            <w:tcW w:w="1985" w:type="dxa"/>
          </w:tcPr>
          <w:p w14:paraId="325EAFE4" w14:textId="77777777" w:rsidR="00D918F2" w:rsidRPr="00143607" w:rsidRDefault="00D918F2" w:rsidP="004D4F77">
            <w:pPr>
              <w:jc w:val="center"/>
              <w:rPr>
                <w:rFonts w:ascii="Palatino Linotype" w:hAnsi="Palatino Linotype"/>
                <w:color w:val="000000" w:themeColor="text1"/>
                <w:sz w:val="18"/>
                <w:szCs w:val="18"/>
                <w:shd w:val="clear" w:color="auto" w:fill="FFFFFF"/>
                <w:lang w:val="az-Latn-AZ"/>
              </w:rPr>
            </w:pPr>
            <w:r w:rsidRPr="00143607">
              <w:rPr>
                <w:rFonts w:ascii="Palatino Linotype" w:hAnsi="Palatino Linotype"/>
                <w:bCs/>
                <w:color w:val="000000" w:themeColor="text1"/>
                <w:sz w:val="18"/>
                <w:szCs w:val="18"/>
                <w:shd w:val="clear" w:color="auto" w:fill="FFFFFF"/>
                <w:lang w:val="az-Latn-AZ"/>
              </w:rPr>
              <w:t>18.05.2020</w:t>
            </w:r>
          </w:p>
        </w:tc>
      </w:tr>
      <w:tr w:rsidR="00D918F2" w:rsidRPr="00143607" w14:paraId="6AECD70B" w14:textId="77777777" w:rsidTr="004D4F77">
        <w:tc>
          <w:tcPr>
            <w:tcW w:w="675" w:type="dxa"/>
          </w:tcPr>
          <w:p w14:paraId="7B20C3F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27</w:t>
            </w:r>
          </w:p>
        </w:tc>
        <w:tc>
          <w:tcPr>
            <w:tcW w:w="6379" w:type="dxa"/>
          </w:tcPr>
          <w:p w14:paraId="330C01DA" w14:textId="77777777" w:rsidR="00D918F2" w:rsidRPr="00143607" w:rsidRDefault="00D918F2" w:rsidP="004D4F77">
            <w:pPr>
              <w:rPr>
                <w:rStyle w:val="Hyperlink"/>
                <w:rFonts w:ascii="Palatino Linotype" w:hAnsi="Palatino Linotype"/>
                <w:bCs/>
                <w:color w:val="000000" w:themeColor="text1"/>
                <w:sz w:val="18"/>
                <w:szCs w:val="18"/>
                <w:lang w:val="az-Latn-AZ"/>
              </w:rPr>
            </w:pPr>
            <w:hyperlink r:id="rId328" w:history="1">
              <w:r w:rsidRPr="00143607">
                <w:rPr>
                  <w:rStyle w:val="Hyperlink"/>
                  <w:rFonts w:ascii="Palatino Linotype" w:hAnsi="Palatino Linotype"/>
                  <w:bCs/>
                  <w:color w:val="000000" w:themeColor="text1"/>
                  <w:sz w:val="18"/>
                  <w:szCs w:val="18"/>
                  <w:lang w:val="az-Latn-AZ"/>
                </w:rPr>
                <w:t>Əmanətlərin sığortalanması haqqında AR qanunu</w:t>
              </w:r>
            </w:hyperlink>
          </w:p>
        </w:tc>
        <w:tc>
          <w:tcPr>
            <w:tcW w:w="1985" w:type="dxa"/>
          </w:tcPr>
          <w:p w14:paraId="6EAFD78B" w14:textId="77777777" w:rsidR="00D918F2" w:rsidRPr="00143607" w:rsidRDefault="00D918F2" w:rsidP="004D4F77">
            <w:pPr>
              <w:jc w:val="center"/>
              <w:rPr>
                <w:rFonts w:ascii="Palatino Linotype" w:hAnsi="Palatino Linotype"/>
                <w:bCs/>
                <w:color w:val="000000" w:themeColor="text1"/>
                <w:sz w:val="18"/>
                <w:szCs w:val="18"/>
                <w:shd w:val="clear" w:color="auto" w:fill="FFFFFF"/>
                <w:lang w:val="az-Latn-AZ"/>
              </w:rPr>
            </w:pPr>
            <w:r w:rsidRPr="00143607">
              <w:rPr>
                <w:rFonts w:ascii="Palatino Linotype" w:hAnsi="Palatino Linotype"/>
                <w:bCs/>
                <w:color w:val="000000" w:themeColor="text1"/>
                <w:sz w:val="18"/>
                <w:szCs w:val="18"/>
                <w:shd w:val="clear" w:color="auto" w:fill="FFFFFF"/>
                <w:lang w:val="az-Latn-AZ"/>
              </w:rPr>
              <w:t>18.12.2020</w:t>
            </w:r>
          </w:p>
        </w:tc>
      </w:tr>
      <w:tr w:rsidR="00D918F2" w:rsidRPr="00143607" w14:paraId="483F46BB" w14:textId="77777777" w:rsidTr="004D4F77">
        <w:tc>
          <w:tcPr>
            <w:tcW w:w="675" w:type="dxa"/>
          </w:tcPr>
          <w:p w14:paraId="1B02C266"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28</w:t>
            </w:r>
          </w:p>
        </w:tc>
        <w:tc>
          <w:tcPr>
            <w:tcW w:w="6379" w:type="dxa"/>
          </w:tcPr>
          <w:p w14:paraId="53E89134" w14:textId="77777777" w:rsidR="00D918F2" w:rsidRPr="00143607" w:rsidRDefault="00D918F2" w:rsidP="004D4F77">
            <w:pPr>
              <w:rPr>
                <w:rStyle w:val="Hyperlink"/>
                <w:rFonts w:ascii="Palatino Linotype" w:hAnsi="Palatino Linotype"/>
                <w:bCs/>
                <w:color w:val="000000" w:themeColor="text1"/>
                <w:sz w:val="18"/>
                <w:szCs w:val="18"/>
              </w:rPr>
            </w:pPr>
            <w:hyperlink r:id="rId329" w:history="1">
              <w:r w:rsidRPr="00143607">
                <w:rPr>
                  <w:rStyle w:val="Hyperlink"/>
                  <w:rFonts w:ascii="Palatino Linotype" w:hAnsi="Palatino Linotype"/>
                  <w:bCs/>
                  <w:color w:val="000000" w:themeColor="text1"/>
                  <w:sz w:val="18"/>
                  <w:szCs w:val="18"/>
                  <w:lang w:val="az-Latn-AZ"/>
                </w:rPr>
                <w:t>Dövlət rüsumu haqq</w:t>
              </w:r>
              <w:r w:rsidRPr="00143607">
                <w:rPr>
                  <w:rStyle w:val="Hyperlink"/>
                  <w:rFonts w:ascii="Palatino Linotype" w:hAnsi="Palatino Linotype"/>
                  <w:bCs/>
                  <w:color w:val="000000" w:themeColor="text1"/>
                  <w:sz w:val="18"/>
                  <w:szCs w:val="18"/>
                  <w:lang w:val="az-Latn-AZ"/>
                </w:rPr>
                <w:t>ında</w:t>
              </w:r>
            </w:hyperlink>
          </w:p>
        </w:tc>
        <w:tc>
          <w:tcPr>
            <w:tcW w:w="1985" w:type="dxa"/>
          </w:tcPr>
          <w:p w14:paraId="1C17630A" w14:textId="77777777" w:rsidR="00D918F2" w:rsidRPr="00143607" w:rsidRDefault="00D918F2" w:rsidP="004D4F77">
            <w:pPr>
              <w:jc w:val="center"/>
              <w:rPr>
                <w:rFonts w:ascii="Palatino Linotype" w:hAnsi="Palatino Linotype"/>
                <w:b/>
                <w:color w:val="FF0000"/>
                <w:sz w:val="18"/>
                <w:szCs w:val="18"/>
                <w:shd w:val="clear" w:color="auto" w:fill="FFFFFF"/>
                <w:lang w:val="az-Latn-AZ"/>
              </w:rPr>
            </w:pPr>
            <w:r w:rsidRPr="00143607">
              <w:rPr>
                <w:rFonts w:ascii="Palatino Linotype" w:hAnsi="Palatino Linotype"/>
                <w:b/>
                <w:color w:val="FF0000"/>
                <w:sz w:val="18"/>
                <w:szCs w:val="18"/>
                <w:shd w:val="clear" w:color="auto" w:fill="FFFFFF"/>
                <w:lang w:val="az-Latn-AZ"/>
              </w:rPr>
              <w:t>08.07.2022</w:t>
            </w:r>
          </w:p>
        </w:tc>
      </w:tr>
      <w:tr w:rsidR="00D918F2" w:rsidRPr="00143607" w14:paraId="5B585283" w14:textId="77777777" w:rsidTr="004D4F77">
        <w:tc>
          <w:tcPr>
            <w:tcW w:w="675" w:type="dxa"/>
          </w:tcPr>
          <w:p w14:paraId="3E895471"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29</w:t>
            </w:r>
          </w:p>
        </w:tc>
        <w:tc>
          <w:tcPr>
            <w:tcW w:w="6379" w:type="dxa"/>
          </w:tcPr>
          <w:p w14:paraId="35794B18" w14:textId="77777777" w:rsidR="00D918F2" w:rsidRPr="00143607" w:rsidRDefault="00D918F2" w:rsidP="004D4F77">
            <w:pPr>
              <w:rPr>
                <w:rStyle w:val="Hyperlink"/>
                <w:rFonts w:ascii="Palatino Linotype" w:hAnsi="Palatino Linotype"/>
                <w:bCs/>
                <w:color w:val="000000" w:themeColor="text1"/>
                <w:sz w:val="18"/>
                <w:szCs w:val="18"/>
              </w:rPr>
            </w:pPr>
            <w:hyperlink r:id="rId330" w:history="1">
              <w:r w:rsidRPr="00143607">
                <w:rPr>
                  <w:rStyle w:val="Hyperlink"/>
                  <w:rFonts w:ascii="Palatino Linotype" w:hAnsi="Palatino Linotype"/>
                  <w:bCs/>
                  <w:color w:val="000000" w:themeColor="text1"/>
                  <w:sz w:val="18"/>
                  <w:szCs w:val="18"/>
                  <w:lang w:val="az-Latn-AZ"/>
                </w:rPr>
                <w:t>Daşınar əmlakın yüklülüyü haqqında</w:t>
              </w:r>
            </w:hyperlink>
          </w:p>
        </w:tc>
        <w:tc>
          <w:tcPr>
            <w:tcW w:w="1985" w:type="dxa"/>
          </w:tcPr>
          <w:p w14:paraId="09429B9C" w14:textId="77777777" w:rsidR="00D918F2" w:rsidRPr="00143607" w:rsidRDefault="00D918F2" w:rsidP="004D4F77">
            <w:pPr>
              <w:jc w:val="center"/>
              <w:rPr>
                <w:rFonts w:ascii="Palatino Linotype" w:hAnsi="Palatino Linotype"/>
                <w:bCs/>
                <w:color w:val="FF0000"/>
                <w:sz w:val="18"/>
                <w:szCs w:val="18"/>
                <w:shd w:val="clear" w:color="auto" w:fill="FFFFFF"/>
                <w:lang w:val="az-Latn-AZ"/>
              </w:rPr>
            </w:pPr>
            <w:r w:rsidRPr="00143607">
              <w:rPr>
                <w:rFonts w:ascii="Palatino Linotype" w:hAnsi="Palatino Linotype"/>
                <w:b/>
                <w:color w:val="FF0000"/>
                <w:sz w:val="18"/>
                <w:szCs w:val="18"/>
                <w:shd w:val="clear" w:color="auto" w:fill="FFFFFF"/>
                <w:lang w:val="az-Latn-AZ"/>
              </w:rPr>
              <w:t>08.07.2022</w:t>
            </w:r>
          </w:p>
        </w:tc>
      </w:tr>
      <w:tr w:rsidR="00D918F2" w:rsidRPr="00143607" w14:paraId="0BA6C6CF" w14:textId="77777777" w:rsidTr="004D4F77">
        <w:tc>
          <w:tcPr>
            <w:tcW w:w="675" w:type="dxa"/>
          </w:tcPr>
          <w:p w14:paraId="6662572F"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30</w:t>
            </w:r>
          </w:p>
        </w:tc>
        <w:tc>
          <w:tcPr>
            <w:tcW w:w="6379" w:type="dxa"/>
          </w:tcPr>
          <w:p w14:paraId="65B79FFB" w14:textId="77777777" w:rsidR="00D918F2" w:rsidRPr="00143607" w:rsidRDefault="00D918F2" w:rsidP="004D4F77">
            <w:pPr>
              <w:rPr>
                <w:rStyle w:val="Hyperlink"/>
                <w:rFonts w:ascii="Palatino Linotype" w:hAnsi="Palatino Linotype"/>
                <w:bCs/>
                <w:color w:val="000000" w:themeColor="text1"/>
                <w:sz w:val="18"/>
                <w:szCs w:val="18"/>
                <w:lang w:val="az-Latn-AZ"/>
              </w:rPr>
            </w:pPr>
            <w:hyperlink r:id="rId331" w:history="1">
              <w:r w:rsidRPr="00143607">
                <w:rPr>
                  <w:rStyle w:val="Hyperlink"/>
                  <w:rFonts w:ascii="Palatino Linotype" w:hAnsi="Palatino Linotype"/>
                  <w:color w:val="000000" w:themeColor="text1"/>
                  <w:sz w:val="18"/>
                  <w:szCs w:val="18"/>
                  <w:lang w:val="az-Latn-AZ"/>
                </w:rPr>
                <w:t>“Fiziki şəxslərin xarici valyutada olan kreditlərinin əsas məbləğinin devalvasiya nəticəsində manatla artmış hissəsinin ödənilməsi mexanizminin və həmin məbləğə hesablanmış faiz və dəbbə pulu (cərimə, penya) üzrə tətbiq ediləcək güzəştlərin müəyyən edilməsi Qaydası”nın təsdiq edilməsi haqqında</w:t>
              </w:r>
            </w:hyperlink>
          </w:p>
        </w:tc>
        <w:tc>
          <w:tcPr>
            <w:tcW w:w="1985" w:type="dxa"/>
          </w:tcPr>
          <w:p w14:paraId="50814E54" w14:textId="77777777" w:rsidR="00D918F2" w:rsidRPr="00143607" w:rsidRDefault="00D918F2" w:rsidP="004D4F77">
            <w:pPr>
              <w:jc w:val="cente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01.04.2019</w:t>
            </w:r>
          </w:p>
        </w:tc>
      </w:tr>
      <w:tr w:rsidR="00D918F2" w:rsidRPr="00143607" w14:paraId="65EFE85A" w14:textId="77777777" w:rsidTr="004D4F77">
        <w:tc>
          <w:tcPr>
            <w:tcW w:w="675" w:type="dxa"/>
          </w:tcPr>
          <w:p w14:paraId="1825A1F5"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31</w:t>
            </w:r>
          </w:p>
        </w:tc>
        <w:tc>
          <w:tcPr>
            <w:tcW w:w="6379" w:type="dxa"/>
          </w:tcPr>
          <w:p w14:paraId="76C2F4AA" w14:textId="77777777" w:rsidR="00D918F2" w:rsidRPr="00143607" w:rsidRDefault="00D918F2" w:rsidP="004D4F77">
            <w:pPr>
              <w:rPr>
                <w:rStyle w:val="Hyperlink"/>
                <w:rFonts w:ascii="Palatino Linotype" w:hAnsi="Palatino Linotype"/>
                <w:color w:val="000000" w:themeColor="text1"/>
                <w:sz w:val="18"/>
                <w:szCs w:val="18"/>
                <w:lang w:val="az-Latn-AZ"/>
              </w:rPr>
            </w:pPr>
            <w:hyperlink r:id="rId332" w:history="1">
              <w:r w:rsidRPr="00143607">
                <w:rPr>
                  <w:rStyle w:val="Hyperlink"/>
                  <w:rFonts w:ascii="Palatino Linotype" w:hAnsi="Palatino Linotype"/>
                  <w:color w:val="000000" w:themeColor="text1"/>
                  <w:sz w:val="18"/>
                  <w:szCs w:val="18"/>
                  <w:lang w:val="az-Latn-AZ"/>
                </w:rPr>
                <w:t>“Azərbaycan Respublikasında banklararası mərkəzləşdirilmiş ödəniş sistemlərində hesablaşmaların təşkili Qaydaları”nın təsdiq edilməsi barədə</w:t>
              </w:r>
            </w:hyperlink>
          </w:p>
        </w:tc>
        <w:tc>
          <w:tcPr>
            <w:tcW w:w="1985" w:type="dxa"/>
          </w:tcPr>
          <w:p w14:paraId="30311498" w14:textId="77777777" w:rsidR="00D918F2" w:rsidRPr="00143607" w:rsidRDefault="00D918F2" w:rsidP="004D4F77">
            <w:pPr>
              <w:jc w:val="center"/>
              <w:rPr>
                <w:rFonts w:ascii="Palatino Linotype" w:hAnsi="Palatino Linotype"/>
                <w:bCs/>
                <w:color w:val="000000" w:themeColor="text1"/>
                <w:sz w:val="18"/>
                <w:szCs w:val="18"/>
                <w:shd w:val="clear" w:color="auto" w:fill="FFFFFF"/>
                <w:lang w:val="az-Latn-AZ"/>
              </w:rPr>
            </w:pPr>
            <w:r w:rsidRPr="00143607">
              <w:rPr>
                <w:rFonts w:ascii="Palatino Linotype" w:hAnsi="Palatino Linotype"/>
                <w:bCs/>
                <w:color w:val="000000" w:themeColor="text1"/>
                <w:sz w:val="18"/>
                <w:szCs w:val="18"/>
                <w:shd w:val="clear" w:color="auto" w:fill="FFFFFF"/>
                <w:lang w:val="az-Latn-AZ"/>
              </w:rPr>
              <w:t>27.07.2020</w:t>
            </w:r>
          </w:p>
        </w:tc>
      </w:tr>
      <w:tr w:rsidR="00D918F2" w:rsidRPr="00143607" w14:paraId="135C5D2F" w14:textId="77777777" w:rsidTr="004D4F77">
        <w:tc>
          <w:tcPr>
            <w:tcW w:w="675" w:type="dxa"/>
          </w:tcPr>
          <w:p w14:paraId="3FB1BC6E"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32</w:t>
            </w:r>
          </w:p>
        </w:tc>
        <w:tc>
          <w:tcPr>
            <w:tcW w:w="6379" w:type="dxa"/>
          </w:tcPr>
          <w:p w14:paraId="2096ABD8" w14:textId="77777777" w:rsidR="00D918F2" w:rsidRPr="00143607" w:rsidRDefault="00D918F2" w:rsidP="004D4F77">
            <w:pPr>
              <w:rPr>
                <w:rStyle w:val="Hyperlink"/>
                <w:rFonts w:ascii="Palatino Linotype" w:hAnsi="Palatino Linotype"/>
                <w:color w:val="000000" w:themeColor="text1"/>
                <w:sz w:val="18"/>
                <w:szCs w:val="18"/>
                <w:lang w:val="az-Latn-AZ"/>
              </w:rPr>
            </w:pPr>
            <w:hyperlink r:id="rId333" w:history="1">
              <w:r w:rsidRPr="00143607">
                <w:rPr>
                  <w:rStyle w:val="Hyperlink"/>
                  <w:rFonts w:ascii="Palatino Linotype" w:hAnsi="Palatino Linotype"/>
                  <w:color w:val="000000" w:themeColor="text1"/>
                  <w:sz w:val="18"/>
                  <w:szCs w:val="18"/>
                  <w:lang w:val="az-Latn-AZ"/>
                </w:rPr>
                <w:t>Azərbaycan Respublikasının bank sistemi üçün Hesablar Planı və onun tətbiqinə dair Metodiki Göstərişlər</w:t>
              </w:r>
            </w:hyperlink>
          </w:p>
        </w:tc>
        <w:tc>
          <w:tcPr>
            <w:tcW w:w="1985" w:type="dxa"/>
          </w:tcPr>
          <w:p w14:paraId="4F4B35D0" w14:textId="77777777" w:rsidR="00D918F2" w:rsidRPr="00143607" w:rsidRDefault="00D918F2" w:rsidP="004D4F77">
            <w:pPr>
              <w:jc w:val="cente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25.12.2012</w:t>
            </w:r>
          </w:p>
        </w:tc>
      </w:tr>
      <w:tr w:rsidR="00D918F2" w:rsidRPr="00143607" w14:paraId="07EE39EC" w14:textId="77777777" w:rsidTr="004D4F77">
        <w:tc>
          <w:tcPr>
            <w:tcW w:w="675" w:type="dxa"/>
          </w:tcPr>
          <w:p w14:paraId="596F87C6"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33</w:t>
            </w:r>
          </w:p>
        </w:tc>
        <w:tc>
          <w:tcPr>
            <w:tcW w:w="6379" w:type="dxa"/>
          </w:tcPr>
          <w:p w14:paraId="26B89D82" w14:textId="77777777" w:rsidR="00D918F2" w:rsidRPr="00143607" w:rsidRDefault="00D918F2" w:rsidP="004D4F77">
            <w:pPr>
              <w:shd w:val="clear" w:color="auto" w:fill="FFFFFF"/>
              <w:rPr>
                <w:rStyle w:val="Hyperlink"/>
                <w:rFonts w:ascii="Palatino Linotype" w:hAnsi="Palatino Linotype"/>
                <w:color w:val="000000" w:themeColor="text1"/>
                <w:sz w:val="18"/>
                <w:szCs w:val="18"/>
                <w:lang w:val="az-Latn-AZ"/>
              </w:rPr>
            </w:pPr>
            <w:hyperlink r:id="rId334" w:history="1">
              <w:r w:rsidRPr="00143607">
                <w:rPr>
                  <w:rStyle w:val="Hyperlink"/>
                  <w:rFonts w:ascii="Palatino Linotype" w:hAnsi="Palatino Linotype"/>
                  <w:color w:val="000000" w:themeColor="text1"/>
                  <w:sz w:val="18"/>
                  <w:szCs w:val="18"/>
                  <w:lang w:val="az-Latn-AZ"/>
                </w:rPr>
                <w:t>Azərbaycan Respublik</w:t>
              </w:r>
              <w:r w:rsidRPr="00143607">
                <w:rPr>
                  <w:rStyle w:val="Hyperlink"/>
                  <w:rFonts w:ascii="Palatino Linotype" w:hAnsi="Palatino Linotype"/>
                  <w:color w:val="000000" w:themeColor="text1"/>
                  <w:sz w:val="18"/>
                  <w:szCs w:val="18"/>
                  <w:lang w:val="az-Latn-AZ"/>
                </w:rPr>
                <w:t>asının kredit təşkilatlarında kassa əməliyyatlarının aparılması və qiymətlilərin inkassasiyasının təşkili</w:t>
              </w:r>
            </w:hyperlink>
          </w:p>
          <w:p w14:paraId="137F5142" w14:textId="77777777" w:rsidR="00D918F2" w:rsidRPr="00143607" w:rsidRDefault="00D918F2" w:rsidP="004D4F77">
            <w:pPr>
              <w:shd w:val="clear" w:color="auto" w:fill="FFFFFF"/>
              <w:rPr>
                <w:rFonts w:ascii="Times New Roman" w:eastAsia="Times New Roman" w:hAnsi="Times New Roman" w:cs="Times New Roman"/>
                <w:color w:val="000000" w:themeColor="text1"/>
                <w:sz w:val="18"/>
                <w:szCs w:val="18"/>
                <w:lang w:val="az-Latn-AZ"/>
              </w:rPr>
            </w:pPr>
            <w:hyperlink r:id="rId335" w:history="1">
              <w:r w:rsidRPr="00143607">
                <w:rPr>
                  <w:rStyle w:val="Hyperlink"/>
                  <w:rFonts w:ascii="Palatino Linotype" w:hAnsi="Palatino Linotype"/>
                  <w:bCs/>
                  <w:color w:val="000000" w:themeColor="text1"/>
                  <w:sz w:val="18"/>
                  <w:szCs w:val="18"/>
                  <w:shd w:val="clear" w:color="auto" w:fill="FFFFFF"/>
                  <w:lang w:val="az-Latn-AZ"/>
                </w:rPr>
                <w:t>“Kredit təşkilatlarında kassa əməliyyatlarının aparılması, nağd pul və digər qiymətlilərin saxlanması və inkassasiyası Qaydas</w:t>
              </w:r>
              <w:r w:rsidRPr="00143607">
                <w:rPr>
                  <w:rStyle w:val="Hyperlink"/>
                  <w:rFonts w:ascii="Palatino Linotype" w:hAnsi="Palatino Linotype"/>
                  <w:bCs/>
                  <w:color w:val="000000" w:themeColor="text1"/>
                  <w:sz w:val="18"/>
                  <w:szCs w:val="18"/>
                  <w:shd w:val="clear" w:color="auto" w:fill="FFFFFF"/>
                  <w:lang w:val="az-Latn-AZ"/>
                </w:rPr>
                <w:t>ı”</w:t>
              </w:r>
            </w:hyperlink>
          </w:p>
        </w:tc>
        <w:tc>
          <w:tcPr>
            <w:tcW w:w="1985" w:type="dxa"/>
          </w:tcPr>
          <w:p w14:paraId="165CF9F7" w14:textId="77777777" w:rsidR="00D918F2" w:rsidRPr="00143607" w:rsidRDefault="00D918F2" w:rsidP="004D4F77">
            <w:pPr>
              <w:jc w:val="center"/>
              <w:rPr>
                <w:rFonts w:ascii="Palatino Linotype" w:hAnsi="Palatino Linotype"/>
                <w:b/>
                <w:color w:val="000000" w:themeColor="text1"/>
                <w:sz w:val="18"/>
                <w:szCs w:val="18"/>
                <w:shd w:val="clear" w:color="auto" w:fill="FFFFFF"/>
                <w:lang w:val="az-Latn-AZ"/>
              </w:rPr>
            </w:pPr>
            <w:r w:rsidRPr="00143607">
              <w:rPr>
                <w:rFonts w:ascii="Palatino Linotype" w:hAnsi="Palatino Linotype"/>
                <w:b/>
                <w:color w:val="FF0000"/>
                <w:sz w:val="18"/>
                <w:szCs w:val="18"/>
                <w:shd w:val="clear" w:color="auto" w:fill="FFFFFF"/>
                <w:lang w:val="az-Latn-AZ"/>
              </w:rPr>
              <w:t>14.09.2021</w:t>
            </w:r>
          </w:p>
        </w:tc>
      </w:tr>
      <w:tr w:rsidR="00D918F2" w:rsidRPr="00143607" w14:paraId="5F71A1F3" w14:textId="77777777" w:rsidTr="004D4F77">
        <w:tc>
          <w:tcPr>
            <w:tcW w:w="675" w:type="dxa"/>
          </w:tcPr>
          <w:p w14:paraId="5930C742" w14:textId="77777777" w:rsidR="00D918F2" w:rsidRPr="00143607" w:rsidRDefault="00D918F2" w:rsidP="004D4F77">
            <w:pPr>
              <w:jc w:val="center"/>
              <w:rPr>
                <w:color w:val="000000" w:themeColor="text1"/>
                <w:sz w:val="18"/>
                <w:szCs w:val="18"/>
                <w:lang w:val="az-Latn-AZ"/>
              </w:rPr>
            </w:pPr>
            <w:r w:rsidRPr="00143607">
              <w:rPr>
                <w:color w:val="000000" w:themeColor="text1"/>
                <w:sz w:val="18"/>
                <w:szCs w:val="18"/>
                <w:lang w:val="az-Latn-AZ"/>
              </w:rPr>
              <w:t>34</w:t>
            </w:r>
          </w:p>
        </w:tc>
        <w:tc>
          <w:tcPr>
            <w:tcW w:w="6379" w:type="dxa"/>
          </w:tcPr>
          <w:p w14:paraId="5799D5BE" w14:textId="3FD2C5AF" w:rsidR="00D918F2" w:rsidRPr="00D918F2" w:rsidRDefault="00D918F2" w:rsidP="004D4F77">
            <w:pPr>
              <w:rPr>
                <w:rFonts w:ascii="Palatino Linotype" w:hAnsi="Palatino Linotype"/>
                <w:color w:val="000000" w:themeColor="text1"/>
                <w:sz w:val="18"/>
                <w:szCs w:val="18"/>
                <w:u w:val="single"/>
                <w:lang w:val="az-Latn-AZ"/>
              </w:rPr>
            </w:pPr>
            <w:hyperlink r:id="rId336" w:history="1">
              <w:r w:rsidRPr="00143607">
                <w:rPr>
                  <w:rStyle w:val="Hyperlink"/>
                  <w:rFonts w:ascii="Palatino Linotype" w:hAnsi="Palatino Linotype"/>
                  <w:color w:val="000000" w:themeColor="text1"/>
                  <w:sz w:val="18"/>
                  <w:szCs w:val="18"/>
                  <w:lang w:val="az-Latn-AZ"/>
                </w:rPr>
                <w:t>Maliyyə xidmətləri bazarında tənzimləmə və nəzarət sisteminin idarəedilməsinin təkmilləşdirilməsi haqqında</w:t>
              </w:r>
            </w:hyperlink>
            <w:r w:rsidRPr="00143607">
              <w:rPr>
                <w:rStyle w:val="Hyperlink"/>
                <w:rFonts w:ascii="Palatino Linotype" w:hAnsi="Palatino Linotype"/>
                <w:color w:val="000000" w:themeColor="text1"/>
                <w:sz w:val="18"/>
                <w:szCs w:val="18"/>
                <w:lang w:val="az-Latn-AZ"/>
              </w:rPr>
              <w:t xml:space="preserve"> (MBNP-nin lə</w:t>
            </w:r>
            <w:r>
              <w:rPr>
                <w:rStyle w:val="Hyperlink"/>
                <w:rFonts w:ascii="Palatino Linotype" w:hAnsi="Palatino Linotype"/>
                <w:color w:val="000000" w:themeColor="text1"/>
                <w:sz w:val="18"/>
                <w:szCs w:val="18"/>
                <w:lang w:val="az-Latn-AZ"/>
              </w:rPr>
              <w:t>ğvi)</w:t>
            </w:r>
          </w:p>
        </w:tc>
        <w:tc>
          <w:tcPr>
            <w:tcW w:w="1985" w:type="dxa"/>
          </w:tcPr>
          <w:p w14:paraId="43A9AD7E" w14:textId="77777777" w:rsidR="00D918F2" w:rsidRPr="00143607" w:rsidRDefault="00D918F2" w:rsidP="004D4F77">
            <w:pPr>
              <w:jc w:val="center"/>
              <w:rPr>
                <w:rFonts w:ascii="Palatino Linotype" w:hAnsi="Palatino Linotype"/>
                <w:color w:val="000000" w:themeColor="text1"/>
                <w:sz w:val="18"/>
                <w:szCs w:val="18"/>
                <w:shd w:val="clear" w:color="auto" w:fill="FFFFFF"/>
                <w:lang w:val="az-Latn-AZ"/>
              </w:rPr>
            </w:pPr>
            <w:r w:rsidRPr="00143607">
              <w:rPr>
                <w:rFonts w:ascii="Palatino Linotype" w:hAnsi="Palatino Linotype"/>
                <w:color w:val="000000" w:themeColor="text1"/>
                <w:sz w:val="18"/>
                <w:szCs w:val="18"/>
                <w:shd w:val="clear" w:color="auto" w:fill="FFFFFF"/>
                <w:lang w:val="az-Latn-AZ"/>
              </w:rPr>
              <w:t>28.11.2019</w:t>
            </w:r>
          </w:p>
        </w:tc>
      </w:tr>
    </w:tbl>
    <w:p w14:paraId="2A33690B" w14:textId="77777777" w:rsidR="009B5F7A" w:rsidRPr="00D55B68" w:rsidRDefault="009B5F7A" w:rsidP="0070625D">
      <w:pPr>
        <w:rPr>
          <w:rFonts w:ascii="Palatino Linotype" w:hAnsi="Palatino Linotype"/>
          <w:bCs/>
          <w:color w:val="000000"/>
          <w:sz w:val="18"/>
          <w:szCs w:val="18"/>
          <w:lang w:val="az-Latn-AZ"/>
        </w:rPr>
      </w:pPr>
    </w:p>
    <w:sectPr w:rsidR="009B5F7A" w:rsidRPr="00D55B68" w:rsidSect="003913E7">
      <w:headerReference w:type="default" r:id="rId3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9D184" w14:textId="77777777" w:rsidR="00200716" w:rsidRDefault="00200716" w:rsidP="00606915">
      <w:pPr>
        <w:spacing w:after="0" w:line="240" w:lineRule="auto"/>
      </w:pPr>
      <w:r>
        <w:separator/>
      </w:r>
    </w:p>
  </w:endnote>
  <w:endnote w:type="continuationSeparator" w:id="0">
    <w:p w14:paraId="47176163" w14:textId="77777777" w:rsidR="00200716" w:rsidRDefault="00200716" w:rsidP="0060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3B810" w14:textId="77777777" w:rsidR="00200716" w:rsidRDefault="00200716" w:rsidP="00606915">
      <w:pPr>
        <w:spacing w:after="0" w:line="240" w:lineRule="auto"/>
      </w:pPr>
      <w:r>
        <w:separator/>
      </w:r>
    </w:p>
  </w:footnote>
  <w:footnote w:type="continuationSeparator" w:id="0">
    <w:p w14:paraId="42FC7F4C" w14:textId="77777777" w:rsidR="00200716" w:rsidRDefault="00200716" w:rsidP="00606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898BA" w14:textId="441121B1" w:rsidR="00F65072" w:rsidRPr="00C34D50" w:rsidRDefault="00F65072" w:rsidP="00D918F2">
    <w:pPr>
      <w:pStyle w:val="Header"/>
      <w:jc w:val="center"/>
      <w:rPr>
        <w:b/>
        <w:color w:val="FF0000"/>
        <w:lang w:val="az-Latn-AZ"/>
      </w:rPr>
    </w:pPr>
    <w:r w:rsidRPr="00C34D50">
      <w:rPr>
        <w:b/>
        <w:color w:val="FF0000"/>
        <w:lang w:val="az-Latn-AZ"/>
      </w:rPr>
      <w:t>Bank işinə dair T</w:t>
    </w:r>
    <w:r>
      <w:rPr>
        <w:b/>
        <w:color w:val="FF0000"/>
        <w:lang w:val="az-Latn-AZ"/>
      </w:rPr>
      <w:t>estlər Toplusu</w:t>
    </w:r>
    <w:r w:rsidRPr="00C34D50">
      <w:rPr>
        <w:b/>
        <w:color w:val="FF0000"/>
        <w:lang w:val="az-Latn-AZ"/>
      </w:rPr>
      <w:t xml:space="preserve"> </w:t>
    </w:r>
    <w:r>
      <w:rPr>
        <w:b/>
        <w:color w:val="FF0000"/>
        <w:lang w:val="en-US"/>
      </w:rPr>
      <w:t xml:space="preserve">[ </w:t>
    </w:r>
    <w:r>
      <w:rPr>
        <w:b/>
        <w:color w:val="FF0000"/>
        <w:lang w:val="az-Latn-AZ"/>
      </w:rPr>
      <w:t>01</w:t>
    </w:r>
    <w:r w:rsidRPr="00C34D50">
      <w:rPr>
        <w:b/>
        <w:color w:val="FF0000"/>
        <w:lang w:val="az-Latn-AZ"/>
      </w:rPr>
      <w:t>.</w:t>
    </w:r>
    <w:r>
      <w:rPr>
        <w:b/>
        <w:color w:val="FF0000"/>
        <w:lang w:val="az-Latn-AZ"/>
      </w:rPr>
      <w:t>1</w:t>
    </w:r>
    <w:r w:rsidR="00D918F2">
      <w:rPr>
        <w:b/>
        <w:color w:val="FF0000"/>
        <w:lang w:val="az-Latn-AZ"/>
      </w:rPr>
      <w:t>1</w:t>
    </w:r>
    <w:r w:rsidRPr="00C34D50">
      <w:rPr>
        <w:b/>
        <w:color w:val="FF0000"/>
        <w:lang w:val="az-Latn-AZ"/>
      </w:rPr>
      <w:t>.2</w:t>
    </w:r>
    <w:r>
      <w:rPr>
        <w:b/>
        <w:color w:val="FF0000"/>
        <w:lang w:val="az-Latn-AZ"/>
      </w:rPr>
      <w:t xml:space="preserve">022]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A6F"/>
    <w:multiLevelType w:val="hybridMultilevel"/>
    <w:tmpl w:val="1BE8D2A0"/>
    <w:lvl w:ilvl="0" w:tplc="F37EB34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2E62A3"/>
    <w:multiLevelType w:val="hybridMultilevel"/>
    <w:tmpl w:val="723ABD44"/>
    <w:lvl w:ilvl="0" w:tplc="913C3DC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B7733F"/>
    <w:multiLevelType w:val="hybridMultilevel"/>
    <w:tmpl w:val="CCB24DA0"/>
    <w:lvl w:ilvl="0" w:tplc="3EA0FBF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2A52F27"/>
    <w:multiLevelType w:val="hybridMultilevel"/>
    <w:tmpl w:val="F1783262"/>
    <w:lvl w:ilvl="0" w:tplc="5FA46B7C">
      <w:start w:val="1"/>
      <w:numFmt w:val="lowerLett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3016380"/>
    <w:multiLevelType w:val="hybridMultilevel"/>
    <w:tmpl w:val="1A161342"/>
    <w:lvl w:ilvl="0" w:tplc="BF5A91C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5E42F9E"/>
    <w:multiLevelType w:val="hybridMultilevel"/>
    <w:tmpl w:val="4A3AF978"/>
    <w:lvl w:ilvl="0" w:tplc="791CB6F4">
      <w:start w:val="1"/>
      <w:numFmt w:val="low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7B25BBA"/>
    <w:multiLevelType w:val="hybridMultilevel"/>
    <w:tmpl w:val="B2004C7C"/>
    <w:lvl w:ilvl="0" w:tplc="EFE241A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9CD2448"/>
    <w:multiLevelType w:val="hybridMultilevel"/>
    <w:tmpl w:val="45A8B3B2"/>
    <w:lvl w:ilvl="0" w:tplc="E666590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A231460"/>
    <w:multiLevelType w:val="hybridMultilevel"/>
    <w:tmpl w:val="29503A9A"/>
    <w:lvl w:ilvl="0" w:tplc="E1947D0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D62093D"/>
    <w:multiLevelType w:val="hybridMultilevel"/>
    <w:tmpl w:val="968E5E42"/>
    <w:lvl w:ilvl="0" w:tplc="04190017">
      <w:start w:val="1"/>
      <w:numFmt w:val="lowerLett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A7503D"/>
    <w:multiLevelType w:val="hybridMultilevel"/>
    <w:tmpl w:val="B0E26C2A"/>
    <w:lvl w:ilvl="0" w:tplc="B9404B6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1BF0764"/>
    <w:multiLevelType w:val="hybridMultilevel"/>
    <w:tmpl w:val="6E2CF554"/>
    <w:lvl w:ilvl="0" w:tplc="5E36959E">
      <w:start w:val="1"/>
      <w:numFmt w:val="lowerLetter"/>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2EF7D28"/>
    <w:multiLevelType w:val="multilevel"/>
    <w:tmpl w:val="BA3039C2"/>
    <w:lvl w:ilvl="0">
      <w:start w:val="1"/>
      <w:numFmt w:val="decimal"/>
      <w:lvlText w:val="%1."/>
      <w:lvlJc w:val="left"/>
      <w:pPr>
        <w:ind w:left="1080" w:hanging="360"/>
      </w:pPr>
      <w:rPr>
        <w:rFonts w:hint="default"/>
        <w:sz w:val="18"/>
      </w:rPr>
    </w:lvl>
    <w:lvl w:ilvl="1">
      <w:numFmt w:val="decimal"/>
      <w:isLgl/>
      <w:lvlText w:val="%1.%2."/>
      <w:lvlJc w:val="left"/>
      <w:pPr>
        <w:ind w:left="1125" w:hanging="405"/>
      </w:pPr>
      <w:rPr>
        <w:rFonts w:hint="default"/>
        <w:sz w:val="17"/>
      </w:rPr>
    </w:lvl>
    <w:lvl w:ilvl="2">
      <w:start w:val="6"/>
      <w:numFmt w:val="decimal"/>
      <w:isLgl/>
      <w:lvlText w:val="%1.%2.%3."/>
      <w:lvlJc w:val="left"/>
      <w:pPr>
        <w:ind w:left="1440" w:hanging="720"/>
      </w:pPr>
      <w:rPr>
        <w:rFonts w:hint="default"/>
        <w:sz w:val="17"/>
      </w:rPr>
    </w:lvl>
    <w:lvl w:ilvl="3">
      <w:start w:val="1"/>
      <w:numFmt w:val="decimal"/>
      <w:isLgl/>
      <w:lvlText w:val="%1.%2.%3.%4."/>
      <w:lvlJc w:val="left"/>
      <w:pPr>
        <w:ind w:left="1440" w:hanging="720"/>
      </w:pPr>
      <w:rPr>
        <w:rFonts w:hint="default"/>
        <w:sz w:val="17"/>
      </w:rPr>
    </w:lvl>
    <w:lvl w:ilvl="4">
      <w:start w:val="1"/>
      <w:numFmt w:val="decimal"/>
      <w:isLgl/>
      <w:lvlText w:val="%1.%2.%3.%4.%5."/>
      <w:lvlJc w:val="left"/>
      <w:pPr>
        <w:ind w:left="1440" w:hanging="720"/>
      </w:pPr>
      <w:rPr>
        <w:rFonts w:hint="default"/>
        <w:sz w:val="17"/>
      </w:rPr>
    </w:lvl>
    <w:lvl w:ilvl="5">
      <w:start w:val="1"/>
      <w:numFmt w:val="decimal"/>
      <w:isLgl/>
      <w:lvlText w:val="%1.%2.%3.%4.%5.%6."/>
      <w:lvlJc w:val="left"/>
      <w:pPr>
        <w:ind w:left="1800" w:hanging="1080"/>
      </w:pPr>
      <w:rPr>
        <w:rFonts w:hint="default"/>
        <w:sz w:val="17"/>
      </w:rPr>
    </w:lvl>
    <w:lvl w:ilvl="6">
      <w:start w:val="1"/>
      <w:numFmt w:val="decimal"/>
      <w:isLgl/>
      <w:lvlText w:val="%1.%2.%3.%4.%5.%6.%7."/>
      <w:lvlJc w:val="left"/>
      <w:pPr>
        <w:ind w:left="1800" w:hanging="1080"/>
      </w:pPr>
      <w:rPr>
        <w:rFonts w:hint="default"/>
        <w:sz w:val="17"/>
      </w:rPr>
    </w:lvl>
    <w:lvl w:ilvl="7">
      <w:start w:val="1"/>
      <w:numFmt w:val="decimal"/>
      <w:isLgl/>
      <w:lvlText w:val="%1.%2.%3.%4.%5.%6.%7.%8."/>
      <w:lvlJc w:val="left"/>
      <w:pPr>
        <w:ind w:left="1800" w:hanging="1080"/>
      </w:pPr>
      <w:rPr>
        <w:rFonts w:hint="default"/>
        <w:sz w:val="17"/>
      </w:rPr>
    </w:lvl>
    <w:lvl w:ilvl="8">
      <w:start w:val="1"/>
      <w:numFmt w:val="decimal"/>
      <w:isLgl/>
      <w:lvlText w:val="%1.%2.%3.%4.%5.%6.%7.%8.%9."/>
      <w:lvlJc w:val="left"/>
      <w:pPr>
        <w:ind w:left="2160" w:hanging="1440"/>
      </w:pPr>
      <w:rPr>
        <w:rFonts w:hint="default"/>
        <w:sz w:val="17"/>
      </w:rPr>
    </w:lvl>
  </w:abstractNum>
  <w:abstractNum w:abstractNumId="13" w15:restartNumberingAfterBreak="0">
    <w:nsid w:val="15F16122"/>
    <w:multiLevelType w:val="hybridMultilevel"/>
    <w:tmpl w:val="DC7E587E"/>
    <w:lvl w:ilvl="0" w:tplc="4A4A4F16">
      <w:start w:val="1"/>
      <w:numFmt w:val="lowerLett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8150DDB"/>
    <w:multiLevelType w:val="hybridMultilevel"/>
    <w:tmpl w:val="CA70E480"/>
    <w:lvl w:ilvl="0" w:tplc="935A527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8A51FAE"/>
    <w:multiLevelType w:val="hybridMultilevel"/>
    <w:tmpl w:val="EEF602AA"/>
    <w:lvl w:ilvl="0" w:tplc="E4DAFEA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8FA5F69"/>
    <w:multiLevelType w:val="hybridMultilevel"/>
    <w:tmpl w:val="5D7CBD06"/>
    <w:lvl w:ilvl="0" w:tplc="09846CE4">
      <w:start w:val="1"/>
      <w:numFmt w:val="lowerLetter"/>
      <w:lvlText w:val="%1)"/>
      <w:lvlJc w:val="left"/>
      <w:pPr>
        <w:ind w:left="1080" w:hanging="360"/>
      </w:pPr>
      <w:rPr>
        <w:rFonts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AFA12FE"/>
    <w:multiLevelType w:val="hybridMultilevel"/>
    <w:tmpl w:val="14706482"/>
    <w:lvl w:ilvl="0" w:tplc="CB40CDD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1F0D756E"/>
    <w:multiLevelType w:val="hybridMultilevel"/>
    <w:tmpl w:val="DDF6C85A"/>
    <w:lvl w:ilvl="0" w:tplc="F05222F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15A2B6D"/>
    <w:multiLevelType w:val="hybridMultilevel"/>
    <w:tmpl w:val="03AC4CBE"/>
    <w:lvl w:ilvl="0" w:tplc="78E8D7E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4FC1BB5"/>
    <w:multiLevelType w:val="hybridMultilevel"/>
    <w:tmpl w:val="7FD45802"/>
    <w:lvl w:ilvl="0" w:tplc="D584C8E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5D6394C"/>
    <w:multiLevelType w:val="hybridMultilevel"/>
    <w:tmpl w:val="1D163B50"/>
    <w:lvl w:ilvl="0" w:tplc="065099F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7437C03"/>
    <w:multiLevelType w:val="hybridMultilevel"/>
    <w:tmpl w:val="4356CABA"/>
    <w:lvl w:ilvl="0" w:tplc="04190017">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A997A15"/>
    <w:multiLevelType w:val="hybridMultilevel"/>
    <w:tmpl w:val="1A1AD314"/>
    <w:lvl w:ilvl="0" w:tplc="2650162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B092A49"/>
    <w:multiLevelType w:val="hybridMultilevel"/>
    <w:tmpl w:val="F4203476"/>
    <w:lvl w:ilvl="0" w:tplc="A402945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CEF196E"/>
    <w:multiLevelType w:val="hybridMultilevel"/>
    <w:tmpl w:val="1CCADD38"/>
    <w:lvl w:ilvl="0" w:tplc="91307D8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2D502232"/>
    <w:multiLevelType w:val="hybridMultilevel"/>
    <w:tmpl w:val="6D62C97E"/>
    <w:lvl w:ilvl="0" w:tplc="04190017">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DDE6B59"/>
    <w:multiLevelType w:val="hybridMultilevel"/>
    <w:tmpl w:val="E7589DB6"/>
    <w:lvl w:ilvl="0" w:tplc="BDB2E75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2EE01051"/>
    <w:multiLevelType w:val="hybridMultilevel"/>
    <w:tmpl w:val="36A265AC"/>
    <w:lvl w:ilvl="0" w:tplc="22C4FC72">
      <w:start w:val="1"/>
      <w:numFmt w:val="lowerLett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2F39547E"/>
    <w:multiLevelType w:val="multilevel"/>
    <w:tmpl w:val="04190021"/>
    <w:lvl w:ilvl="0">
      <w:start w:val="1"/>
      <w:numFmt w:val="bullet"/>
      <w:lvlText w:val=""/>
      <w:lvlJc w:val="left"/>
      <w:pPr>
        <w:ind w:left="502"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326A5A0D"/>
    <w:multiLevelType w:val="hybridMultilevel"/>
    <w:tmpl w:val="F9469F8C"/>
    <w:lvl w:ilvl="0" w:tplc="8066300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383B6439"/>
    <w:multiLevelType w:val="hybridMultilevel"/>
    <w:tmpl w:val="30324030"/>
    <w:lvl w:ilvl="0" w:tplc="E178459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38E555AC"/>
    <w:multiLevelType w:val="hybridMultilevel"/>
    <w:tmpl w:val="8B4C4D2C"/>
    <w:lvl w:ilvl="0" w:tplc="17AA3A2A">
      <w:start w:val="1"/>
      <w:numFmt w:val="lowerLett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ACC56E6"/>
    <w:multiLevelType w:val="hybridMultilevel"/>
    <w:tmpl w:val="FB64F7D4"/>
    <w:lvl w:ilvl="0" w:tplc="04190017">
      <w:start w:val="1"/>
      <w:numFmt w:val="lowerLetter"/>
      <w:lvlText w:val="%1)"/>
      <w:lvlJc w:val="left"/>
      <w:pPr>
        <w:ind w:left="106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4" w15:restartNumberingAfterBreak="0">
    <w:nsid w:val="3BFF6974"/>
    <w:multiLevelType w:val="hybridMultilevel"/>
    <w:tmpl w:val="50AA192E"/>
    <w:lvl w:ilvl="0" w:tplc="0A4A18C2">
      <w:start w:val="1"/>
      <w:numFmt w:val="lowerLett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3C9E49E1"/>
    <w:multiLevelType w:val="hybridMultilevel"/>
    <w:tmpl w:val="79DA1D74"/>
    <w:lvl w:ilvl="0" w:tplc="40A0A35A">
      <w:start w:val="1"/>
      <w:numFmt w:val="lowerLetter"/>
      <w:lvlText w:val="%1)"/>
      <w:lvlJc w:val="left"/>
      <w:pPr>
        <w:ind w:left="1069" w:hanging="360"/>
      </w:pPr>
      <w:rPr>
        <w:rFonts w:asciiTheme="minorHAnsi" w:hAnsiTheme="minorHAnsi" w:hint="default"/>
        <w:b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419541C7"/>
    <w:multiLevelType w:val="hybridMultilevel"/>
    <w:tmpl w:val="1C18064E"/>
    <w:lvl w:ilvl="0" w:tplc="48CC286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42CE1199"/>
    <w:multiLevelType w:val="hybridMultilevel"/>
    <w:tmpl w:val="939AED44"/>
    <w:lvl w:ilvl="0" w:tplc="04190017">
      <w:start w:val="1"/>
      <w:numFmt w:val="lowerLetter"/>
      <w:lvlText w:val="%1)"/>
      <w:lvlJc w:val="left"/>
      <w:pPr>
        <w:ind w:left="1069" w:hanging="360"/>
      </w:pPr>
      <w:rPr>
        <w:rFonts w:hint="default"/>
      </w:rPr>
    </w:lvl>
    <w:lvl w:ilvl="1" w:tplc="592424E6">
      <w:start w:val="1"/>
      <w:numFmt w:val="lowerLetter"/>
      <w:lvlText w:val="%2)"/>
      <w:lvlJc w:val="left"/>
      <w:pPr>
        <w:ind w:left="1069"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8621668"/>
    <w:multiLevelType w:val="hybridMultilevel"/>
    <w:tmpl w:val="E22C42F2"/>
    <w:lvl w:ilvl="0" w:tplc="E69A5C8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4C0D57D5"/>
    <w:multiLevelType w:val="hybridMultilevel"/>
    <w:tmpl w:val="7174D18E"/>
    <w:lvl w:ilvl="0" w:tplc="54E0A1D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4E6D66F1"/>
    <w:multiLevelType w:val="hybridMultilevel"/>
    <w:tmpl w:val="DFF2ED20"/>
    <w:lvl w:ilvl="0" w:tplc="B38E00A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519A3950"/>
    <w:multiLevelType w:val="hybridMultilevel"/>
    <w:tmpl w:val="98822AB0"/>
    <w:lvl w:ilvl="0" w:tplc="81BC693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521C5510"/>
    <w:multiLevelType w:val="hybridMultilevel"/>
    <w:tmpl w:val="6DEECAA0"/>
    <w:lvl w:ilvl="0" w:tplc="04190017">
      <w:start w:val="1"/>
      <w:numFmt w:val="lowerLetter"/>
      <w:lvlText w:val="%1)"/>
      <w:lvlJc w:val="left"/>
      <w:pPr>
        <w:ind w:left="1440" w:hanging="360"/>
      </w:pPr>
    </w:lvl>
    <w:lvl w:ilvl="1" w:tplc="FF028E6A">
      <w:start w:val="1"/>
      <w:numFmt w:val="lowerLetter"/>
      <w:lvlText w:val="%2)"/>
      <w:lvlJc w:val="left"/>
      <w:pPr>
        <w:ind w:left="1069" w:hanging="360"/>
      </w:pPr>
      <w:rPr>
        <w:b w:val="0"/>
      </w:rPr>
    </w:lvl>
    <w:lvl w:ilvl="2" w:tplc="21866206">
      <w:start w:val="1"/>
      <w:numFmt w:val="decimal"/>
      <w:lvlText w:val="%3."/>
      <w:lvlJc w:val="left"/>
      <w:pPr>
        <w:ind w:left="1494" w:hanging="360"/>
      </w:pPr>
      <w:rPr>
        <w:rFonts w:hint="default"/>
        <w:b/>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544D4ABB"/>
    <w:multiLevelType w:val="hybridMultilevel"/>
    <w:tmpl w:val="8ABAABA6"/>
    <w:lvl w:ilvl="0" w:tplc="8A6CF64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549401C9"/>
    <w:multiLevelType w:val="hybridMultilevel"/>
    <w:tmpl w:val="687240CC"/>
    <w:lvl w:ilvl="0" w:tplc="56046D4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55421424"/>
    <w:multiLevelType w:val="hybridMultilevel"/>
    <w:tmpl w:val="C14E6546"/>
    <w:lvl w:ilvl="0" w:tplc="718C7E8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57A76960"/>
    <w:multiLevelType w:val="hybridMultilevel"/>
    <w:tmpl w:val="B948A224"/>
    <w:lvl w:ilvl="0" w:tplc="C884FD8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57C67D4F"/>
    <w:multiLevelType w:val="hybridMultilevel"/>
    <w:tmpl w:val="F650E968"/>
    <w:lvl w:ilvl="0" w:tplc="6F0ED70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59497F8D"/>
    <w:multiLevelType w:val="hybridMultilevel"/>
    <w:tmpl w:val="C4FC84A0"/>
    <w:lvl w:ilvl="0" w:tplc="68CA689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5A570F20"/>
    <w:multiLevelType w:val="hybridMultilevel"/>
    <w:tmpl w:val="CC182992"/>
    <w:lvl w:ilvl="0" w:tplc="04190017">
      <w:start w:val="1"/>
      <w:numFmt w:val="lowerLetter"/>
      <w:lvlText w:val="%1)"/>
      <w:lvlJc w:val="left"/>
      <w:pPr>
        <w:ind w:left="106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0" w15:restartNumberingAfterBreak="0">
    <w:nsid w:val="5ABB03C7"/>
    <w:multiLevelType w:val="hybridMultilevel"/>
    <w:tmpl w:val="676ABAFC"/>
    <w:lvl w:ilvl="0" w:tplc="ACBC411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5B337ECA"/>
    <w:multiLevelType w:val="hybridMultilevel"/>
    <w:tmpl w:val="3E4EA492"/>
    <w:lvl w:ilvl="0" w:tplc="F7FE81E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5E8F705F"/>
    <w:multiLevelType w:val="hybridMultilevel"/>
    <w:tmpl w:val="C534F366"/>
    <w:lvl w:ilvl="0" w:tplc="56960D9A">
      <w:start w:val="1"/>
      <w:numFmt w:val="lowerLetter"/>
      <w:lvlText w:val="%1)"/>
      <w:lvlJc w:val="left"/>
      <w:pPr>
        <w:ind w:left="1069" w:hanging="360"/>
      </w:pPr>
      <w:rPr>
        <w:rFonts w:asciiTheme="minorHAnsi" w:hAnsiTheme="minorHAnsi" w:hint="default"/>
        <w:b w:val="0"/>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60B95E78"/>
    <w:multiLevelType w:val="hybridMultilevel"/>
    <w:tmpl w:val="F7808958"/>
    <w:lvl w:ilvl="0" w:tplc="FA28561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62B62D5B"/>
    <w:multiLevelType w:val="hybridMultilevel"/>
    <w:tmpl w:val="D2DE1C3E"/>
    <w:lvl w:ilvl="0" w:tplc="6A4C7B7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62C434A4"/>
    <w:multiLevelType w:val="hybridMultilevel"/>
    <w:tmpl w:val="6AE435B8"/>
    <w:lvl w:ilvl="0" w:tplc="0419000F">
      <w:start w:val="1"/>
      <w:numFmt w:val="decimal"/>
      <w:lvlText w:val="%1."/>
      <w:lvlJc w:val="left"/>
      <w:pPr>
        <w:ind w:left="502" w:hanging="360"/>
      </w:pPr>
      <w:rPr>
        <w:rFonts w:hint="default"/>
      </w:rPr>
    </w:lvl>
    <w:lvl w:ilvl="1" w:tplc="592424E6">
      <w:start w:val="1"/>
      <w:numFmt w:val="lowerLetter"/>
      <w:lvlText w:val="%2)"/>
      <w:lvlJc w:val="left"/>
      <w:pPr>
        <w:ind w:left="1069" w:hanging="360"/>
      </w:pPr>
      <w:rPr>
        <w:rFonts w:hint="default"/>
        <w:b w:val="0"/>
      </w:rPr>
    </w:lvl>
    <w:lvl w:ilvl="2" w:tplc="63E0F582">
      <w:start w:val="1"/>
      <w:numFmt w:val="decimal"/>
      <w:lvlText w:val="%3."/>
      <w:lvlJc w:val="left"/>
      <w:pPr>
        <w:ind w:left="1773" w:hanging="360"/>
      </w:pPr>
      <w:rPr>
        <w:rFonts w:hint="default"/>
      </w:r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6" w15:restartNumberingAfterBreak="0">
    <w:nsid w:val="65AB1A50"/>
    <w:multiLevelType w:val="hybridMultilevel"/>
    <w:tmpl w:val="CCC8C230"/>
    <w:lvl w:ilvl="0" w:tplc="325686D6">
      <w:start w:val="1"/>
      <w:numFmt w:val="lowerLetter"/>
      <w:lvlText w:val="%1)"/>
      <w:lvlJc w:val="left"/>
      <w:pPr>
        <w:ind w:left="1080" w:hanging="360"/>
      </w:pPr>
      <w:rPr>
        <w:rFonts w:asciiTheme="minorHAnsi" w:hAnsiTheme="minorHAnsi"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672F3E4F"/>
    <w:multiLevelType w:val="hybridMultilevel"/>
    <w:tmpl w:val="328EE86C"/>
    <w:lvl w:ilvl="0" w:tplc="C03AF38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67656D2F"/>
    <w:multiLevelType w:val="hybridMultilevel"/>
    <w:tmpl w:val="3CC6F502"/>
    <w:lvl w:ilvl="0" w:tplc="04941CB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68320F9C"/>
    <w:multiLevelType w:val="hybridMultilevel"/>
    <w:tmpl w:val="EB860054"/>
    <w:lvl w:ilvl="0" w:tplc="04190017">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6BFE4CEB"/>
    <w:multiLevelType w:val="hybridMultilevel"/>
    <w:tmpl w:val="2CE6CE18"/>
    <w:lvl w:ilvl="0" w:tplc="04190017">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0B518CA"/>
    <w:multiLevelType w:val="hybridMultilevel"/>
    <w:tmpl w:val="2EEC67EC"/>
    <w:lvl w:ilvl="0" w:tplc="E5F4747C">
      <w:start w:val="1"/>
      <w:numFmt w:val="lowerLett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2" w15:restartNumberingAfterBreak="0">
    <w:nsid w:val="726731A3"/>
    <w:multiLevelType w:val="hybridMultilevel"/>
    <w:tmpl w:val="E040A2CC"/>
    <w:lvl w:ilvl="0" w:tplc="DD42A7E8">
      <w:start w:val="1"/>
      <w:numFmt w:val="lowerLett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75F74E72"/>
    <w:multiLevelType w:val="hybridMultilevel"/>
    <w:tmpl w:val="BCEEAC56"/>
    <w:lvl w:ilvl="0" w:tplc="F59AB40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77246AE0"/>
    <w:multiLevelType w:val="hybridMultilevel"/>
    <w:tmpl w:val="0C56AFEE"/>
    <w:lvl w:ilvl="0" w:tplc="04190017">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79CA7E8F"/>
    <w:multiLevelType w:val="hybridMultilevel"/>
    <w:tmpl w:val="E312D420"/>
    <w:lvl w:ilvl="0" w:tplc="60B45A64">
      <w:start w:val="1"/>
      <w:numFmt w:val="lowerLetter"/>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7C017C4C"/>
    <w:multiLevelType w:val="hybridMultilevel"/>
    <w:tmpl w:val="2B827F78"/>
    <w:lvl w:ilvl="0" w:tplc="04190017">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7C0D622D"/>
    <w:multiLevelType w:val="hybridMultilevel"/>
    <w:tmpl w:val="A00C5790"/>
    <w:lvl w:ilvl="0" w:tplc="A3A461B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7C912158"/>
    <w:multiLevelType w:val="hybridMultilevel"/>
    <w:tmpl w:val="48322418"/>
    <w:lvl w:ilvl="0" w:tplc="D9CACFC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4"/>
  </w:num>
  <w:num w:numId="2">
    <w:abstractNumId w:val="55"/>
  </w:num>
  <w:num w:numId="3">
    <w:abstractNumId w:val="65"/>
  </w:num>
  <w:num w:numId="4">
    <w:abstractNumId w:val="19"/>
  </w:num>
  <w:num w:numId="5">
    <w:abstractNumId w:val="4"/>
  </w:num>
  <w:num w:numId="6">
    <w:abstractNumId w:val="1"/>
  </w:num>
  <w:num w:numId="7">
    <w:abstractNumId w:val="48"/>
  </w:num>
  <w:num w:numId="8">
    <w:abstractNumId w:val="31"/>
  </w:num>
  <w:num w:numId="9">
    <w:abstractNumId w:val="7"/>
  </w:num>
  <w:num w:numId="10">
    <w:abstractNumId w:val="11"/>
  </w:num>
  <w:num w:numId="11">
    <w:abstractNumId w:val="63"/>
  </w:num>
  <w:num w:numId="12">
    <w:abstractNumId w:val="0"/>
  </w:num>
  <w:num w:numId="13">
    <w:abstractNumId w:val="24"/>
  </w:num>
  <w:num w:numId="14">
    <w:abstractNumId w:val="17"/>
  </w:num>
  <w:num w:numId="15">
    <w:abstractNumId w:val="53"/>
  </w:num>
  <w:num w:numId="16">
    <w:abstractNumId w:val="50"/>
  </w:num>
  <w:num w:numId="17">
    <w:abstractNumId w:val="44"/>
  </w:num>
  <w:num w:numId="18">
    <w:abstractNumId w:val="12"/>
  </w:num>
  <w:num w:numId="19">
    <w:abstractNumId w:val="54"/>
  </w:num>
  <w:num w:numId="20">
    <w:abstractNumId w:val="46"/>
  </w:num>
  <w:num w:numId="21">
    <w:abstractNumId w:val="59"/>
  </w:num>
  <w:num w:numId="22">
    <w:abstractNumId w:val="68"/>
  </w:num>
  <w:num w:numId="23">
    <w:abstractNumId w:val="66"/>
  </w:num>
  <w:num w:numId="24">
    <w:abstractNumId w:val="22"/>
  </w:num>
  <w:num w:numId="25">
    <w:abstractNumId w:val="36"/>
  </w:num>
  <w:num w:numId="26">
    <w:abstractNumId w:val="8"/>
  </w:num>
  <w:num w:numId="27">
    <w:abstractNumId w:val="10"/>
  </w:num>
  <w:num w:numId="28">
    <w:abstractNumId w:val="18"/>
  </w:num>
  <w:num w:numId="29">
    <w:abstractNumId w:val="45"/>
  </w:num>
  <w:num w:numId="30">
    <w:abstractNumId w:val="9"/>
  </w:num>
  <w:num w:numId="31">
    <w:abstractNumId w:val="21"/>
  </w:num>
  <w:num w:numId="32">
    <w:abstractNumId w:val="20"/>
  </w:num>
  <w:num w:numId="33">
    <w:abstractNumId w:val="6"/>
  </w:num>
  <w:num w:numId="34">
    <w:abstractNumId w:val="56"/>
  </w:num>
  <w:num w:numId="35">
    <w:abstractNumId w:val="26"/>
  </w:num>
  <w:num w:numId="36">
    <w:abstractNumId w:val="23"/>
  </w:num>
  <w:num w:numId="37">
    <w:abstractNumId w:val="14"/>
  </w:num>
  <w:num w:numId="38">
    <w:abstractNumId w:val="15"/>
  </w:num>
  <w:num w:numId="39">
    <w:abstractNumId w:val="58"/>
  </w:num>
  <w:num w:numId="40">
    <w:abstractNumId w:val="2"/>
  </w:num>
  <w:num w:numId="41">
    <w:abstractNumId w:val="25"/>
  </w:num>
  <w:num w:numId="42">
    <w:abstractNumId w:val="67"/>
  </w:num>
  <w:num w:numId="43">
    <w:abstractNumId w:val="16"/>
  </w:num>
  <w:num w:numId="44">
    <w:abstractNumId w:val="62"/>
  </w:num>
  <w:num w:numId="45">
    <w:abstractNumId w:val="3"/>
  </w:num>
  <w:num w:numId="46">
    <w:abstractNumId w:val="5"/>
  </w:num>
  <w:num w:numId="47">
    <w:abstractNumId w:val="43"/>
  </w:num>
  <w:num w:numId="48">
    <w:abstractNumId w:val="27"/>
  </w:num>
  <w:num w:numId="49">
    <w:abstractNumId w:val="40"/>
  </w:num>
  <w:num w:numId="50">
    <w:abstractNumId w:val="28"/>
  </w:num>
  <w:num w:numId="51">
    <w:abstractNumId w:val="51"/>
  </w:num>
  <w:num w:numId="52">
    <w:abstractNumId w:val="57"/>
  </w:num>
  <w:num w:numId="53">
    <w:abstractNumId w:val="13"/>
  </w:num>
  <w:num w:numId="54">
    <w:abstractNumId w:val="47"/>
  </w:num>
  <w:num w:numId="55">
    <w:abstractNumId w:val="30"/>
  </w:num>
  <w:num w:numId="56">
    <w:abstractNumId w:val="41"/>
  </w:num>
  <w:num w:numId="57">
    <w:abstractNumId w:val="38"/>
  </w:num>
  <w:num w:numId="58">
    <w:abstractNumId w:val="34"/>
  </w:num>
  <w:num w:numId="59">
    <w:abstractNumId w:val="32"/>
  </w:num>
  <w:num w:numId="60">
    <w:abstractNumId w:val="35"/>
  </w:num>
  <w:num w:numId="61">
    <w:abstractNumId w:val="42"/>
  </w:num>
  <w:num w:numId="62">
    <w:abstractNumId w:val="29"/>
  </w:num>
  <w:num w:numId="63">
    <w:abstractNumId w:val="52"/>
  </w:num>
  <w:num w:numId="64">
    <w:abstractNumId w:val="39"/>
  </w:num>
  <w:num w:numId="65">
    <w:abstractNumId w:val="60"/>
  </w:num>
  <w:num w:numId="66">
    <w:abstractNumId w:val="49"/>
  </w:num>
  <w:num w:numId="67">
    <w:abstractNumId w:val="37"/>
  </w:num>
  <w:num w:numId="68">
    <w:abstractNumId w:val="33"/>
  </w:num>
  <w:num w:numId="69">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5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3A"/>
    <w:rsid w:val="000003AF"/>
    <w:rsid w:val="00000E26"/>
    <w:rsid w:val="000025FE"/>
    <w:rsid w:val="000034AA"/>
    <w:rsid w:val="00003CF7"/>
    <w:rsid w:val="000050FF"/>
    <w:rsid w:val="00005506"/>
    <w:rsid w:val="00006382"/>
    <w:rsid w:val="000065EC"/>
    <w:rsid w:val="00006DEB"/>
    <w:rsid w:val="0000702A"/>
    <w:rsid w:val="0001148C"/>
    <w:rsid w:val="00011A10"/>
    <w:rsid w:val="00012CB1"/>
    <w:rsid w:val="0001304D"/>
    <w:rsid w:val="00013909"/>
    <w:rsid w:val="000145FA"/>
    <w:rsid w:val="00014B6C"/>
    <w:rsid w:val="00016C38"/>
    <w:rsid w:val="00017ECA"/>
    <w:rsid w:val="00023759"/>
    <w:rsid w:val="00023932"/>
    <w:rsid w:val="00023CE8"/>
    <w:rsid w:val="00027086"/>
    <w:rsid w:val="00027828"/>
    <w:rsid w:val="000347C1"/>
    <w:rsid w:val="000363DA"/>
    <w:rsid w:val="0004208E"/>
    <w:rsid w:val="000431C4"/>
    <w:rsid w:val="000433E8"/>
    <w:rsid w:val="00044389"/>
    <w:rsid w:val="00045B8A"/>
    <w:rsid w:val="00046A93"/>
    <w:rsid w:val="0004731B"/>
    <w:rsid w:val="00050961"/>
    <w:rsid w:val="0005280F"/>
    <w:rsid w:val="0005421D"/>
    <w:rsid w:val="00054632"/>
    <w:rsid w:val="00057CD7"/>
    <w:rsid w:val="000600C2"/>
    <w:rsid w:val="000619F0"/>
    <w:rsid w:val="00061F3F"/>
    <w:rsid w:val="00062BD2"/>
    <w:rsid w:val="00064115"/>
    <w:rsid w:val="0006415B"/>
    <w:rsid w:val="00064ECD"/>
    <w:rsid w:val="00065259"/>
    <w:rsid w:val="0006527C"/>
    <w:rsid w:val="000652EC"/>
    <w:rsid w:val="00065DF0"/>
    <w:rsid w:val="0006673E"/>
    <w:rsid w:val="000669D8"/>
    <w:rsid w:val="00067E83"/>
    <w:rsid w:val="0007039A"/>
    <w:rsid w:val="0007085E"/>
    <w:rsid w:val="00070B8A"/>
    <w:rsid w:val="00072C35"/>
    <w:rsid w:val="0007508B"/>
    <w:rsid w:val="00077231"/>
    <w:rsid w:val="00077256"/>
    <w:rsid w:val="000811AF"/>
    <w:rsid w:val="00082409"/>
    <w:rsid w:val="00083CC0"/>
    <w:rsid w:val="00085212"/>
    <w:rsid w:val="00090D0C"/>
    <w:rsid w:val="000934DA"/>
    <w:rsid w:val="00095B59"/>
    <w:rsid w:val="00096BDC"/>
    <w:rsid w:val="00096C0C"/>
    <w:rsid w:val="000A0EB0"/>
    <w:rsid w:val="000A2938"/>
    <w:rsid w:val="000A3689"/>
    <w:rsid w:val="000A47F3"/>
    <w:rsid w:val="000A50EF"/>
    <w:rsid w:val="000A6734"/>
    <w:rsid w:val="000A6A4D"/>
    <w:rsid w:val="000A6C79"/>
    <w:rsid w:val="000A717B"/>
    <w:rsid w:val="000A7676"/>
    <w:rsid w:val="000A7A4D"/>
    <w:rsid w:val="000B56B1"/>
    <w:rsid w:val="000C16AC"/>
    <w:rsid w:val="000C1A2E"/>
    <w:rsid w:val="000C45D2"/>
    <w:rsid w:val="000C4B63"/>
    <w:rsid w:val="000C51CD"/>
    <w:rsid w:val="000C6586"/>
    <w:rsid w:val="000C799B"/>
    <w:rsid w:val="000D183A"/>
    <w:rsid w:val="000D26FE"/>
    <w:rsid w:val="000D4933"/>
    <w:rsid w:val="000D55C3"/>
    <w:rsid w:val="000D5656"/>
    <w:rsid w:val="000D5A6E"/>
    <w:rsid w:val="000D7358"/>
    <w:rsid w:val="000E5011"/>
    <w:rsid w:val="000E6D86"/>
    <w:rsid w:val="000E70BB"/>
    <w:rsid w:val="000F1ED7"/>
    <w:rsid w:val="000F23F1"/>
    <w:rsid w:val="000F4BA2"/>
    <w:rsid w:val="000F571A"/>
    <w:rsid w:val="000F59A8"/>
    <w:rsid w:val="000F6A41"/>
    <w:rsid w:val="000F6A57"/>
    <w:rsid w:val="000F764F"/>
    <w:rsid w:val="000F7D79"/>
    <w:rsid w:val="001016B3"/>
    <w:rsid w:val="00101D6E"/>
    <w:rsid w:val="00102CE4"/>
    <w:rsid w:val="0010496F"/>
    <w:rsid w:val="00110FA1"/>
    <w:rsid w:val="00113F4D"/>
    <w:rsid w:val="001208B4"/>
    <w:rsid w:val="001217E4"/>
    <w:rsid w:val="00123636"/>
    <w:rsid w:val="0012485B"/>
    <w:rsid w:val="001265AC"/>
    <w:rsid w:val="001272B1"/>
    <w:rsid w:val="00127789"/>
    <w:rsid w:val="001304AC"/>
    <w:rsid w:val="00130A96"/>
    <w:rsid w:val="00131FF4"/>
    <w:rsid w:val="001320F3"/>
    <w:rsid w:val="00136095"/>
    <w:rsid w:val="001402D8"/>
    <w:rsid w:val="00140B31"/>
    <w:rsid w:val="00142FE8"/>
    <w:rsid w:val="0014387C"/>
    <w:rsid w:val="001440A2"/>
    <w:rsid w:val="001474A5"/>
    <w:rsid w:val="00147654"/>
    <w:rsid w:val="001520B4"/>
    <w:rsid w:val="001522CB"/>
    <w:rsid w:val="001528C0"/>
    <w:rsid w:val="0016092C"/>
    <w:rsid w:val="00162B03"/>
    <w:rsid w:val="00162CFB"/>
    <w:rsid w:val="00163685"/>
    <w:rsid w:val="001636A9"/>
    <w:rsid w:val="00163A72"/>
    <w:rsid w:val="00167E86"/>
    <w:rsid w:val="00171729"/>
    <w:rsid w:val="00172E06"/>
    <w:rsid w:val="001736D4"/>
    <w:rsid w:val="00180258"/>
    <w:rsid w:val="00180322"/>
    <w:rsid w:val="00180486"/>
    <w:rsid w:val="00180FDE"/>
    <w:rsid w:val="00181B41"/>
    <w:rsid w:val="0018207F"/>
    <w:rsid w:val="00183541"/>
    <w:rsid w:val="0018393F"/>
    <w:rsid w:val="00185FB2"/>
    <w:rsid w:val="0018620B"/>
    <w:rsid w:val="001937DE"/>
    <w:rsid w:val="0019698A"/>
    <w:rsid w:val="00196AB9"/>
    <w:rsid w:val="00197751"/>
    <w:rsid w:val="0019779F"/>
    <w:rsid w:val="001A0352"/>
    <w:rsid w:val="001A0C7D"/>
    <w:rsid w:val="001A0E3B"/>
    <w:rsid w:val="001A1C44"/>
    <w:rsid w:val="001A4776"/>
    <w:rsid w:val="001A6163"/>
    <w:rsid w:val="001B0544"/>
    <w:rsid w:val="001B0BA8"/>
    <w:rsid w:val="001B2A48"/>
    <w:rsid w:val="001B3B44"/>
    <w:rsid w:val="001B554A"/>
    <w:rsid w:val="001B5E2E"/>
    <w:rsid w:val="001B6109"/>
    <w:rsid w:val="001B6A06"/>
    <w:rsid w:val="001B7620"/>
    <w:rsid w:val="001B7BD2"/>
    <w:rsid w:val="001C3B3A"/>
    <w:rsid w:val="001C468B"/>
    <w:rsid w:val="001C4951"/>
    <w:rsid w:val="001C68E8"/>
    <w:rsid w:val="001C7DA9"/>
    <w:rsid w:val="001D0024"/>
    <w:rsid w:val="001D2F2F"/>
    <w:rsid w:val="001D3C15"/>
    <w:rsid w:val="001D4CD2"/>
    <w:rsid w:val="001D539F"/>
    <w:rsid w:val="001D5954"/>
    <w:rsid w:val="001E0523"/>
    <w:rsid w:val="001E0614"/>
    <w:rsid w:val="001E0677"/>
    <w:rsid w:val="001E288F"/>
    <w:rsid w:val="001E4B7C"/>
    <w:rsid w:val="001E5DAF"/>
    <w:rsid w:val="001F1712"/>
    <w:rsid w:val="001F2753"/>
    <w:rsid w:val="001F3776"/>
    <w:rsid w:val="001F598C"/>
    <w:rsid w:val="001F72A0"/>
    <w:rsid w:val="001F75EC"/>
    <w:rsid w:val="002004F1"/>
    <w:rsid w:val="002006F2"/>
    <w:rsid w:val="00200716"/>
    <w:rsid w:val="00203672"/>
    <w:rsid w:val="0020394D"/>
    <w:rsid w:val="0020578C"/>
    <w:rsid w:val="00205E6A"/>
    <w:rsid w:val="00207B2F"/>
    <w:rsid w:val="00210AB8"/>
    <w:rsid w:val="00210C52"/>
    <w:rsid w:val="002135E2"/>
    <w:rsid w:val="00215157"/>
    <w:rsid w:val="0021576E"/>
    <w:rsid w:val="00215F22"/>
    <w:rsid w:val="00216721"/>
    <w:rsid w:val="00216966"/>
    <w:rsid w:val="0021763B"/>
    <w:rsid w:val="00217EED"/>
    <w:rsid w:val="00220ED2"/>
    <w:rsid w:val="002211D3"/>
    <w:rsid w:val="00223CF6"/>
    <w:rsid w:val="002242F0"/>
    <w:rsid w:val="002251A1"/>
    <w:rsid w:val="0022579E"/>
    <w:rsid w:val="00226F49"/>
    <w:rsid w:val="00227E21"/>
    <w:rsid w:val="0023040B"/>
    <w:rsid w:val="00230B81"/>
    <w:rsid w:val="002347D2"/>
    <w:rsid w:val="00235164"/>
    <w:rsid w:val="002375D1"/>
    <w:rsid w:val="00240633"/>
    <w:rsid w:val="00242924"/>
    <w:rsid w:val="0024595A"/>
    <w:rsid w:val="002467AB"/>
    <w:rsid w:val="00247EAD"/>
    <w:rsid w:val="00254A97"/>
    <w:rsid w:val="00255084"/>
    <w:rsid w:val="00255ED6"/>
    <w:rsid w:val="002601E0"/>
    <w:rsid w:val="00261ED7"/>
    <w:rsid w:val="00262099"/>
    <w:rsid w:val="00262524"/>
    <w:rsid w:val="00265169"/>
    <w:rsid w:val="00267820"/>
    <w:rsid w:val="0027340A"/>
    <w:rsid w:val="00273E10"/>
    <w:rsid w:val="00274614"/>
    <w:rsid w:val="002753EA"/>
    <w:rsid w:val="00276273"/>
    <w:rsid w:val="002776C5"/>
    <w:rsid w:val="00281276"/>
    <w:rsid w:val="002835C9"/>
    <w:rsid w:val="002860BB"/>
    <w:rsid w:val="00292116"/>
    <w:rsid w:val="00294E49"/>
    <w:rsid w:val="00294F15"/>
    <w:rsid w:val="00294F8F"/>
    <w:rsid w:val="00295DAF"/>
    <w:rsid w:val="002961BA"/>
    <w:rsid w:val="002A01AE"/>
    <w:rsid w:val="002A0C2B"/>
    <w:rsid w:val="002A1A6C"/>
    <w:rsid w:val="002A4392"/>
    <w:rsid w:val="002A64EC"/>
    <w:rsid w:val="002A6C2B"/>
    <w:rsid w:val="002A6F75"/>
    <w:rsid w:val="002B02F5"/>
    <w:rsid w:val="002B0CEA"/>
    <w:rsid w:val="002B3606"/>
    <w:rsid w:val="002B4D60"/>
    <w:rsid w:val="002B5BD3"/>
    <w:rsid w:val="002B6CF3"/>
    <w:rsid w:val="002B6F7F"/>
    <w:rsid w:val="002C0157"/>
    <w:rsid w:val="002C1510"/>
    <w:rsid w:val="002C1AD3"/>
    <w:rsid w:val="002C2C40"/>
    <w:rsid w:val="002C2D62"/>
    <w:rsid w:val="002C3E28"/>
    <w:rsid w:val="002C4FE6"/>
    <w:rsid w:val="002C57C0"/>
    <w:rsid w:val="002C6E41"/>
    <w:rsid w:val="002C74C5"/>
    <w:rsid w:val="002D2262"/>
    <w:rsid w:val="002D3E19"/>
    <w:rsid w:val="002D4DB3"/>
    <w:rsid w:val="002D5CD2"/>
    <w:rsid w:val="002D7520"/>
    <w:rsid w:val="002E0ED5"/>
    <w:rsid w:val="002E1E11"/>
    <w:rsid w:val="002E2B7C"/>
    <w:rsid w:val="002E39E3"/>
    <w:rsid w:val="002E4557"/>
    <w:rsid w:val="002E554A"/>
    <w:rsid w:val="002E5B74"/>
    <w:rsid w:val="002F0834"/>
    <w:rsid w:val="002F12FA"/>
    <w:rsid w:val="002F272B"/>
    <w:rsid w:val="002F5B5A"/>
    <w:rsid w:val="002F6510"/>
    <w:rsid w:val="002F7490"/>
    <w:rsid w:val="00300A00"/>
    <w:rsid w:val="0030429A"/>
    <w:rsid w:val="00306FA7"/>
    <w:rsid w:val="00307AC3"/>
    <w:rsid w:val="003114C9"/>
    <w:rsid w:val="00311652"/>
    <w:rsid w:val="00313EA3"/>
    <w:rsid w:val="0031406D"/>
    <w:rsid w:val="00314A2C"/>
    <w:rsid w:val="003158FB"/>
    <w:rsid w:val="003173EF"/>
    <w:rsid w:val="00320859"/>
    <w:rsid w:val="00320B02"/>
    <w:rsid w:val="00327D77"/>
    <w:rsid w:val="00333D17"/>
    <w:rsid w:val="00333F9D"/>
    <w:rsid w:val="00335703"/>
    <w:rsid w:val="00335ACE"/>
    <w:rsid w:val="003364D6"/>
    <w:rsid w:val="00336F6C"/>
    <w:rsid w:val="00341A12"/>
    <w:rsid w:val="00343AF3"/>
    <w:rsid w:val="00343CC2"/>
    <w:rsid w:val="00344981"/>
    <w:rsid w:val="00345357"/>
    <w:rsid w:val="00345F7C"/>
    <w:rsid w:val="0034622F"/>
    <w:rsid w:val="00346B24"/>
    <w:rsid w:val="00347C87"/>
    <w:rsid w:val="00347FE4"/>
    <w:rsid w:val="003516D6"/>
    <w:rsid w:val="00351B17"/>
    <w:rsid w:val="00353014"/>
    <w:rsid w:val="003533F5"/>
    <w:rsid w:val="00353DA6"/>
    <w:rsid w:val="00355C4D"/>
    <w:rsid w:val="00355D2C"/>
    <w:rsid w:val="00356202"/>
    <w:rsid w:val="00360341"/>
    <w:rsid w:val="00360E7F"/>
    <w:rsid w:val="003614CE"/>
    <w:rsid w:val="00361517"/>
    <w:rsid w:val="00364D46"/>
    <w:rsid w:val="00365452"/>
    <w:rsid w:val="00365496"/>
    <w:rsid w:val="00370233"/>
    <w:rsid w:val="00370626"/>
    <w:rsid w:val="003735DD"/>
    <w:rsid w:val="003738C4"/>
    <w:rsid w:val="00375F07"/>
    <w:rsid w:val="00376E63"/>
    <w:rsid w:val="0037778A"/>
    <w:rsid w:val="00380333"/>
    <w:rsid w:val="0038059C"/>
    <w:rsid w:val="0038120A"/>
    <w:rsid w:val="003816D0"/>
    <w:rsid w:val="003836E9"/>
    <w:rsid w:val="00383F89"/>
    <w:rsid w:val="00385743"/>
    <w:rsid w:val="003873B9"/>
    <w:rsid w:val="00387FF3"/>
    <w:rsid w:val="00390019"/>
    <w:rsid w:val="00390957"/>
    <w:rsid w:val="00390AA4"/>
    <w:rsid w:val="003913E7"/>
    <w:rsid w:val="00392CF7"/>
    <w:rsid w:val="003935BF"/>
    <w:rsid w:val="00394768"/>
    <w:rsid w:val="00396B40"/>
    <w:rsid w:val="003A2B6C"/>
    <w:rsid w:val="003A32E7"/>
    <w:rsid w:val="003A5589"/>
    <w:rsid w:val="003B021C"/>
    <w:rsid w:val="003B05BB"/>
    <w:rsid w:val="003B0C5A"/>
    <w:rsid w:val="003B1B26"/>
    <w:rsid w:val="003B2F97"/>
    <w:rsid w:val="003B6814"/>
    <w:rsid w:val="003B71F2"/>
    <w:rsid w:val="003B7E58"/>
    <w:rsid w:val="003C10B0"/>
    <w:rsid w:val="003C2899"/>
    <w:rsid w:val="003C373F"/>
    <w:rsid w:val="003C4724"/>
    <w:rsid w:val="003C4B00"/>
    <w:rsid w:val="003C63ED"/>
    <w:rsid w:val="003C7279"/>
    <w:rsid w:val="003C7B9A"/>
    <w:rsid w:val="003D1BAD"/>
    <w:rsid w:val="003D4586"/>
    <w:rsid w:val="003D67B7"/>
    <w:rsid w:val="003D6C84"/>
    <w:rsid w:val="003E0BB3"/>
    <w:rsid w:val="003E2506"/>
    <w:rsid w:val="003E340E"/>
    <w:rsid w:val="003E5C5F"/>
    <w:rsid w:val="003E7721"/>
    <w:rsid w:val="003F2ECF"/>
    <w:rsid w:val="003F3B30"/>
    <w:rsid w:val="003F5323"/>
    <w:rsid w:val="003F653A"/>
    <w:rsid w:val="004012BA"/>
    <w:rsid w:val="00401A1E"/>
    <w:rsid w:val="00404D2B"/>
    <w:rsid w:val="004116B5"/>
    <w:rsid w:val="0041305F"/>
    <w:rsid w:val="0041637C"/>
    <w:rsid w:val="0041647E"/>
    <w:rsid w:val="00417734"/>
    <w:rsid w:val="0042203E"/>
    <w:rsid w:val="00426227"/>
    <w:rsid w:val="0042661D"/>
    <w:rsid w:val="00430316"/>
    <w:rsid w:val="00430387"/>
    <w:rsid w:val="00430A36"/>
    <w:rsid w:val="004311FB"/>
    <w:rsid w:val="004353B6"/>
    <w:rsid w:val="00435EC6"/>
    <w:rsid w:val="004373FB"/>
    <w:rsid w:val="004417FC"/>
    <w:rsid w:val="00444705"/>
    <w:rsid w:val="00445318"/>
    <w:rsid w:val="004462EE"/>
    <w:rsid w:val="004479C8"/>
    <w:rsid w:val="00447FEC"/>
    <w:rsid w:val="004505F4"/>
    <w:rsid w:val="0045118A"/>
    <w:rsid w:val="00451FCD"/>
    <w:rsid w:val="0045210E"/>
    <w:rsid w:val="00453390"/>
    <w:rsid w:val="004539E3"/>
    <w:rsid w:val="00455200"/>
    <w:rsid w:val="004566A3"/>
    <w:rsid w:val="00457DA8"/>
    <w:rsid w:val="004610E0"/>
    <w:rsid w:val="0046207B"/>
    <w:rsid w:val="00463E54"/>
    <w:rsid w:val="004654BF"/>
    <w:rsid w:val="00466904"/>
    <w:rsid w:val="004678B5"/>
    <w:rsid w:val="0047237D"/>
    <w:rsid w:val="00472BBC"/>
    <w:rsid w:val="004730E7"/>
    <w:rsid w:val="0047319B"/>
    <w:rsid w:val="00474FC1"/>
    <w:rsid w:val="00476168"/>
    <w:rsid w:val="00477063"/>
    <w:rsid w:val="004776CD"/>
    <w:rsid w:val="00480699"/>
    <w:rsid w:val="004846C2"/>
    <w:rsid w:val="00485195"/>
    <w:rsid w:val="00485914"/>
    <w:rsid w:val="00485D35"/>
    <w:rsid w:val="00486A81"/>
    <w:rsid w:val="00486E6E"/>
    <w:rsid w:val="00487837"/>
    <w:rsid w:val="00490902"/>
    <w:rsid w:val="00490E88"/>
    <w:rsid w:val="004944E3"/>
    <w:rsid w:val="00494B2A"/>
    <w:rsid w:val="00494D6C"/>
    <w:rsid w:val="00495B3C"/>
    <w:rsid w:val="00495FF5"/>
    <w:rsid w:val="004965B7"/>
    <w:rsid w:val="00497D6A"/>
    <w:rsid w:val="00497EA5"/>
    <w:rsid w:val="00497F6D"/>
    <w:rsid w:val="004A07E8"/>
    <w:rsid w:val="004A106D"/>
    <w:rsid w:val="004A1AA6"/>
    <w:rsid w:val="004A1C02"/>
    <w:rsid w:val="004A2A84"/>
    <w:rsid w:val="004A5B2C"/>
    <w:rsid w:val="004A6383"/>
    <w:rsid w:val="004B0190"/>
    <w:rsid w:val="004B3A80"/>
    <w:rsid w:val="004B68CB"/>
    <w:rsid w:val="004B70AF"/>
    <w:rsid w:val="004C148B"/>
    <w:rsid w:val="004C44B2"/>
    <w:rsid w:val="004C46DA"/>
    <w:rsid w:val="004C471E"/>
    <w:rsid w:val="004C50CF"/>
    <w:rsid w:val="004C52C8"/>
    <w:rsid w:val="004C6E5E"/>
    <w:rsid w:val="004D1213"/>
    <w:rsid w:val="004D4B7E"/>
    <w:rsid w:val="004D5C09"/>
    <w:rsid w:val="004E23D5"/>
    <w:rsid w:val="004E3A7D"/>
    <w:rsid w:val="004E3AEF"/>
    <w:rsid w:val="004E3E6A"/>
    <w:rsid w:val="004F47D8"/>
    <w:rsid w:val="004F5FD1"/>
    <w:rsid w:val="00503DA3"/>
    <w:rsid w:val="00504E53"/>
    <w:rsid w:val="005068A2"/>
    <w:rsid w:val="00507141"/>
    <w:rsid w:val="00512538"/>
    <w:rsid w:val="0051420F"/>
    <w:rsid w:val="00517FAC"/>
    <w:rsid w:val="00523187"/>
    <w:rsid w:val="005231C0"/>
    <w:rsid w:val="005248E4"/>
    <w:rsid w:val="00524FF2"/>
    <w:rsid w:val="00525E11"/>
    <w:rsid w:val="00526E1F"/>
    <w:rsid w:val="00527BE9"/>
    <w:rsid w:val="00536CB7"/>
    <w:rsid w:val="00536F12"/>
    <w:rsid w:val="00537313"/>
    <w:rsid w:val="00541357"/>
    <w:rsid w:val="005432D8"/>
    <w:rsid w:val="0055020F"/>
    <w:rsid w:val="00550580"/>
    <w:rsid w:val="00552803"/>
    <w:rsid w:val="005542A1"/>
    <w:rsid w:val="00560285"/>
    <w:rsid w:val="005622E2"/>
    <w:rsid w:val="0056587F"/>
    <w:rsid w:val="00573BA9"/>
    <w:rsid w:val="0057557B"/>
    <w:rsid w:val="00576B06"/>
    <w:rsid w:val="005772C9"/>
    <w:rsid w:val="00577FCB"/>
    <w:rsid w:val="00581529"/>
    <w:rsid w:val="00581C51"/>
    <w:rsid w:val="0058239C"/>
    <w:rsid w:val="0058297F"/>
    <w:rsid w:val="005907E0"/>
    <w:rsid w:val="00590B40"/>
    <w:rsid w:val="00591279"/>
    <w:rsid w:val="00591965"/>
    <w:rsid w:val="00593314"/>
    <w:rsid w:val="00594E8E"/>
    <w:rsid w:val="00597A71"/>
    <w:rsid w:val="00597C77"/>
    <w:rsid w:val="005A116E"/>
    <w:rsid w:val="005A1373"/>
    <w:rsid w:val="005A3C58"/>
    <w:rsid w:val="005A4DC8"/>
    <w:rsid w:val="005A5259"/>
    <w:rsid w:val="005A5C2E"/>
    <w:rsid w:val="005A6732"/>
    <w:rsid w:val="005B10FA"/>
    <w:rsid w:val="005B320F"/>
    <w:rsid w:val="005B3761"/>
    <w:rsid w:val="005B61BE"/>
    <w:rsid w:val="005B6955"/>
    <w:rsid w:val="005B7011"/>
    <w:rsid w:val="005C07CC"/>
    <w:rsid w:val="005C3178"/>
    <w:rsid w:val="005C4986"/>
    <w:rsid w:val="005C5BAD"/>
    <w:rsid w:val="005C718A"/>
    <w:rsid w:val="005C746C"/>
    <w:rsid w:val="005C7BE8"/>
    <w:rsid w:val="005C7D08"/>
    <w:rsid w:val="005D2272"/>
    <w:rsid w:val="005D2AF7"/>
    <w:rsid w:val="005D3BB5"/>
    <w:rsid w:val="005D6097"/>
    <w:rsid w:val="005D6375"/>
    <w:rsid w:val="005D6403"/>
    <w:rsid w:val="005E327A"/>
    <w:rsid w:val="005E3506"/>
    <w:rsid w:val="005E361D"/>
    <w:rsid w:val="005E3E06"/>
    <w:rsid w:val="005E41B8"/>
    <w:rsid w:val="005E4FB7"/>
    <w:rsid w:val="005F0EF2"/>
    <w:rsid w:val="005F5B99"/>
    <w:rsid w:val="005F6BC3"/>
    <w:rsid w:val="0060379D"/>
    <w:rsid w:val="00603E5F"/>
    <w:rsid w:val="006040F7"/>
    <w:rsid w:val="006054A2"/>
    <w:rsid w:val="00605965"/>
    <w:rsid w:val="00605E2E"/>
    <w:rsid w:val="00606915"/>
    <w:rsid w:val="0061018D"/>
    <w:rsid w:val="00611D05"/>
    <w:rsid w:val="00613B6D"/>
    <w:rsid w:val="00614516"/>
    <w:rsid w:val="00614684"/>
    <w:rsid w:val="00614DA0"/>
    <w:rsid w:val="0061508B"/>
    <w:rsid w:val="00615144"/>
    <w:rsid w:val="00615F6B"/>
    <w:rsid w:val="00617429"/>
    <w:rsid w:val="00617B12"/>
    <w:rsid w:val="00617FD2"/>
    <w:rsid w:val="006202A1"/>
    <w:rsid w:val="006208AA"/>
    <w:rsid w:val="00620B89"/>
    <w:rsid w:val="00624974"/>
    <w:rsid w:val="00627708"/>
    <w:rsid w:val="006305C3"/>
    <w:rsid w:val="006307CE"/>
    <w:rsid w:val="00633AE4"/>
    <w:rsid w:val="00635BA5"/>
    <w:rsid w:val="00636182"/>
    <w:rsid w:val="0063640E"/>
    <w:rsid w:val="00636BBB"/>
    <w:rsid w:val="006409B4"/>
    <w:rsid w:val="00640DCB"/>
    <w:rsid w:val="006421FC"/>
    <w:rsid w:val="0064301C"/>
    <w:rsid w:val="00645C8B"/>
    <w:rsid w:val="00646F23"/>
    <w:rsid w:val="00651DDA"/>
    <w:rsid w:val="0065218E"/>
    <w:rsid w:val="00652DB0"/>
    <w:rsid w:val="00653E56"/>
    <w:rsid w:val="0065512C"/>
    <w:rsid w:val="00655C81"/>
    <w:rsid w:val="00656B88"/>
    <w:rsid w:val="00656EB3"/>
    <w:rsid w:val="00656F1A"/>
    <w:rsid w:val="00661034"/>
    <w:rsid w:val="00663AAE"/>
    <w:rsid w:val="00664376"/>
    <w:rsid w:val="0066769C"/>
    <w:rsid w:val="00667928"/>
    <w:rsid w:val="00670110"/>
    <w:rsid w:val="00670134"/>
    <w:rsid w:val="00671992"/>
    <w:rsid w:val="00672E04"/>
    <w:rsid w:val="00673D8A"/>
    <w:rsid w:val="00675200"/>
    <w:rsid w:val="00676586"/>
    <w:rsid w:val="006808ED"/>
    <w:rsid w:val="00680E44"/>
    <w:rsid w:val="006824EF"/>
    <w:rsid w:val="00683F60"/>
    <w:rsid w:val="00684406"/>
    <w:rsid w:val="00684DB2"/>
    <w:rsid w:val="00690B12"/>
    <w:rsid w:val="006912C0"/>
    <w:rsid w:val="00692998"/>
    <w:rsid w:val="00692AA3"/>
    <w:rsid w:val="00695E13"/>
    <w:rsid w:val="00695E84"/>
    <w:rsid w:val="006964AA"/>
    <w:rsid w:val="006970C6"/>
    <w:rsid w:val="006978E6"/>
    <w:rsid w:val="006A0442"/>
    <w:rsid w:val="006A1030"/>
    <w:rsid w:val="006A2E36"/>
    <w:rsid w:val="006A30B4"/>
    <w:rsid w:val="006A6F28"/>
    <w:rsid w:val="006A7A82"/>
    <w:rsid w:val="006B01E0"/>
    <w:rsid w:val="006B02DC"/>
    <w:rsid w:val="006B141B"/>
    <w:rsid w:val="006B2704"/>
    <w:rsid w:val="006B33DC"/>
    <w:rsid w:val="006B388D"/>
    <w:rsid w:val="006B4EE9"/>
    <w:rsid w:val="006B5D2F"/>
    <w:rsid w:val="006B61CB"/>
    <w:rsid w:val="006B709E"/>
    <w:rsid w:val="006B73C3"/>
    <w:rsid w:val="006C2B2A"/>
    <w:rsid w:val="006C31AB"/>
    <w:rsid w:val="006C43C6"/>
    <w:rsid w:val="006C4B1D"/>
    <w:rsid w:val="006C70FC"/>
    <w:rsid w:val="006D1082"/>
    <w:rsid w:val="006D1A83"/>
    <w:rsid w:val="006D1A9D"/>
    <w:rsid w:val="006D3699"/>
    <w:rsid w:val="006D3797"/>
    <w:rsid w:val="006D72CD"/>
    <w:rsid w:val="006D76F9"/>
    <w:rsid w:val="006E13D4"/>
    <w:rsid w:val="006E14ED"/>
    <w:rsid w:val="006E4001"/>
    <w:rsid w:val="006E4D77"/>
    <w:rsid w:val="006E5360"/>
    <w:rsid w:val="006F00E0"/>
    <w:rsid w:val="006F09D9"/>
    <w:rsid w:val="006F11E2"/>
    <w:rsid w:val="006F1CC4"/>
    <w:rsid w:val="006F2710"/>
    <w:rsid w:val="006F2F21"/>
    <w:rsid w:val="006F3A23"/>
    <w:rsid w:val="006F3A31"/>
    <w:rsid w:val="006F3DD9"/>
    <w:rsid w:val="006F4BB1"/>
    <w:rsid w:val="006F5578"/>
    <w:rsid w:val="006F5C69"/>
    <w:rsid w:val="006F7C93"/>
    <w:rsid w:val="006F7F8B"/>
    <w:rsid w:val="00700AB3"/>
    <w:rsid w:val="00703341"/>
    <w:rsid w:val="0070497D"/>
    <w:rsid w:val="0070625D"/>
    <w:rsid w:val="007069C4"/>
    <w:rsid w:val="00707D66"/>
    <w:rsid w:val="00707E03"/>
    <w:rsid w:val="00710767"/>
    <w:rsid w:val="00712B20"/>
    <w:rsid w:val="007138C2"/>
    <w:rsid w:val="00713DC0"/>
    <w:rsid w:val="00715FCC"/>
    <w:rsid w:val="00716F5F"/>
    <w:rsid w:val="00717803"/>
    <w:rsid w:val="00721976"/>
    <w:rsid w:val="00722663"/>
    <w:rsid w:val="00723425"/>
    <w:rsid w:val="00723A0F"/>
    <w:rsid w:val="007258B1"/>
    <w:rsid w:val="00726493"/>
    <w:rsid w:val="00727497"/>
    <w:rsid w:val="00727E91"/>
    <w:rsid w:val="0073126B"/>
    <w:rsid w:val="007313C2"/>
    <w:rsid w:val="00731E3B"/>
    <w:rsid w:val="007320A9"/>
    <w:rsid w:val="0073271C"/>
    <w:rsid w:val="007328E3"/>
    <w:rsid w:val="007347D0"/>
    <w:rsid w:val="00734B07"/>
    <w:rsid w:val="00734F5B"/>
    <w:rsid w:val="007361C4"/>
    <w:rsid w:val="007401E1"/>
    <w:rsid w:val="00742376"/>
    <w:rsid w:val="00742A0F"/>
    <w:rsid w:val="00743762"/>
    <w:rsid w:val="00744211"/>
    <w:rsid w:val="00745032"/>
    <w:rsid w:val="0074597D"/>
    <w:rsid w:val="00746B5E"/>
    <w:rsid w:val="00750247"/>
    <w:rsid w:val="00751E75"/>
    <w:rsid w:val="007556EB"/>
    <w:rsid w:val="00755B08"/>
    <w:rsid w:val="00755D64"/>
    <w:rsid w:val="0075710F"/>
    <w:rsid w:val="0075735B"/>
    <w:rsid w:val="007573B1"/>
    <w:rsid w:val="00757B8F"/>
    <w:rsid w:val="00762B14"/>
    <w:rsid w:val="00764B48"/>
    <w:rsid w:val="00764CB6"/>
    <w:rsid w:val="00764FDE"/>
    <w:rsid w:val="00766873"/>
    <w:rsid w:val="00767D44"/>
    <w:rsid w:val="00767DAC"/>
    <w:rsid w:val="00770C39"/>
    <w:rsid w:val="00770E95"/>
    <w:rsid w:val="00772179"/>
    <w:rsid w:val="00775002"/>
    <w:rsid w:val="00775F3E"/>
    <w:rsid w:val="00776A02"/>
    <w:rsid w:val="007800AD"/>
    <w:rsid w:val="00782F29"/>
    <w:rsid w:val="007832DB"/>
    <w:rsid w:val="00784C4B"/>
    <w:rsid w:val="00785C0B"/>
    <w:rsid w:val="00786254"/>
    <w:rsid w:val="007876E8"/>
    <w:rsid w:val="0079022E"/>
    <w:rsid w:val="007909A1"/>
    <w:rsid w:val="00793105"/>
    <w:rsid w:val="007946A7"/>
    <w:rsid w:val="0079666A"/>
    <w:rsid w:val="007A470C"/>
    <w:rsid w:val="007A4931"/>
    <w:rsid w:val="007A71FA"/>
    <w:rsid w:val="007A73E8"/>
    <w:rsid w:val="007B0C8E"/>
    <w:rsid w:val="007B126B"/>
    <w:rsid w:val="007B13AE"/>
    <w:rsid w:val="007B1941"/>
    <w:rsid w:val="007B2046"/>
    <w:rsid w:val="007B326F"/>
    <w:rsid w:val="007B45AF"/>
    <w:rsid w:val="007B4764"/>
    <w:rsid w:val="007B5ACD"/>
    <w:rsid w:val="007C086D"/>
    <w:rsid w:val="007C1EA6"/>
    <w:rsid w:val="007C4E9D"/>
    <w:rsid w:val="007C53CA"/>
    <w:rsid w:val="007C6185"/>
    <w:rsid w:val="007C7E41"/>
    <w:rsid w:val="007D1D02"/>
    <w:rsid w:val="007D3638"/>
    <w:rsid w:val="007D39B2"/>
    <w:rsid w:val="007D422C"/>
    <w:rsid w:val="007E1091"/>
    <w:rsid w:val="007E24F8"/>
    <w:rsid w:val="007E3122"/>
    <w:rsid w:val="007E4C79"/>
    <w:rsid w:val="007E7352"/>
    <w:rsid w:val="007E796B"/>
    <w:rsid w:val="007F0841"/>
    <w:rsid w:val="007F4F1A"/>
    <w:rsid w:val="007F54B1"/>
    <w:rsid w:val="007F5F9D"/>
    <w:rsid w:val="007F66AA"/>
    <w:rsid w:val="00800837"/>
    <w:rsid w:val="00801849"/>
    <w:rsid w:val="00803E80"/>
    <w:rsid w:val="00804114"/>
    <w:rsid w:val="008067D0"/>
    <w:rsid w:val="00810379"/>
    <w:rsid w:val="0081247B"/>
    <w:rsid w:val="008141C2"/>
    <w:rsid w:val="00815DB1"/>
    <w:rsid w:val="00815EB5"/>
    <w:rsid w:val="00815F79"/>
    <w:rsid w:val="008163E5"/>
    <w:rsid w:val="0082035D"/>
    <w:rsid w:val="00823F58"/>
    <w:rsid w:val="00825144"/>
    <w:rsid w:val="0082541A"/>
    <w:rsid w:val="00831350"/>
    <w:rsid w:val="00831F63"/>
    <w:rsid w:val="00832561"/>
    <w:rsid w:val="0083455B"/>
    <w:rsid w:val="00834D3B"/>
    <w:rsid w:val="00836889"/>
    <w:rsid w:val="00837F08"/>
    <w:rsid w:val="00841714"/>
    <w:rsid w:val="00842FCA"/>
    <w:rsid w:val="00843BE4"/>
    <w:rsid w:val="0084466B"/>
    <w:rsid w:val="0084617F"/>
    <w:rsid w:val="008510A2"/>
    <w:rsid w:val="008512F6"/>
    <w:rsid w:val="00852335"/>
    <w:rsid w:val="00852996"/>
    <w:rsid w:val="008547BE"/>
    <w:rsid w:val="00856205"/>
    <w:rsid w:val="00856A62"/>
    <w:rsid w:val="008573F5"/>
    <w:rsid w:val="008621CB"/>
    <w:rsid w:val="008635FA"/>
    <w:rsid w:val="00863B9E"/>
    <w:rsid w:val="00863DB7"/>
    <w:rsid w:val="008640A9"/>
    <w:rsid w:val="00865D48"/>
    <w:rsid w:val="00872332"/>
    <w:rsid w:val="00873CF9"/>
    <w:rsid w:val="0087583F"/>
    <w:rsid w:val="00875CB2"/>
    <w:rsid w:val="00882225"/>
    <w:rsid w:val="00886DE1"/>
    <w:rsid w:val="00892FBB"/>
    <w:rsid w:val="00894991"/>
    <w:rsid w:val="00894A9E"/>
    <w:rsid w:val="00896BFD"/>
    <w:rsid w:val="00897BAC"/>
    <w:rsid w:val="008A1B92"/>
    <w:rsid w:val="008A1D3B"/>
    <w:rsid w:val="008A2501"/>
    <w:rsid w:val="008A3F5C"/>
    <w:rsid w:val="008A406A"/>
    <w:rsid w:val="008A44A6"/>
    <w:rsid w:val="008A4A9F"/>
    <w:rsid w:val="008A5B8E"/>
    <w:rsid w:val="008A77E6"/>
    <w:rsid w:val="008B40C5"/>
    <w:rsid w:val="008B4784"/>
    <w:rsid w:val="008B681F"/>
    <w:rsid w:val="008B70A4"/>
    <w:rsid w:val="008C20F8"/>
    <w:rsid w:val="008C2452"/>
    <w:rsid w:val="008C2BD6"/>
    <w:rsid w:val="008C34E3"/>
    <w:rsid w:val="008C3DD4"/>
    <w:rsid w:val="008C40F3"/>
    <w:rsid w:val="008C41D2"/>
    <w:rsid w:val="008C4761"/>
    <w:rsid w:val="008C59ED"/>
    <w:rsid w:val="008C7779"/>
    <w:rsid w:val="008C7BD5"/>
    <w:rsid w:val="008D0D9A"/>
    <w:rsid w:val="008D129E"/>
    <w:rsid w:val="008D4146"/>
    <w:rsid w:val="008D54DF"/>
    <w:rsid w:val="008D61CE"/>
    <w:rsid w:val="008D646A"/>
    <w:rsid w:val="008D6702"/>
    <w:rsid w:val="008D70E0"/>
    <w:rsid w:val="008D7B45"/>
    <w:rsid w:val="008D7D59"/>
    <w:rsid w:val="008E1AD2"/>
    <w:rsid w:val="008E3244"/>
    <w:rsid w:val="008E3C45"/>
    <w:rsid w:val="008E3D55"/>
    <w:rsid w:val="008E580D"/>
    <w:rsid w:val="008F0ACF"/>
    <w:rsid w:val="008F22F8"/>
    <w:rsid w:val="008F3745"/>
    <w:rsid w:val="008F4216"/>
    <w:rsid w:val="008F44D1"/>
    <w:rsid w:val="008F5029"/>
    <w:rsid w:val="008F5AA6"/>
    <w:rsid w:val="008F63C3"/>
    <w:rsid w:val="009001DE"/>
    <w:rsid w:val="00900D15"/>
    <w:rsid w:val="00901252"/>
    <w:rsid w:val="00902DA1"/>
    <w:rsid w:val="00902EEB"/>
    <w:rsid w:val="0090351A"/>
    <w:rsid w:val="00904313"/>
    <w:rsid w:val="00904545"/>
    <w:rsid w:val="00905233"/>
    <w:rsid w:val="00905D9D"/>
    <w:rsid w:val="009063B2"/>
    <w:rsid w:val="00906C45"/>
    <w:rsid w:val="00907D06"/>
    <w:rsid w:val="00910D0E"/>
    <w:rsid w:val="00911590"/>
    <w:rsid w:val="00911BDE"/>
    <w:rsid w:val="00911FE4"/>
    <w:rsid w:val="00912E7A"/>
    <w:rsid w:val="00913038"/>
    <w:rsid w:val="00913A42"/>
    <w:rsid w:val="009145E0"/>
    <w:rsid w:val="00914B87"/>
    <w:rsid w:val="00916751"/>
    <w:rsid w:val="009214A0"/>
    <w:rsid w:val="00921F17"/>
    <w:rsid w:val="00921FFD"/>
    <w:rsid w:val="009220D6"/>
    <w:rsid w:val="009230EC"/>
    <w:rsid w:val="009256BB"/>
    <w:rsid w:val="00926F94"/>
    <w:rsid w:val="00927665"/>
    <w:rsid w:val="00927A8D"/>
    <w:rsid w:val="00927D85"/>
    <w:rsid w:val="009323C6"/>
    <w:rsid w:val="009332CF"/>
    <w:rsid w:val="0093526B"/>
    <w:rsid w:val="00936236"/>
    <w:rsid w:val="00940DAA"/>
    <w:rsid w:val="009419BA"/>
    <w:rsid w:val="00941A37"/>
    <w:rsid w:val="00942195"/>
    <w:rsid w:val="0094419B"/>
    <w:rsid w:val="009444E0"/>
    <w:rsid w:val="009447D2"/>
    <w:rsid w:val="00944817"/>
    <w:rsid w:val="0094771C"/>
    <w:rsid w:val="00950BF0"/>
    <w:rsid w:val="009513AB"/>
    <w:rsid w:val="00951626"/>
    <w:rsid w:val="00951BB6"/>
    <w:rsid w:val="00953553"/>
    <w:rsid w:val="00955B72"/>
    <w:rsid w:val="009572AA"/>
    <w:rsid w:val="00960D04"/>
    <w:rsid w:val="009619BD"/>
    <w:rsid w:val="00961A3B"/>
    <w:rsid w:val="00963484"/>
    <w:rsid w:val="00963E64"/>
    <w:rsid w:val="00964E29"/>
    <w:rsid w:val="009653ED"/>
    <w:rsid w:val="0096617F"/>
    <w:rsid w:val="0096689C"/>
    <w:rsid w:val="0096756D"/>
    <w:rsid w:val="00971B57"/>
    <w:rsid w:val="0097463B"/>
    <w:rsid w:val="00974DF9"/>
    <w:rsid w:val="00982784"/>
    <w:rsid w:val="0098479D"/>
    <w:rsid w:val="00984AE7"/>
    <w:rsid w:val="00984AED"/>
    <w:rsid w:val="009860AB"/>
    <w:rsid w:val="0099269F"/>
    <w:rsid w:val="00992D5C"/>
    <w:rsid w:val="00993819"/>
    <w:rsid w:val="009941EC"/>
    <w:rsid w:val="00997F18"/>
    <w:rsid w:val="009A0823"/>
    <w:rsid w:val="009A7363"/>
    <w:rsid w:val="009A7833"/>
    <w:rsid w:val="009A7FF9"/>
    <w:rsid w:val="009B3781"/>
    <w:rsid w:val="009B4716"/>
    <w:rsid w:val="009B5F7A"/>
    <w:rsid w:val="009C535A"/>
    <w:rsid w:val="009C5C42"/>
    <w:rsid w:val="009C5E4E"/>
    <w:rsid w:val="009C6853"/>
    <w:rsid w:val="009D016B"/>
    <w:rsid w:val="009D46F1"/>
    <w:rsid w:val="009D479A"/>
    <w:rsid w:val="009D4B51"/>
    <w:rsid w:val="009D55A0"/>
    <w:rsid w:val="009D6E0C"/>
    <w:rsid w:val="009E1B3B"/>
    <w:rsid w:val="009E22E3"/>
    <w:rsid w:val="009E5B28"/>
    <w:rsid w:val="009F0646"/>
    <w:rsid w:val="009F49C3"/>
    <w:rsid w:val="009F532D"/>
    <w:rsid w:val="009F6FE4"/>
    <w:rsid w:val="009F7B61"/>
    <w:rsid w:val="00A013BC"/>
    <w:rsid w:val="00A01D23"/>
    <w:rsid w:val="00A02ADE"/>
    <w:rsid w:val="00A02EC2"/>
    <w:rsid w:val="00A03A2F"/>
    <w:rsid w:val="00A05517"/>
    <w:rsid w:val="00A05F4E"/>
    <w:rsid w:val="00A144C7"/>
    <w:rsid w:val="00A15880"/>
    <w:rsid w:val="00A2001E"/>
    <w:rsid w:val="00A20C5C"/>
    <w:rsid w:val="00A212E0"/>
    <w:rsid w:val="00A219D3"/>
    <w:rsid w:val="00A2377C"/>
    <w:rsid w:val="00A24F01"/>
    <w:rsid w:val="00A27648"/>
    <w:rsid w:val="00A27C19"/>
    <w:rsid w:val="00A3279E"/>
    <w:rsid w:val="00A33AD4"/>
    <w:rsid w:val="00A34D22"/>
    <w:rsid w:val="00A3525D"/>
    <w:rsid w:val="00A409AA"/>
    <w:rsid w:val="00A40B38"/>
    <w:rsid w:val="00A41DBA"/>
    <w:rsid w:val="00A428D4"/>
    <w:rsid w:val="00A43CFB"/>
    <w:rsid w:val="00A46FF7"/>
    <w:rsid w:val="00A47FAB"/>
    <w:rsid w:val="00A5075E"/>
    <w:rsid w:val="00A536AA"/>
    <w:rsid w:val="00A54294"/>
    <w:rsid w:val="00A54A57"/>
    <w:rsid w:val="00A54B3D"/>
    <w:rsid w:val="00A5503D"/>
    <w:rsid w:val="00A55C69"/>
    <w:rsid w:val="00A56605"/>
    <w:rsid w:val="00A56CDD"/>
    <w:rsid w:val="00A57B39"/>
    <w:rsid w:val="00A57BE0"/>
    <w:rsid w:val="00A610BC"/>
    <w:rsid w:val="00A63756"/>
    <w:rsid w:val="00A637A1"/>
    <w:rsid w:val="00A66438"/>
    <w:rsid w:val="00A66567"/>
    <w:rsid w:val="00A70F2F"/>
    <w:rsid w:val="00A75BFB"/>
    <w:rsid w:val="00A769B3"/>
    <w:rsid w:val="00A771A7"/>
    <w:rsid w:val="00A808E5"/>
    <w:rsid w:val="00A822E4"/>
    <w:rsid w:val="00A82816"/>
    <w:rsid w:val="00A869E2"/>
    <w:rsid w:val="00A916AC"/>
    <w:rsid w:val="00A923BA"/>
    <w:rsid w:val="00A92BEE"/>
    <w:rsid w:val="00A94685"/>
    <w:rsid w:val="00A948D5"/>
    <w:rsid w:val="00A9644B"/>
    <w:rsid w:val="00A964BB"/>
    <w:rsid w:val="00A96B58"/>
    <w:rsid w:val="00AA0001"/>
    <w:rsid w:val="00AA39F4"/>
    <w:rsid w:val="00AA44B9"/>
    <w:rsid w:val="00AA4D27"/>
    <w:rsid w:val="00AA54D0"/>
    <w:rsid w:val="00AA6501"/>
    <w:rsid w:val="00AA669D"/>
    <w:rsid w:val="00AA75D1"/>
    <w:rsid w:val="00AB0557"/>
    <w:rsid w:val="00AB077A"/>
    <w:rsid w:val="00AB2273"/>
    <w:rsid w:val="00AB3B3E"/>
    <w:rsid w:val="00AB53C2"/>
    <w:rsid w:val="00AB5DFC"/>
    <w:rsid w:val="00AB6809"/>
    <w:rsid w:val="00AC00DD"/>
    <w:rsid w:val="00AC0FBE"/>
    <w:rsid w:val="00AC2A46"/>
    <w:rsid w:val="00AC434D"/>
    <w:rsid w:val="00AC6BC0"/>
    <w:rsid w:val="00AD0E91"/>
    <w:rsid w:val="00AD267A"/>
    <w:rsid w:val="00AD4482"/>
    <w:rsid w:val="00AD4C69"/>
    <w:rsid w:val="00AD504D"/>
    <w:rsid w:val="00AD55CB"/>
    <w:rsid w:val="00AE21C8"/>
    <w:rsid w:val="00AE3346"/>
    <w:rsid w:val="00AE43C9"/>
    <w:rsid w:val="00AE5718"/>
    <w:rsid w:val="00AF0643"/>
    <w:rsid w:val="00AF27AA"/>
    <w:rsid w:val="00AF29D7"/>
    <w:rsid w:val="00AF58E5"/>
    <w:rsid w:val="00AF5BB5"/>
    <w:rsid w:val="00AF6E38"/>
    <w:rsid w:val="00AF7B49"/>
    <w:rsid w:val="00AF7C6A"/>
    <w:rsid w:val="00B029F6"/>
    <w:rsid w:val="00B0393F"/>
    <w:rsid w:val="00B04942"/>
    <w:rsid w:val="00B04D4B"/>
    <w:rsid w:val="00B059D2"/>
    <w:rsid w:val="00B06A6B"/>
    <w:rsid w:val="00B07DC5"/>
    <w:rsid w:val="00B10FDA"/>
    <w:rsid w:val="00B117E0"/>
    <w:rsid w:val="00B14086"/>
    <w:rsid w:val="00B1453D"/>
    <w:rsid w:val="00B1573F"/>
    <w:rsid w:val="00B1577D"/>
    <w:rsid w:val="00B17A06"/>
    <w:rsid w:val="00B17EF1"/>
    <w:rsid w:val="00B2068C"/>
    <w:rsid w:val="00B21F5B"/>
    <w:rsid w:val="00B2228B"/>
    <w:rsid w:val="00B22705"/>
    <w:rsid w:val="00B26422"/>
    <w:rsid w:val="00B26AA9"/>
    <w:rsid w:val="00B303B4"/>
    <w:rsid w:val="00B30A21"/>
    <w:rsid w:val="00B30E76"/>
    <w:rsid w:val="00B31408"/>
    <w:rsid w:val="00B33B15"/>
    <w:rsid w:val="00B34876"/>
    <w:rsid w:val="00B354BF"/>
    <w:rsid w:val="00B35513"/>
    <w:rsid w:val="00B35840"/>
    <w:rsid w:val="00B417DA"/>
    <w:rsid w:val="00B43784"/>
    <w:rsid w:val="00B440E2"/>
    <w:rsid w:val="00B44B5C"/>
    <w:rsid w:val="00B46068"/>
    <w:rsid w:val="00B46689"/>
    <w:rsid w:val="00B502A5"/>
    <w:rsid w:val="00B52882"/>
    <w:rsid w:val="00B53F6A"/>
    <w:rsid w:val="00B54966"/>
    <w:rsid w:val="00B62B24"/>
    <w:rsid w:val="00B63326"/>
    <w:rsid w:val="00B64299"/>
    <w:rsid w:val="00B64D95"/>
    <w:rsid w:val="00B65274"/>
    <w:rsid w:val="00B6792C"/>
    <w:rsid w:val="00B71545"/>
    <w:rsid w:val="00B71D95"/>
    <w:rsid w:val="00B72DA4"/>
    <w:rsid w:val="00B72F20"/>
    <w:rsid w:val="00B73FBE"/>
    <w:rsid w:val="00B759BB"/>
    <w:rsid w:val="00B9043B"/>
    <w:rsid w:val="00B90886"/>
    <w:rsid w:val="00B91383"/>
    <w:rsid w:val="00B91486"/>
    <w:rsid w:val="00B93BB9"/>
    <w:rsid w:val="00B93DCF"/>
    <w:rsid w:val="00B95668"/>
    <w:rsid w:val="00B95CD0"/>
    <w:rsid w:val="00B97690"/>
    <w:rsid w:val="00BA1B41"/>
    <w:rsid w:val="00BA22E4"/>
    <w:rsid w:val="00BA2F7C"/>
    <w:rsid w:val="00BA32C5"/>
    <w:rsid w:val="00BA3D53"/>
    <w:rsid w:val="00BA6714"/>
    <w:rsid w:val="00BA7CDF"/>
    <w:rsid w:val="00BB1317"/>
    <w:rsid w:val="00BB1D4F"/>
    <w:rsid w:val="00BB3945"/>
    <w:rsid w:val="00BB4ABD"/>
    <w:rsid w:val="00BB7459"/>
    <w:rsid w:val="00BC3011"/>
    <w:rsid w:val="00BC3CD2"/>
    <w:rsid w:val="00BC5344"/>
    <w:rsid w:val="00BC5A25"/>
    <w:rsid w:val="00BC69FB"/>
    <w:rsid w:val="00BC74E4"/>
    <w:rsid w:val="00BD36AE"/>
    <w:rsid w:val="00BD505C"/>
    <w:rsid w:val="00BD6A7B"/>
    <w:rsid w:val="00BD706F"/>
    <w:rsid w:val="00BD7161"/>
    <w:rsid w:val="00BD77D6"/>
    <w:rsid w:val="00BD78DA"/>
    <w:rsid w:val="00BE0137"/>
    <w:rsid w:val="00BE0F3C"/>
    <w:rsid w:val="00BE3021"/>
    <w:rsid w:val="00BE38C8"/>
    <w:rsid w:val="00BE43E8"/>
    <w:rsid w:val="00BE4F4C"/>
    <w:rsid w:val="00BE6E6F"/>
    <w:rsid w:val="00BF028F"/>
    <w:rsid w:val="00BF1F22"/>
    <w:rsid w:val="00BF2E18"/>
    <w:rsid w:val="00BF395D"/>
    <w:rsid w:val="00BF5DF2"/>
    <w:rsid w:val="00C00680"/>
    <w:rsid w:val="00C01AAC"/>
    <w:rsid w:val="00C02ADF"/>
    <w:rsid w:val="00C0309E"/>
    <w:rsid w:val="00C03326"/>
    <w:rsid w:val="00C03AC1"/>
    <w:rsid w:val="00C05C2D"/>
    <w:rsid w:val="00C06E4E"/>
    <w:rsid w:val="00C11BC8"/>
    <w:rsid w:val="00C1272C"/>
    <w:rsid w:val="00C1385A"/>
    <w:rsid w:val="00C14B24"/>
    <w:rsid w:val="00C14E2D"/>
    <w:rsid w:val="00C16B9C"/>
    <w:rsid w:val="00C16C29"/>
    <w:rsid w:val="00C16CE6"/>
    <w:rsid w:val="00C17E13"/>
    <w:rsid w:val="00C21B70"/>
    <w:rsid w:val="00C23102"/>
    <w:rsid w:val="00C2497B"/>
    <w:rsid w:val="00C24E3A"/>
    <w:rsid w:val="00C25A75"/>
    <w:rsid w:val="00C26CD7"/>
    <w:rsid w:val="00C2717C"/>
    <w:rsid w:val="00C272D4"/>
    <w:rsid w:val="00C27453"/>
    <w:rsid w:val="00C27C41"/>
    <w:rsid w:val="00C32FAC"/>
    <w:rsid w:val="00C337A7"/>
    <w:rsid w:val="00C34D50"/>
    <w:rsid w:val="00C35866"/>
    <w:rsid w:val="00C3752C"/>
    <w:rsid w:val="00C375C1"/>
    <w:rsid w:val="00C40131"/>
    <w:rsid w:val="00C40840"/>
    <w:rsid w:val="00C40C54"/>
    <w:rsid w:val="00C439A6"/>
    <w:rsid w:val="00C440DF"/>
    <w:rsid w:val="00C44BEF"/>
    <w:rsid w:val="00C45013"/>
    <w:rsid w:val="00C45709"/>
    <w:rsid w:val="00C46C36"/>
    <w:rsid w:val="00C50B85"/>
    <w:rsid w:val="00C52833"/>
    <w:rsid w:val="00C52889"/>
    <w:rsid w:val="00C52AA5"/>
    <w:rsid w:val="00C53145"/>
    <w:rsid w:val="00C54794"/>
    <w:rsid w:val="00C55253"/>
    <w:rsid w:val="00C555B3"/>
    <w:rsid w:val="00C565E1"/>
    <w:rsid w:val="00C572C0"/>
    <w:rsid w:val="00C66689"/>
    <w:rsid w:val="00C67A24"/>
    <w:rsid w:val="00C714A7"/>
    <w:rsid w:val="00C71FE1"/>
    <w:rsid w:val="00C72707"/>
    <w:rsid w:val="00C72DB4"/>
    <w:rsid w:val="00C73F94"/>
    <w:rsid w:val="00C7527A"/>
    <w:rsid w:val="00C7677B"/>
    <w:rsid w:val="00C77C6F"/>
    <w:rsid w:val="00C8005D"/>
    <w:rsid w:val="00C8056C"/>
    <w:rsid w:val="00C805FB"/>
    <w:rsid w:val="00C81251"/>
    <w:rsid w:val="00C81ACB"/>
    <w:rsid w:val="00C85058"/>
    <w:rsid w:val="00C87C48"/>
    <w:rsid w:val="00C9024C"/>
    <w:rsid w:val="00C90FBF"/>
    <w:rsid w:val="00C91178"/>
    <w:rsid w:val="00C91925"/>
    <w:rsid w:val="00C92B9E"/>
    <w:rsid w:val="00C94147"/>
    <w:rsid w:val="00C97AD2"/>
    <w:rsid w:val="00CA0380"/>
    <w:rsid w:val="00CA4585"/>
    <w:rsid w:val="00CA498B"/>
    <w:rsid w:val="00CA65EF"/>
    <w:rsid w:val="00CA67BE"/>
    <w:rsid w:val="00CB22E1"/>
    <w:rsid w:val="00CB26BC"/>
    <w:rsid w:val="00CB28BB"/>
    <w:rsid w:val="00CB33F5"/>
    <w:rsid w:val="00CB45D3"/>
    <w:rsid w:val="00CB7EB9"/>
    <w:rsid w:val="00CC06FB"/>
    <w:rsid w:val="00CC3CBA"/>
    <w:rsid w:val="00CC3DE9"/>
    <w:rsid w:val="00CC5FA6"/>
    <w:rsid w:val="00CC6A2B"/>
    <w:rsid w:val="00CC6B18"/>
    <w:rsid w:val="00CC6C94"/>
    <w:rsid w:val="00CC6FFB"/>
    <w:rsid w:val="00CD087F"/>
    <w:rsid w:val="00CD08EA"/>
    <w:rsid w:val="00CD1C76"/>
    <w:rsid w:val="00CD25F9"/>
    <w:rsid w:val="00CD2B3A"/>
    <w:rsid w:val="00CD3243"/>
    <w:rsid w:val="00CD3BC4"/>
    <w:rsid w:val="00CD5CC5"/>
    <w:rsid w:val="00CD735D"/>
    <w:rsid w:val="00CE141F"/>
    <w:rsid w:val="00CE1DB6"/>
    <w:rsid w:val="00CE4305"/>
    <w:rsid w:val="00CE4F2E"/>
    <w:rsid w:val="00CE5CBF"/>
    <w:rsid w:val="00CE5EDB"/>
    <w:rsid w:val="00CF02B6"/>
    <w:rsid w:val="00CF2078"/>
    <w:rsid w:val="00CF252D"/>
    <w:rsid w:val="00CF3310"/>
    <w:rsid w:val="00CF3748"/>
    <w:rsid w:val="00CF58D3"/>
    <w:rsid w:val="00CF71A5"/>
    <w:rsid w:val="00D02EA6"/>
    <w:rsid w:val="00D04177"/>
    <w:rsid w:val="00D04713"/>
    <w:rsid w:val="00D0517C"/>
    <w:rsid w:val="00D05A35"/>
    <w:rsid w:val="00D05BE5"/>
    <w:rsid w:val="00D064A1"/>
    <w:rsid w:val="00D0783C"/>
    <w:rsid w:val="00D07BC6"/>
    <w:rsid w:val="00D12254"/>
    <w:rsid w:val="00D126D4"/>
    <w:rsid w:val="00D130B2"/>
    <w:rsid w:val="00D13F65"/>
    <w:rsid w:val="00D160B1"/>
    <w:rsid w:val="00D17653"/>
    <w:rsid w:val="00D17C0D"/>
    <w:rsid w:val="00D17E60"/>
    <w:rsid w:val="00D22C06"/>
    <w:rsid w:val="00D230BB"/>
    <w:rsid w:val="00D271EC"/>
    <w:rsid w:val="00D32A0D"/>
    <w:rsid w:val="00D33181"/>
    <w:rsid w:val="00D33888"/>
    <w:rsid w:val="00D3427F"/>
    <w:rsid w:val="00D35936"/>
    <w:rsid w:val="00D36BBF"/>
    <w:rsid w:val="00D36BDD"/>
    <w:rsid w:val="00D37E39"/>
    <w:rsid w:val="00D40F1C"/>
    <w:rsid w:val="00D41E79"/>
    <w:rsid w:val="00D41E91"/>
    <w:rsid w:val="00D44B88"/>
    <w:rsid w:val="00D44C08"/>
    <w:rsid w:val="00D52022"/>
    <w:rsid w:val="00D52E68"/>
    <w:rsid w:val="00D54693"/>
    <w:rsid w:val="00D5597A"/>
    <w:rsid w:val="00D55B68"/>
    <w:rsid w:val="00D57229"/>
    <w:rsid w:val="00D5735E"/>
    <w:rsid w:val="00D5743E"/>
    <w:rsid w:val="00D624A5"/>
    <w:rsid w:val="00D630A3"/>
    <w:rsid w:val="00D63382"/>
    <w:rsid w:val="00D639B8"/>
    <w:rsid w:val="00D65FB1"/>
    <w:rsid w:val="00D67715"/>
    <w:rsid w:val="00D70117"/>
    <w:rsid w:val="00D725E0"/>
    <w:rsid w:val="00D72B9A"/>
    <w:rsid w:val="00D72C97"/>
    <w:rsid w:val="00D75045"/>
    <w:rsid w:val="00D859EF"/>
    <w:rsid w:val="00D86410"/>
    <w:rsid w:val="00D879FE"/>
    <w:rsid w:val="00D87A0F"/>
    <w:rsid w:val="00D87B1F"/>
    <w:rsid w:val="00D9055F"/>
    <w:rsid w:val="00D90B37"/>
    <w:rsid w:val="00D918F2"/>
    <w:rsid w:val="00D91998"/>
    <w:rsid w:val="00D9592D"/>
    <w:rsid w:val="00D95E3D"/>
    <w:rsid w:val="00D9630A"/>
    <w:rsid w:val="00D96E5B"/>
    <w:rsid w:val="00D97E36"/>
    <w:rsid w:val="00DA1396"/>
    <w:rsid w:val="00DA164D"/>
    <w:rsid w:val="00DA2540"/>
    <w:rsid w:val="00DA29B9"/>
    <w:rsid w:val="00DA3273"/>
    <w:rsid w:val="00DA3CEC"/>
    <w:rsid w:val="00DA47C9"/>
    <w:rsid w:val="00DA57C7"/>
    <w:rsid w:val="00DA6075"/>
    <w:rsid w:val="00DA7FEE"/>
    <w:rsid w:val="00DB01CF"/>
    <w:rsid w:val="00DB13F6"/>
    <w:rsid w:val="00DB158B"/>
    <w:rsid w:val="00DB1E77"/>
    <w:rsid w:val="00DB2871"/>
    <w:rsid w:val="00DB2D94"/>
    <w:rsid w:val="00DB38F5"/>
    <w:rsid w:val="00DB538F"/>
    <w:rsid w:val="00DB5C83"/>
    <w:rsid w:val="00DB6F4F"/>
    <w:rsid w:val="00DB74CC"/>
    <w:rsid w:val="00DC31A8"/>
    <w:rsid w:val="00DC38ED"/>
    <w:rsid w:val="00DC4D1C"/>
    <w:rsid w:val="00DC54CF"/>
    <w:rsid w:val="00DC5FC0"/>
    <w:rsid w:val="00DC630B"/>
    <w:rsid w:val="00DC7EDF"/>
    <w:rsid w:val="00DD0A83"/>
    <w:rsid w:val="00DD152E"/>
    <w:rsid w:val="00DD18B3"/>
    <w:rsid w:val="00DD1BD4"/>
    <w:rsid w:val="00DD431F"/>
    <w:rsid w:val="00DD5252"/>
    <w:rsid w:val="00DD624F"/>
    <w:rsid w:val="00DD6395"/>
    <w:rsid w:val="00DD6698"/>
    <w:rsid w:val="00DE0CF8"/>
    <w:rsid w:val="00DE1D7E"/>
    <w:rsid w:val="00DE2F3F"/>
    <w:rsid w:val="00DE3077"/>
    <w:rsid w:val="00DE590E"/>
    <w:rsid w:val="00DE5B6A"/>
    <w:rsid w:val="00DE6487"/>
    <w:rsid w:val="00DE75B1"/>
    <w:rsid w:val="00DF0010"/>
    <w:rsid w:val="00DF2239"/>
    <w:rsid w:val="00DF449D"/>
    <w:rsid w:val="00DF54E1"/>
    <w:rsid w:val="00DF5DD4"/>
    <w:rsid w:val="00E02C1B"/>
    <w:rsid w:val="00E02FC9"/>
    <w:rsid w:val="00E03CDA"/>
    <w:rsid w:val="00E0590A"/>
    <w:rsid w:val="00E105FC"/>
    <w:rsid w:val="00E12523"/>
    <w:rsid w:val="00E12724"/>
    <w:rsid w:val="00E12AD9"/>
    <w:rsid w:val="00E1340C"/>
    <w:rsid w:val="00E159CB"/>
    <w:rsid w:val="00E15B13"/>
    <w:rsid w:val="00E175AF"/>
    <w:rsid w:val="00E20919"/>
    <w:rsid w:val="00E23615"/>
    <w:rsid w:val="00E2452D"/>
    <w:rsid w:val="00E254E4"/>
    <w:rsid w:val="00E264C3"/>
    <w:rsid w:val="00E33805"/>
    <w:rsid w:val="00E340F8"/>
    <w:rsid w:val="00E34861"/>
    <w:rsid w:val="00E34DF7"/>
    <w:rsid w:val="00E35200"/>
    <w:rsid w:val="00E37238"/>
    <w:rsid w:val="00E37679"/>
    <w:rsid w:val="00E37F16"/>
    <w:rsid w:val="00E410E1"/>
    <w:rsid w:val="00E44138"/>
    <w:rsid w:val="00E47AFB"/>
    <w:rsid w:val="00E52763"/>
    <w:rsid w:val="00E53373"/>
    <w:rsid w:val="00E547A5"/>
    <w:rsid w:val="00E5540B"/>
    <w:rsid w:val="00E55AEE"/>
    <w:rsid w:val="00E646DD"/>
    <w:rsid w:val="00E6678A"/>
    <w:rsid w:val="00E74955"/>
    <w:rsid w:val="00E75938"/>
    <w:rsid w:val="00E802B4"/>
    <w:rsid w:val="00E82FEF"/>
    <w:rsid w:val="00E83465"/>
    <w:rsid w:val="00E8433C"/>
    <w:rsid w:val="00E8769C"/>
    <w:rsid w:val="00E90ADE"/>
    <w:rsid w:val="00E91D30"/>
    <w:rsid w:val="00E939AD"/>
    <w:rsid w:val="00E93D3C"/>
    <w:rsid w:val="00E952D5"/>
    <w:rsid w:val="00E95ED3"/>
    <w:rsid w:val="00E97CDE"/>
    <w:rsid w:val="00EA017B"/>
    <w:rsid w:val="00EA0453"/>
    <w:rsid w:val="00EA203D"/>
    <w:rsid w:val="00EA4CB5"/>
    <w:rsid w:val="00EA50E3"/>
    <w:rsid w:val="00EB0597"/>
    <w:rsid w:val="00EB38D6"/>
    <w:rsid w:val="00EC2286"/>
    <w:rsid w:val="00EC2F59"/>
    <w:rsid w:val="00EC4A0C"/>
    <w:rsid w:val="00EC4DC2"/>
    <w:rsid w:val="00EC647D"/>
    <w:rsid w:val="00EC67B8"/>
    <w:rsid w:val="00EC6F25"/>
    <w:rsid w:val="00EC7175"/>
    <w:rsid w:val="00ED051D"/>
    <w:rsid w:val="00ED0B53"/>
    <w:rsid w:val="00ED1FCF"/>
    <w:rsid w:val="00ED237E"/>
    <w:rsid w:val="00ED2382"/>
    <w:rsid w:val="00ED3FE2"/>
    <w:rsid w:val="00ED49BE"/>
    <w:rsid w:val="00ED5026"/>
    <w:rsid w:val="00ED6B62"/>
    <w:rsid w:val="00ED76BA"/>
    <w:rsid w:val="00EE24B7"/>
    <w:rsid w:val="00EE3777"/>
    <w:rsid w:val="00EE42FF"/>
    <w:rsid w:val="00EE7634"/>
    <w:rsid w:val="00EE79C9"/>
    <w:rsid w:val="00EF16B1"/>
    <w:rsid w:val="00EF3941"/>
    <w:rsid w:val="00EF3FEC"/>
    <w:rsid w:val="00EF433C"/>
    <w:rsid w:val="00EF6A11"/>
    <w:rsid w:val="00EF7412"/>
    <w:rsid w:val="00F001A4"/>
    <w:rsid w:val="00F00DC6"/>
    <w:rsid w:val="00F015E6"/>
    <w:rsid w:val="00F01CB0"/>
    <w:rsid w:val="00F023CE"/>
    <w:rsid w:val="00F04154"/>
    <w:rsid w:val="00F04421"/>
    <w:rsid w:val="00F0461A"/>
    <w:rsid w:val="00F05482"/>
    <w:rsid w:val="00F05580"/>
    <w:rsid w:val="00F06735"/>
    <w:rsid w:val="00F06B13"/>
    <w:rsid w:val="00F10403"/>
    <w:rsid w:val="00F11010"/>
    <w:rsid w:val="00F1164D"/>
    <w:rsid w:val="00F1594A"/>
    <w:rsid w:val="00F17266"/>
    <w:rsid w:val="00F17CBA"/>
    <w:rsid w:val="00F20FCD"/>
    <w:rsid w:val="00F22A35"/>
    <w:rsid w:val="00F24478"/>
    <w:rsid w:val="00F25897"/>
    <w:rsid w:val="00F26251"/>
    <w:rsid w:val="00F26280"/>
    <w:rsid w:val="00F32956"/>
    <w:rsid w:val="00F34424"/>
    <w:rsid w:val="00F34BBF"/>
    <w:rsid w:val="00F37101"/>
    <w:rsid w:val="00F37A93"/>
    <w:rsid w:val="00F40F58"/>
    <w:rsid w:val="00F41192"/>
    <w:rsid w:val="00F46D9A"/>
    <w:rsid w:val="00F50662"/>
    <w:rsid w:val="00F5416C"/>
    <w:rsid w:val="00F545D5"/>
    <w:rsid w:val="00F55356"/>
    <w:rsid w:val="00F556C8"/>
    <w:rsid w:val="00F563C1"/>
    <w:rsid w:val="00F60EED"/>
    <w:rsid w:val="00F621A7"/>
    <w:rsid w:val="00F63654"/>
    <w:rsid w:val="00F6450B"/>
    <w:rsid w:val="00F65072"/>
    <w:rsid w:val="00F65126"/>
    <w:rsid w:val="00F651ED"/>
    <w:rsid w:val="00F65336"/>
    <w:rsid w:val="00F6577B"/>
    <w:rsid w:val="00F65A7D"/>
    <w:rsid w:val="00F67AF9"/>
    <w:rsid w:val="00F71259"/>
    <w:rsid w:val="00F72D60"/>
    <w:rsid w:val="00F75D07"/>
    <w:rsid w:val="00F82670"/>
    <w:rsid w:val="00F83126"/>
    <w:rsid w:val="00F84747"/>
    <w:rsid w:val="00F84973"/>
    <w:rsid w:val="00F85399"/>
    <w:rsid w:val="00F8672B"/>
    <w:rsid w:val="00F90123"/>
    <w:rsid w:val="00F918F5"/>
    <w:rsid w:val="00F93538"/>
    <w:rsid w:val="00F93D4F"/>
    <w:rsid w:val="00FA3EDF"/>
    <w:rsid w:val="00FA52DA"/>
    <w:rsid w:val="00FA54DE"/>
    <w:rsid w:val="00FB05FD"/>
    <w:rsid w:val="00FB0888"/>
    <w:rsid w:val="00FB2789"/>
    <w:rsid w:val="00FB2DDF"/>
    <w:rsid w:val="00FB4733"/>
    <w:rsid w:val="00FB6BC3"/>
    <w:rsid w:val="00FC1A98"/>
    <w:rsid w:val="00FC2635"/>
    <w:rsid w:val="00FC680F"/>
    <w:rsid w:val="00FC7B7B"/>
    <w:rsid w:val="00FD203A"/>
    <w:rsid w:val="00FD2D7D"/>
    <w:rsid w:val="00FD358E"/>
    <w:rsid w:val="00FD4E5A"/>
    <w:rsid w:val="00FE0665"/>
    <w:rsid w:val="00FE1FFB"/>
    <w:rsid w:val="00FE2F75"/>
    <w:rsid w:val="00FE325A"/>
    <w:rsid w:val="00FE5372"/>
    <w:rsid w:val="00FE5381"/>
    <w:rsid w:val="00FE578F"/>
    <w:rsid w:val="00FE6DAD"/>
    <w:rsid w:val="00FE6E7E"/>
    <w:rsid w:val="00FF1DEC"/>
    <w:rsid w:val="00FF1E3D"/>
    <w:rsid w:val="00FF3E47"/>
    <w:rsid w:val="00FF5667"/>
    <w:rsid w:val="00FF63ED"/>
    <w:rsid w:val="00FF7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8D54"/>
  <w15:docId w15:val="{D67C4AC7-5AF6-47F8-BC7E-A340C278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53A"/>
    <w:pPr>
      <w:ind w:left="720"/>
      <w:contextualSpacing/>
    </w:pPr>
  </w:style>
  <w:style w:type="table" w:styleId="TableGrid">
    <w:name w:val="Table Grid"/>
    <w:basedOn w:val="TableNormal"/>
    <w:uiPriority w:val="59"/>
    <w:rsid w:val="00A23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377C"/>
    <w:rPr>
      <w:color w:val="0000FF"/>
      <w:u w:val="single"/>
    </w:rPr>
  </w:style>
  <w:style w:type="character" w:styleId="EndnoteReference">
    <w:name w:val="endnote reference"/>
    <w:basedOn w:val="DefaultParagraphFont"/>
    <w:uiPriority w:val="99"/>
    <w:semiHidden/>
    <w:unhideWhenUsed/>
    <w:rsid w:val="00EC2286"/>
  </w:style>
  <w:style w:type="paragraph" w:styleId="BalloonText">
    <w:name w:val="Balloon Text"/>
    <w:basedOn w:val="Normal"/>
    <w:link w:val="BalloonTextChar"/>
    <w:uiPriority w:val="99"/>
    <w:semiHidden/>
    <w:unhideWhenUsed/>
    <w:rsid w:val="00AD2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67A"/>
    <w:rPr>
      <w:rFonts w:ascii="Tahoma" w:hAnsi="Tahoma" w:cs="Tahoma"/>
      <w:sz w:val="16"/>
      <w:szCs w:val="16"/>
    </w:rPr>
  </w:style>
  <w:style w:type="character" w:customStyle="1" w:styleId="mytool">
    <w:name w:val="mytool"/>
    <w:basedOn w:val="DefaultParagraphFont"/>
    <w:rsid w:val="00655C81"/>
  </w:style>
  <w:style w:type="paragraph" w:customStyle="1" w:styleId="listparagraph0">
    <w:name w:val="listparagraph"/>
    <w:basedOn w:val="Normal"/>
    <w:rsid w:val="00E83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celle">
    <w:name w:val="mecelle"/>
    <w:basedOn w:val="Normal"/>
    <w:rsid w:val="00CC5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606915"/>
    <w:pPr>
      <w:tabs>
        <w:tab w:val="center" w:pos="4677"/>
        <w:tab w:val="right" w:pos="9355"/>
      </w:tabs>
      <w:spacing w:after="0" w:line="240" w:lineRule="auto"/>
    </w:pPr>
  </w:style>
  <w:style w:type="character" w:customStyle="1" w:styleId="HeaderChar">
    <w:name w:val="Header Char"/>
    <w:basedOn w:val="DefaultParagraphFont"/>
    <w:link w:val="Header"/>
    <w:uiPriority w:val="99"/>
    <w:rsid w:val="00606915"/>
  </w:style>
  <w:style w:type="paragraph" w:styleId="Footer">
    <w:name w:val="footer"/>
    <w:basedOn w:val="Normal"/>
    <w:link w:val="FooterChar"/>
    <w:uiPriority w:val="99"/>
    <w:unhideWhenUsed/>
    <w:rsid w:val="00606915"/>
    <w:pPr>
      <w:tabs>
        <w:tab w:val="center" w:pos="4677"/>
        <w:tab w:val="right" w:pos="9355"/>
      </w:tabs>
      <w:spacing w:after="0" w:line="240" w:lineRule="auto"/>
    </w:pPr>
  </w:style>
  <w:style w:type="character" w:customStyle="1" w:styleId="FooterChar">
    <w:name w:val="Footer Char"/>
    <w:basedOn w:val="DefaultParagraphFont"/>
    <w:link w:val="Footer"/>
    <w:uiPriority w:val="99"/>
    <w:rsid w:val="00606915"/>
  </w:style>
  <w:style w:type="character" w:customStyle="1" w:styleId="fontstyle21">
    <w:name w:val="fontstyle21"/>
    <w:basedOn w:val="DefaultParagraphFont"/>
    <w:rsid w:val="00F918F5"/>
  </w:style>
  <w:style w:type="character" w:customStyle="1" w:styleId="fontstyle17">
    <w:name w:val="fontstyle17"/>
    <w:basedOn w:val="DefaultParagraphFont"/>
    <w:rsid w:val="00F918F5"/>
  </w:style>
  <w:style w:type="character" w:customStyle="1" w:styleId="bodytextbold">
    <w:name w:val="bodytextbold"/>
    <w:basedOn w:val="DefaultParagraphFont"/>
    <w:rsid w:val="006202A1"/>
  </w:style>
  <w:style w:type="character" w:customStyle="1" w:styleId="apple-converted-space">
    <w:name w:val="apple-converted-space"/>
    <w:basedOn w:val="DefaultParagraphFont"/>
    <w:rsid w:val="001F75EC"/>
  </w:style>
  <w:style w:type="character" w:styleId="FollowedHyperlink">
    <w:name w:val="FollowedHyperlink"/>
    <w:basedOn w:val="DefaultParagraphFont"/>
    <w:uiPriority w:val="99"/>
    <w:semiHidden/>
    <w:unhideWhenUsed/>
    <w:rsid w:val="00E82FEF"/>
    <w:rPr>
      <w:color w:val="800080" w:themeColor="followedHyperlink"/>
      <w:u w:val="single"/>
    </w:rPr>
  </w:style>
  <w:style w:type="character" w:customStyle="1" w:styleId="UnresolvedMention">
    <w:name w:val="Unresolved Mention"/>
    <w:basedOn w:val="DefaultParagraphFont"/>
    <w:uiPriority w:val="99"/>
    <w:semiHidden/>
    <w:unhideWhenUsed/>
    <w:rsid w:val="006F7F8B"/>
    <w:rPr>
      <w:color w:val="605E5C"/>
      <w:shd w:val="clear" w:color="auto" w:fill="E1DFDD"/>
    </w:rPr>
  </w:style>
  <w:style w:type="character" w:styleId="Strong">
    <w:name w:val="Strong"/>
    <w:basedOn w:val="DefaultParagraphFont"/>
    <w:uiPriority w:val="22"/>
    <w:qFormat/>
    <w:rsid w:val="004C5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0078">
      <w:bodyDiv w:val="1"/>
      <w:marLeft w:val="0"/>
      <w:marRight w:val="0"/>
      <w:marTop w:val="0"/>
      <w:marBottom w:val="0"/>
      <w:divBdr>
        <w:top w:val="none" w:sz="0" w:space="0" w:color="auto"/>
        <w:left w:val="none" w:sz="0" w:space="0" w:color="auto"/>
        <w:bottom w:val="none" w:sz="0" w:space="0" w:color="auto"/>
        <w:right w:val="none" w:sz="0" w:space="0" w:color="auto"/>
      </w:divBdr>
    </w:div>
    <w:div w:id="55129071">
      <w:bodyDiv w:val="1"/>
      <w:marLeft w:val="0"/>
      <w:marRight w:val="0"/>
      <w:marTop w:val="0"/>
      <w:marBottom w:val="0"/>
      <w:divBdr>
        <w:top w:val="none" w:sz="0" w:space="0" w:color="auto"/>
        <w:left w:val="none" w:sz="0" w:space="0" w:color="auto"/>
        <w:bottom w:val="none" w:sz="0" w:space="0" w:color="auto"/>
        <w:right w:val="none" w:sz="0" w:space="0" w:color="auto"/>
      </w:divBdr>
    </w:div>
    <w:div w:id="114762030">
      <w:bodyDiv w:val="1"/>
      <w:marLeft w:val="0"/>
      <w:marRight w:val="0"/>
      <w:marTop w:val="0"/>
      <w:marBottom w:val="0"/>
      <w:divBdr>
        <w:top w:val="none" w:sz="0" w:space="0" w:color="auto"/>
        <w:left w:val="none" w:sz="0" w:space="0" w:color="auto"/>
        <w:bottom w:val="none" w:sz="0" w:space="0" w:color="auto"/>
        <w:right w:val="none" w:sz="0" w:space="0" w:color="auto"/>
      </w:divBdr>
    </w:div>
    <w:div w:id="185213022">
      <w:bodyDiv w:val="1"/>
      <w:marLeft w:val="0"/>
      <w:marRight w:val="0"/>
      <w:marTop w:val="0"/>
      <w:marBottom w:val="0"/>
      <w:divBdr>
        <w:top w:val="none" w:sz="0" w:space="0" w:color="auto"/>
        <w:left w:val="none" w:sz="0" w:space="0" w:color="auto"/>
        <w:bottom w:val="none" w:sz="0" w:space="0" w:color="auto"/>
        <w:right w:val="none" w:sz="0" w:space="0" w:color="auto"/>
      </w:divBdr>
    </w:div>
    <w:div w:id="268975538">
      <w:bodyDiv w:val="1"/>
      <w:marLeft w:val="0"/>
      <w:marRight w:val="0"/>
      <w:marTop w:val="0"/>
      <w:marBottom w:val="0"/>
      <w:divBdr>
        <w:top w:val="none" w:sz="0" w:space="0" w:color="auto"/>
        <w:left w:val="none" w:sz="0" w:space="0" w:color="auto"/>
        <w:bottom w:val="none" w:sz="0" w:space="0" w:color="auto"/>
        <w:right w:val="none" w:sz="0" w:space="0" w:color="auto"/>
      </w:divBdr>
    </w:div>
    <w:div w:id="270865009">
      <w:bodyDiv w:val="1"/>
      <w:marLeft w:val="0"/>
      <w:marRight w:val="0"/>
      <w:marTop w:val="0"/>
      <w:marBottom w:val="0"/>
      <w:divBdr>
        <w:top w:val="none" w:sz="0" w:space="0" w:color="auto"/>
        <w:left w:val="none" w:sz="0" w:space="0" w:color="auto"/>
        <w:bottom w:val="none" w:sz="0" w:space="0" w:color="auto"/>
        <w:right w:val="none" w:sz="0" w:space="0" w:color="auto"/>
      </w:divBdr>
    </w:div>
    <w:div w:id="367799580">
      <w:bodyDiv w:val="1"/>
      <w:marLeft w:val="0"/>
      <w:marRight w:val="0"/>
      <w:marTop w:val="0"/>
      <w:marBottom w:val="0"/>
      <w:divBdr>
        <w:top w:val="none" w:sz="0" w:space="0" w:color="auto"/>
        <w:left w:val="none" w:sz="0" w:space="0" w:color="auto"/>
        <w:bottom w:val="none" w:sz="0" w:space="0" w:color="auto"/>
        <w:right w:val="none" w:sz="0" w:space="0" w:color="auto"/>
      </w:divBdr>
    </w:div>
    <w:div w:id="693919510">
      <w:bodyDiv w:val="1"/>
      <w:marLeft w:val="0"/>
      <w:marRight w:val="0"/>
      <w:marTop w:val="0"/>
      <w:marBottom w:val="0"/>
      <w:divBdr>
        <w:top w:val="none" w:sz="0" w:space="0" w:color="auto"/>
        <w:left w:val="none" w:sz="0" w:space="0" w:color="auto"/>
        <w:bottom w:val="none" w:sz="0" w:space="0" w:color="auto"/>
        <w:right w:val="none" w:sz="0" w:space="0" w:color="auto"/>
      </w:divBdr>
    </w:div>
    <w:div w:id="782455804">
      <w:bodyDiv w:val="1"/>
      <w:marLeft w:val="0"/>
      <w:marRight w:val="0"/>
      <w:marTop w:val="0"/>
      <w:marBottom w:val="0"/>
      <w:divBdr>
        <w:top w:val="none" w:sz="0" w:space="0" w:color="auto"/>
        <w:left w:val="none" w:sz="0" w:space="0" w:color="auto"/>
        <w:bottom w:val="none" w:sz="0" w:space="0" w:color="auto"/>
        <w:right w:val="none" w:sz="0" w:space="0" w:color="auto"/>
      </w:divBdr>
    </w:div>
    <w:div w:id="786235434">
      <w:bodyDiv w:val="1"/>
      <w:marLeft w:val="0"/>
      <w:marRight w:val="0"/>
      <w:marTop w:val="0"/>
      <w:marBottom w:val="0"/>
      <w:divBdr>
        <w:top w:val="none" w:sz="0" w:space="0" w:color="auto"/>
        <w:left w:val="none" w:sz="0" w:space="0" w:color="auto"/>
        <w:bottom w:val="none" w:sz="0" w:space="0" w:color="auto"/>
        <w:right w:val="none" w:sz="0" w:space="0" w:color="auto"/>
      </w:divBdr>
    </w:div>
    <w:div w:id="858399465">
      <w:bodyDiv w:val="1"/>
      <w:marLeft w:val="0"/>
      <w:marRight w:val="0"/>
      <w:marTop w:val="0"/>
      <w:marBottom w:val="0"/>
      <w:divBdr>
        <w:top w:val="none" w:sz="0" w:space="0" w:color="auto"/>
        <w:left w:val="none" w:sz="0" w:space="0" w:color="auto"/>
        <w:bottom w:val="none" w:sz="0" w:space="0" w:color="auto"/>
        <w:right w:val="none" w:sz="0" w:space="0" w:color="auto"/>
      </w:divBdr>
    </w:div>
    <w:div w:id="874468367">
      <w:bodyDiv w:val="1"/>
      <w:marLeft w:val="0"/>
      <w:marRight w:val="0"/>
      <w:marTop w:val="0"/>
      <w:marBottom w:val="0"/>
      <w:divBdr>
        <w:top w:val="none" w:sz="0" w:space="0" w:color="auto"/>
        <w:left w:val="none" w:sz="0" w:space="0" w:color="auto"/>
        <w:bottom w:val="none" w:sz="0" w:space="0" w:color="auto"/>
        <w:right w:val="none" w:sz="0" w:space="0" w:color="auto"/>
      </w:divBdr>
    </w:div>
    <w:div w:id="993922156">
      <w:bodyDiv w:val="1"/>
      <w:marLeft w:val="0"/>
      <w:marRight w:val="0"/>
      <w:marTop w:val="0"/>
      <w:marBottom w:val="0"/>
      <w:divBdr>
        <w:top w:val="none" w:sz="0" w:space="0" w:color="auto"/>
        <w:left w:val="none" w:sz="0" w:space="0" w:color="auto"/>
        <w:bottom w:val="none" w:sz="0" w:space="0" w:color="auto"/>
        <w:right w:val="none" w:sz="0" w:space="0" w:color="auto"/>
      </w:divBdr>
    </w:div>
    <w:div w:id="1184442161">
      <w:bodyDiv w:val="1"/>
      <w:marLeft w:val="0"/>
      <w:marRight w:val="0"/>
      <w:marTop w:val="0"/>
      <w:marBottom w:val="0"/>
      <w:divBdr>
        <w:top w:val="none" w:sz="0" w:space="0" w:color="auto"/>
        <w:left w:val="none" w:sz="0" w:space="0" w:color="auto"/>
        <w:bottom w:val="none" w:sz="0" w:space="0" w:color="auto"/>
        <w:right w:val="none" w:sz="0" w:space="0" w:color="auto"/>
      </w:divBdr>
    </w:div>
    <w:div w:id="1308589687">
      <w:bodyDiv w:val="1"/>
      <w:marLeft w:val="0"/>
      <w:marRight w:val="0"/>
      <w:marTop w:val="0"/>
      <w:marBottom w:val="0"/>
      <w:divBdr>
        <w:top w:val="none" w:sz="0" w:space="0" w:color="auto"/>
        <w:left w:val="none" w:sz="0" w:space="0" w:color="auto"/>
        <w:bottom w:val="none" w:sz="0" w:space="0" w:color="auto"/>
        <w:right w:val="none" w:sz="0" w:space="0" w:color="auto"/>
      </w:divBdr>
    </w:div>
    <w:div w:id="1354841506">
      <w:bodyDiv w:val="1"/>
      <w:marLeft w:val="0"/>
      <w:marRight w:val="0"/>
      <w:marTop w:val="0"/>
      <w:marBottom w:val="0"/>
      <w:divBdr>
        <w:top w:val="none" w:sz="0" w:space="0" w:color="auto"/>
        <w:left w:val="none" w:sz="0" w:space="0" w:color="auto"/>
        <w:bottom w:val="none" w:sz="0" w:space="0" w:color="auto"/>
        <w:right w:val="none" w:sz="0" w:space="0" w:color="auto"/>
      </w:divBdr>
    </w:div>
    <w:div w:id="1356537431">
      <w:bodyDiv w:val="1"/>
      <w:marLeft w:val="0"/>
      <w:marRight w:val="0"/>
      <w:marTop w:val="0"/>
      <w:marBottom w:val="0"/>
      <w:divBdr>
        <w:top w:val="none" w:sz="0" w:space="0" w:color="auto"/>
        <w:left w:val="none" w:sz="0" w:space="0" w:color="auto"/>
        <w:bottom w:val="none" w:sz="0" w:space="0" w:color="auto"/>
        <w:right w:val="none" w:sz="0" w:space="0" w:color="auto"/>
      </w:divBdr>
    </w:div>
    <w:div w:id="1379939044">
      <w:bodyDiv w:val="1"/>
      <w:marLeft w:val="0"/>
      <w:marRight w:val="0"/>
      <w:marTop w:val="0"/>
      <w:marBottom w:val="0"/>
      <w:divBdr>
        <w:top w:val="none" w:sz="0" w:space="0" w:color="auto"/>
        <w:left w:val="none" w:sz="0" w:space="0" w:color="auto"/>
        <w:bottom w:val="none" w:sz="0" w:space="0" w:color="auto"/>
        <w:right w:val="none" w:sz="0" w:space="0" w:color="auto"/>
      </w:divBdr>
    </w:div>
    <w:div w:id="1409116553">
      <w:bodyDiv w:val="1"/>
      <w:marLeft w:val="0"/>
      <w:marRight w:val="0"/>
      <w:marTop w:val="0"/>
      <w:marBottom w:val="0"/>
      <w:divBdr>
        <w:top w:val="none" w:sz="0" w:space="0" w:color="auto"/>
        <w:left w:val="none" w:sz="0" w:space="0" w:color="auto"/>
        <w:bottom w:val="none" w:sz="0" w:space="0" w:color="auto"/>
        <w:right w:val="none" w:sz="0" w:space="0" w:color="auto"/>
      </w:divBdr>
    </w:div>
    <w:div w:id="1498612121">
      <w:bodyDiv w:val="1"/>
      <w:marLeft w:val="0"/>
      <w:marRight w:val="0"/>
      <w:marTop w:val="0"/>
      <w:marBottom w:val="0"/>
      <w:divBdr>
        <w:top w:val="none" w:sz="0" w:space="0" w:color="auto"/>
        <w:left w:val="none" w:sz="0" w:space="0" w:color="auto"/>
        <w:bottom w:val="none" w:sz="0" w:space="0" w:color="auto"/>
        <w:right w:val="none" w:sz="0" w:space="0" w:color="auto"/>
      </w:divBdr>
    </w:div>
    <w:div w:id="1543246008">
      <w:bodyDiv w:val="1"/>
      <w:marLeft w:val="0"/>
      <w:marRight w:val="0"/>
      <w:marTop w:val="0"/>
      <w:marBottom w:val="0"/>
      <w:divBdr>
        <w:top w:val="none" w:sz="0" w:space="0" w:color="auto"/>
        <w:left w:val="none" w:sz="0" w:space="0" w:color="auto"/>
        <w:bottom w:val="none" w:sz="0" w:space="0" w:color="auto"/>
        <w:right w:val="none" w:sz="0" w:space="0" w:color="auto"/>
      </w:divBdr>
    </w:div>
    <w:div w:id="1584148683">
      <w:bodyDiv w:val="1"/>
      <w:marLeft w:val="0"/>
      <w:marRight w:val="0"/>
      <w:marTop w:val="0"/>
      <w:marBottom w:val="0"/>
      <w:divBdr>
        <w:top w:val="none" w:sz="0" w:space="0" w:color="auto"/>
        <w:left w:val="none" w:sz="0" w:space="0" w:color="auto"/>
        <w:bottom w:val="none" w:sz="0" w:space="0" w:color="auto"/>
        <w:right w:val="none" w:sz="0" w:space="0" w:color="auto"/>
      </w:divBdr>
    </w:div>
    <w:div w:id="1652247302">
      <w:bodyDiv w:val="1"/>
      <w:marLeft w:val="0"/>
      <w:marRight w:val="0"/>
      <w:marTop w:val="0"/>
      <w:marBottom w:val="0"/>
      <w:divBdr>
        <w:top w:val="none" w:sz="0" w:space="0" w:color="auto"/>
        <w:left w:val="none" w:sz="0" w:space="0" w:color="auto"/>
        <w:bottom w:val="none" w:sz="0" w:space="0" w:color="auto"/>
        <w:right w:val="none" w:sz="0" w:space="0" w:color="auto"/>
      </w:divBdr>
    </w:div>
    <w:div w:id="1798260353">
      <w:bodyDiv w:val="1"/>
      <w:marLeft w:val="0"/>
      <w:marRight w:val="0"/>
      <w:marTop w:val="0"/>
      <w:marBottom w:val="0"/>
      <w:divBdr>
        <w:top w:val="none" w:sz="0" w:space="0" w:color="auto"/>
        <w:left w:val="none" w:sz="0" w:space="0" w:color="auto"/>
        <w:bottom w:val="none" w:sz="0" w:space="0" w:color="auto"/>
        <w:right w:val="none" w:sz="0" w:space="0" w:color="auto"/>
      </w:divBdr>
    </w:div>
    <w:div w:id="1919359581">
      <w:bodyDiv w:val="1"/>
      <w:marLeft w:val="0"/>
      <w:marRight w:val="0"/>
      <w:marTop w:val="0"/>
      <w:marBottom w:val="0"/>
      <w:divBdr>
        <w:top w:val="none" w:sz="0" w:space="0" w:color="auto"/>
        <w:left w:val="none" w:sz="0" w:space="0" w:color="auto"/>
        <w:bottom w:val="none" w:sz="0" w:space="0" w:color="auto"/>
        <w:right w:val="none" w:sz="0" w:space="0" w:color="auto"/>
      </w:divBdr>
    </w:div>
    <w:div w:id="1919948056">
      <w:bodyDiv w:val="1"/>
      <w:marLeft w:val="0"/>
      <w:marRight w:val="0"/>
      <w:marTop w:val="0"/>
      <w:marBottom w:val="0"/>
      <w:divBdr>
        <w:top w:val="none" w:sz="0" w:space="0" w:color="auto"/>
        <w:left w:val="none" w:sz="0" w:space="0" w:color="auto"/>
        <w:bottom w:val="none" w:sz="0" w:space="0" w:color="auto"/>
        <w:right w:val="none" w:sz="0" w:space="0" w:color="auto"/>
      </w:divBdr>
    </w:div>
    <w:div w:id="19569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ploads.cbar.az/assets/6579d810bda6fbbdde8d4ba36.pdf" TargetMode="External"/><Relationship Id="rId299" Type="http://schemas.openxmlformats.org/officeDocument/2006/relationships/hyperlink" Target="http://e-qanun.az/framework/16347" TargetMode="External"/><Relationship Id="rId21" Type="http://schemas.openxmlformats.org/officeDocument/2006/relationships/hyperlink" Target="http://e-qanun.az/framework/43056" TargetMode="External"/><Relationship Id="rId63" Type="http://schemas.openxmlformats.org/officeDocument/2006/relationships/hyperlink" Target="http://www.e-qanun.az/framework/5530" TargetMode="External"/><Relationship Id="rId159" Type="http://schemas.openxmlformats.org/officeDocument/2006/relationships/hyperlink" Target="https://e-qanun.az/framework/50081" TargetMode="External"/><Relationship Id="rId324" Type="http://schemas.openxmlformats.org/officeDocument/2006/relationships/hyperlink" Target="http://www.e-qanun.az/framework/12499" TargetMode="External"/><Relationship Id="rId170" Type="http://schemas.openxmlformats.org/officeDocument/2006/relationships/hyperlink" Target="https://e-qanun.az/framework/50081" TargetMode="External"/><Relationship Id="rId226" Type="http://schemas.openxmlformats.org/officeDocument/2006/relationships/hyperlink" Target="http://www.e-qanun.az/framework/45796" TargetMode="External"/><Relationship Id="rId268" Type="http://schemas.openxmlformats.org/officeDocument/2006/relationships/hyperlink" Target="https://www.e-qanun.az/framework/46948" TargetMode="External"/><Relationship Id="rId32" Type="http://schemas.openxmlformats.org/officeDocument/2006/relationships/hyperlink" Target="http://www.e-qanun.az/framework/5825" TargetMode="External"/><Relationship Id="rId74" Type="http://schemas.openxmlformats.org/officeDocument/2006/relationships/hyperlink" Target="https://e-qanun.az/framework/49456" TargetMode="External"/><Relationship Id="rId128" Type="http://schemas.openxmlformats.org/officeDocument/2006/relationships/hyperlink" Target="https://e-qanun.az/framework/50081" TargetMode="External"/><Relationship Id="rId335" Type="http://schemas.openxmlformats.org/officeDocument/2006/relationships/hyperlink" Target="https://e-qanun.az/framework/48297" TargetMode="External"/><Relationship Id="rId5" Type="http://schemas.openxmlformats.org/officeDocument/2006/relationships/webSettings" Target="webSettings.xml"/><Relationship Id="rId181" Type="http://schemas.openxmlformats.org/officeDocument/2006/relationships/hyperlink" Target="http://www.e-qanun.az/framework/44968" TargetMode="External"/><Relationship Id="rId237" Type="http://schemas.openxmlformats.org/officeDocument/2006/relationships/hyperlink" Target="https://www.e-qanun.az/framework/46944" TargetMode="External"/><Relationship Id="rId279" Type="http://schemas.openxmlformats.org/officeDocument/2006/relationships/hyperlink" Target="https://uploads.cbar.az/assets/c51fe3dd1203bbf30b78fef30.pdf" TargetMode="External"/><Relationship Id="rId43" Type="http://schemas.openxmlformats.org/officeDocument/2006/relationships/hyperlink" Target="http://www.e-qanun.az/framework/5825" TargetMode="External"/><Relationship Id="rId139" Type="http://schemas.openxmlformats.org/officeDocument/2006/relationships/hyperlink" Target="http://e-qanun.az/framework/9238" TargetMode="External"/><Relationship Id="rId290" Type="http://schemas.openxmlformats.org/officeDocument/2006/relationships/hyperlink" Target="https://uploads.cbar.az/assets/c51fe3dd1203bbf30b78fef30.pdf" TargetMode="External"/><Relationship Id="rId304" Type="http://schemas.openxmlformats.org/officeDocument/2006/relationships/hyperlink" Target="http://e-qanun.az/framework/5530" TargetMode="External"/><Relationship Id="rId85" Type="http://schemas.openxmlformats.org/officeDocument/2006/relationships/hyperlink" Target="https://e-qanun.az/framework/49456" TargetMode="External"/><Relationship Id="rId150" Type="http://schemas.openxmlformats.org/officeDocument/2006/relationships/hyperlink" Target="http://www.e-qanun.az/framework/34248" TargetMode="External"/><Relationship Id="rId192" Type="http://schemas.openxmlformats.org/officeDocument/2006/relationships/hyperlink" Target="https://www.cbar.az/page-16/glossary-of-terms%20/" TargetMode="External"/><Relationship Id="rId206" Type="http://schemas.openxmlformats.org/officeDocument/2006/relationships/hyperlink" Target="http://e-qanun.az/framework/27121" TargetMode="External"/><Relationship Id="rId248" Type="http://schemas.openxmlformats.org/officeDocument/2006/relationships/hyperlink" Target="https://www.e-qanun.az/framework/46948" TargetMode="External"/><Relationship Id="rId12" Type="http://schemas.openxmlformats.org/officeDocument/2006/relationships/hyperlink" Target="mailto:ahmadov.r@gmail.com" TargetMode="External"/><Relationship Id="rId108" Type="http://schemas.openxmlformats.org/officeDocument/2006/relationships/hyperlink" Target="http://e-qanun.az/framework/40824" TargetMode="External"/><Relationship Id="rId315" Type="http://schemas.openxmlformats.org/officeDocument/2006/relationships/hyperlink" Target="http://e-qanun.az/framework/40851" TargetMode="External"/><Relationship Id="rId54" Type="http://schemas.openxmlformats.org/officeDocument/2006/relationships/hyperlink" Target="https://www.e-qanun.az/framework/46944" TargetMode="External"/><Relationship Id="rId96" Type="http://schemas.openxmlformats.org/officeDocument/2006/relationships/hyperlink" Target="http://e-qanun.az/framework/41442" TargetMode="External"/><Relationship Id="rId161" Type="http://schemas.openxmlformats.org/officeDocument/2006/relationships/hyperlink" Target="https://e-qanun.az/framework/50081" TargetMode="External"/><Relationship Id="rId217" Type="http://schemas.openxmlformats.org/officeDocument/2006/relationships/hyperlink" Target="http://e-qanun.az/framework/43056" TargetMode="External"/><Relationship Id="rId259" Type="http://schemas.openxmlformats.org/officeDocument/2006/relationships/hyperlink" Target="http://e-qanun.az/framework/2860" TargetMode="External"/><Relationship Id="rId23" Type="http://schemas.openxmlformats.org/officeDocument/2006/relationships/hyperlink" Target="http://www.e-qanun.az/framework/10085" TargetMode="External"/><Relationship Id="rId119" Type="http://schemas.openxmlformats.org/officeDocument/2006/relationships/hyperlink" Target="http://e-qanun.az/framework/40851" TargetMode="External"/><Relationship Id="rId270" Type="http://schemas.openxmlformats.org/officeDocument/2006/relationships/hyperlink" Target="https://www.e-qanun.az/framework/46948" TargetMode="External"/><Relationship Id="rId326" Type="http://schemas.openxmlformats.org/officeDocument/2006/relationships/hyperlink" Target="http://e-qanun.az/framework/1406" TargetMode="External"/><Relationship Id="rId65" Type="http://schemas.openxmlformats.org/officeDocument/2006/relationships/hyperlink" Target="http://www.e-qanun.az/framework/5530" TargetMode="External"/><Relationship Id="rId130" Type="http://schemas.openxmlformats.org/officeDocument/2006/relationships/hyperlink" Target="http://e-qanun.az/framework/9238" TargetMode="External"/><Relationship Id="rId172" Type="http://schemas.openxmlformats.org/officeDocument/2006/relationships/hyperlink" Target="https://e-qanun.az/framework/50081" TargetMode="External"/><Relationship Id="rId228" Type="http://schemas.openxmlformats.org/officeDocument/2006/relationships/hyperlink" Target="http://e-qanun.az/framework/10123" TargetMode="External"/><Relationship Id="rId281" Type="http://schemas.openxmlformats.org/officeDocument/2006/relationships/hyperlink" Target="https://uploads.cbar.az/assets/c51fe3dd1203bbf30b78fef30.pdf" TargetMode="External"/><Relationship Id="rId337" Type="http://schemas.openxmlformats.org/officeDocument/2006/relationships/header" Target="header1.xml"/><Relationship Id="rId34" Type="http://schemas.openxmlformats.org/officeDocument/2006/relationships/hyperlink" Target="http://www.e-qanun.az/framework/19197" TargetMode="External"/><Relationship Id="rId76" Type="http://schemas.openxmlformats.org/officeDocument/2006/relationships/hyperlink" Target="https://e-qanun.az/framework/49456" TargetMode="External"/><Relationship Id="rId141" Type="http://schemas.openxmlformats.org/officeDocument/2006/relationships/hyperlink" Target="http://e-qanun.az/framework/9238" TargetMode="External"/><Relationship Id="rId7" Type="http://schemas.openxmlformats.org/officeDocument/2006/relationships/endnotes" Target="endnotes.xml"/><Relationship Id="rId183" Type="http://schemas.openxmlformats.org/officeDocument/2006/relationships/hyperlink" Target="https://e-qanun.az/framework/50081" TargetMode="External"/><Relationship Id="rId239" Type="http://schemas.openxmlformats.org/officeDocument/2006/relationships/hyperlink" Target="https://www.e-qanun.az/framework/46944" TargetMode="External"/><Relationship Id="rId250" Type="http://schemas.openxmlformats.org/officeDocument/2006/relationships/hyperlink" Target="http://e-qanun.az/framework/12137" TargetMode="External"/><Relationship Id="rId292" Type="http://schemas.openxmlformats.org/officeDocument/2006/relationships/hyperlink" Target="https://uploads.cbar.az/assets/c51fe3dd1203bbf30b78fef30.pdf" TargetMode="External"/><Relationship Id="rId306" Type="http://schemas.openxmlformats.org/officeDocument/2006/relationships/hyperlink" Target="http://www.e-qanun.az/framework/10085" TargetMode="External"/><Relationship Id="rId45" Type="http://schemas.openxmlformats.org/officeDocument/2006/relationships/hyperlink" Target="http://www.e-qanun.az/framework/5825" TargetMode="External"/><Relationship Id="rId87" Type="http://schemas.openxmlformats.org/officeDocument/2006/relationships/hyperlink" Target="http://e-qanun.az/framework/41442" TargetMode="External"/><Relationship Id="rId110" Type="http://schemas.openxmlformats.org/officeDocument/2006/relationships/hyperlink" Target="http://e-qanun.az/framework/40824" TargetMode="External"/><Relationship Id="rId152" Type="http://schemas.openxmlformats.org/officeDocument/2006/relationships/hyperlink" Target="http://www.e-qanun.az/framework/12499" TargetMode="External"/><Relationship Id="rId173" Type="http://schemas.openxmlformats.org/officeDocument/2006/relationships/hyperlink" Target="https://e-qanun.az/framework/50081" TargetMode="External"/><Relationship Id="rId194" Type="http://schemas.openxmlformats.org/officeDocument/2006/relationships/hyperlink" Target="http://e-qanun.az/framework/24022" TargetMode="External"/><Relationship Id="rId208" Type="http://schemas.openxmlformats.org/officeDocument/2006/relationships/hyperlink" Target="http://e-qanun.az/framework/27121" TargetMode="External"/><Relationship Id="rId229" Type="http://schemas.openxmlformats.org/officeDocument/2006/relationships/hyperlink" Target="http://www.e-qanun.az/framework/10123" TargetMode="External"/><Relationship Id="rId240" Type="http://schemas.openxmlformats.org/officeDocument/2006/relationships/hyperlink" Target="https://www.e-qanun.az/framework/46948" TargetMode="External"/><Relationship Id="rId261" Type="http://schemas.openxmlformats.org/officeDocument/2006/relationships/hyperlink" Target="http://e-qanun.az/framework/35586" TargetMode="External"/><Relationship Id="rId14" Type="http://schemas.openxmlformats.org/officeDocument/2006/relationships/hyperlink" Target="http://www.e-qanun.az/framework/5825" TargetMode="External"/><Relationship Id="rId35" Type="http://schemas.openxmlformats.org/officeDocument/2006/relationships/hyperlink" Target="http://www.e-qanun.az/framework/19197" TargetMode="External"/><Relationship Id="rId56" Type="http://schemas.openxmlformats.org/officeDocument/2006/relationships/hyperlink" Target="https://www.e-qanun.az/framework/46947" TargetMode="External"/><Relationship Id="rId77" Type="http://schemas.openxmlformats.org/officeDocument/2006/relationships/hyperlink" Target="https://e-qanun.az/framework/49456" TargetMode="External"/><Relationship Id="rId100" Type="http://schemas.openxmlformats.org/officeDocument/2006/relationships/hyperlink" Target="http://e-qanun.az/framework/34474" TargetMode="External"/><Relationship Id="rId282" Type="http://schemas.openxmlformats.org/officeDocument/2006/relationships/hyperlink" Target="https://uploads.cbar.az/assets/c51fe3dd1203bbf30b78fef30.pdf" TargetMode="External"/><Relationship Id="rId317" Type="http://schemas.openxmlformats.org/officeDocument/2006/relationships/hyperlink" Target="http://e-qanun.az/framework/34474" TargetMode="External"/><Relationship Id="rId338" Type="http://schemas.openxmlformats.org/officeDocument/2006/relationships/fontTable" Target="fontTable.xml"/><Relationship Id="rId8" Type="http://schemas.openxmlformats.org/officeDocument/2006/relationships/hyperlink" Target="https://www.linkedin.com/in/ramal-ahmadov-1a59a1a0/" TargetMode="External"/><Relationship Id="rId98" Type="http://schemas.openxmlformats.org/officeDocument/2006/relationships/hyperlink" Target="http://e-qanun.az/framework/34474" TargetMode="External"/><Relationship Id="rId121" Type="http://schemas.openxmlformats.org/officeDocument/2006/relationships/hyperlink" Target="http://e-qanun.az/framework/40851" TargetMode="External"/><Relationship Id="rId142" Type="http://schemas.openxmlformats.org/officeDocument/2006/relationships/hyperlink" Target="http://www.e-qanun.az/framework/34248" TargetMode="External"/><Relationship Id="rId163" Type="http://schemas.openxmlformats.org/officeDocument/2006/relationships/hyperlink" Target="https://e-qanun.az/framework/50081" TargetMode="External"/><Relationship Id="rId184" Type="http://schemas.openxmlformats.org/officeDocument/2006/relationships/hyperlink" Target="https://e-qanun.az/framework/50081" TargetMode="External"/><Relationship Id="rId219" Type="http://schemas.openxmlformats.org/officeDocument/2006/relationships/hyperlink" Target="http://e-qanun.az/framework/43056" TargetMode="External"/><Relationship Id="rId230" Type="http://schemas.openxmlformats.org/officeDocument/2006/relationships/hyperlink" Target="https://www.e-qanun.az/framework/46944" TargetMode="External"/><Relationship Id="rId251" Type="http://schemas.openxmlformats.org/officeDocument/2006/relationships/hyperlink" Target="http://e-qanun.az/framework/12137" TargetMode="External"/><Relationship Id="rId25" Type="http://schemas.openxmlformats.org/officeDocument/2006/relationships/hyperlink" Target="http://www.e-qanun.az/framework/10085" TargetMode="External"/><Relationship Id="rId46" Type="http://schemas.openxmlformats.org/officeDocument/2006/relationships/hyperlink" Target="http://www.e-qanun.az/framework/5825" TargetMode="External"/><Relationship Id="rId67" Type="http://schemas.openxmlformats.org/officeDocument/2006/relationships/hyperlink" Target="http://www.e-qanun.az/framework/5530" TargetMode="External"/><Relationship Id="rId272" Type="http://schemas.openxmlformats.org/officeDocument/2006/relationships/hyperlink" Target="http://huquqiaktlar.gov.az/StatementDetails.aspx?statementId=44580" TargetMode="External"/><Relationship Id="rId293" Type="http://schemas.openxmlformats.org/officeDocument/2006/relationships/hyperlink" Target="https://uploads.cbar.az/assets/c51fe3dd1203bbf30b78fef30.pdf" TargetMode="External"/><Relationship Id="rId307" Type="http://schemas.openxmlformats.org/officeDocument/2006/relationships/hyperlink" Target="http://e-qanun.az/framework/43056" TargetMode="External"/><Relationship Id="rId328" Type="http://schemas.openxmlformats.org/officeDocument/2006/relationships/hyperlink" Target="http://e-qanun.az/framework/12137" TargetMode="External"/><Relationship Id="rId88" Type="http://schemas.openxmlformats.org/officeDocument/2006/relationships/hyperlink" Target="https://e-qanun.az/framework/50081" TargetMode="External"/><Relationship Id="rId111" Type="http://schemas.openxmlformats.org/officeDocument/2006/relationships/hyperlink" Target="http://e-qanun.az/framework/41442" TargetMode="External"/><Relationship Id="rId132" Type="http://schemas.openxmlformats.org/officeDocument/2006/relationships/hyperlink" Target="http://e-qanun.az/code/12" TargetMode="External"/><Relationship Id="rId153" Type="http://schemas.openxmlformats.org/officeDocument/2006/relationships/hyperlink" Target="https://www.e-qanun.az/framework/46947" TargetMode="External"/><Relationship Id="rId174" Type="http://schemas.openxmlformats.org/officeDocument/2006/relationships/hyperlink" Target="https://e-qanun.az/framework/50081" TargetMode="External"/><Relationship Id="rId195" Type="http://schemas.openxmlformats.org/officeDocument/2006/relationships/hyperlink" Target="http://e-qanun.az/framework/24022" TargetMode="External"/><Relationship Id="rId209" Type="http://schemas.openxmlformats.org/officeDocument/2006/relationships/hyperlink" Target="https://www.e-qanun.az/framework/46948" TargetMode="External"/><Relationship Id="rId220" Type="http://schemas.openxmlformats.org/officeDocument/2006/relationships/hyperlink" Target="http://e-qanun.az/framework/5825" TargetMode="External"/><Relationship Id="rId241" Type="http://schemas.openxmlformats.org/officeDocument/2006/relationships/hyperlink" Target="https://www.e-qanun.az/framework/46944" TargetMode="External"/><Relationship Id="rId15" Type="http://schemas.openxmlformats.org/officeDocument/2006/relationships/hyperlink" Target="http://www.e-qanun.az/framework/5825" TargetMode="External"/><Relationship Id="rId36" Type="http://schemas.openxmlformats.org/officeDocument/2006/relationships/hyperlink" Target="http://www.e-qanun.az/framework/19197" TargetMode="External"/><Relationship Id="rId57" Type="http://schemas.openxmlformats.org/officeDocument/2006/relationships/hyperlink" Target="http://www.e-qanun.az/framework/16347" TargetMode="External"/><Relationship Id="rId262" Type="http://schemas.openxmlformats.org/officeDocument/2006/relationships/hyperlink" Target="http://e-qanun.az/framework/35586" TargetMode="External"/><Relationship Id="rId283" Type="http://schemas.openxmlformats.org/officeDocument/2006/relationships/hyperlink" Target="https://uploads.cbar.az/assets/c51fe3dd1203bbf30b78fef30.pdf" TargetMode="External"/><Relationship Id="rId318" Type="http://schemas.openxmlformats.org/officeDocument/2006/relationships/hyperlink" Target="http://e-qanun.az/framework/33477" TargetMode="External"/><Relationship Id="rId339" Type="http://schemas.openxmlformats.org/officeDocument/2006/relationships/theme" Target="theme/theme1.xml"/><Relationship Id="rId78" Type="http://schemas.openxmlformats.org/officeDocument/2006/relationships/hyperlink" Target="https://e-qanun.az/framework/49456" TargetMode="External"/><Relationship Id="rId99" Type="http://schemas.openxmlformats.org/officeDocument/2006/relationships/hyperlink" Target="http://e-qanun.az/framework/34474" TargetMode="External"/><Relationship Id="rId101" Type="http://schemas.openxmlformats.org/officeDocument/2006/relationships/hyperlink" Target="https://www.e-qanun.az/framework/46948" TargetMode="External"/><Relationship Id="rId122" Type="http://schemas.openxmlformats.org/officeDocument/2006/relationships/hyperlink" Target="http://e-qanun.az/framework/40851" TargetMode="External"/><Relationship Id="rId143" Type="http://schemas.openxmlformats.org/officeDocument/2006/relationships/hyperlink" Target="http://www.e-qanun.az/framework/34248" TargetMode="External"/><Relationship Id="rId164" Type="http://schemas.openxmlformats.org/officeDocument/2006/relationships/hyperlink" Target="https://e-qanun.az/framework/50081" TargetMode="External"/><Relationship Id="rId185" Type="http://schemas.openxmlformats.org/officeDocument/2006/relationships/hyperlink" Target="https://www.cbar.az/page-40/statistical-bulletin" TargetMode="External"/><Relationship Id="rId9" Type="http://schemas.openxmlformats.org/officeDocument/2006/relationships/hyperlink" Target="https://drive.google.com/file/d/1LZeTKuf0Ghsc3r58-LMLi30w6TZ-uYMz/view" TargetMode="External"/><Relationship Id="rId210" Type="http://schemas.openxmlformats.org/officeDocument/2006/relationships/hyperlink" Target="http://e-qanun.az/framework/27121" TargetMode="External"/><Relationship Id="rId26" Type="http://schemas.openxmlformats.org/officeDocument/2006/relationships/hyperlink" Target="https://www.e-qanun.az/framework/46944" TargetMode="External"/><Relationship Id="rId231" Type="http://schemas.openxmlformats.org/officeDocument/2006/relationships/hyperlink" Target="https://www.e-qanun.az/framework/46944" TargetMode="External"/><Relationship Id="rId252" Type="http://schemas.openxmlformats.org/officeDocument/2006/relationships/hyperlink" Target="http://e-qanun.az/framework/12137" TargetMode="External"/><Relationship Id="rId273" Type="http://schemas.openxmlformats.org/officeDocument/2006/relationships/hyperlink" Target="http://huquqiaktlar.gov.az/StatementDetails.aspx?statementId=38905" TargetMode="External"/><Relationship Id="rId294" Type="http://schemas.openxmlformats.org/officeDocument/2006/relationships/hyperlink" Target="https://uploads.cbar.az/assets/c51fe3dd1203bbf30b78fef30.pdf" TargetMode="External"/><Relationship Id="rId308" Type="http://schemas.openxmlformats.org/officeDocument/2006/relationships/hyperlink" Target="http://www.e-qanun.az/framework/44968" TargetMode="External"/><Relationship Id="rId329" Type="http://schemas.openxmlformats.org/officeDocument/2006/relationships/hyperlink" Target="http://e-qanun.az/framework/2860" TargetMode="External"/><Relationship Id="rId47" Type="http://schemas.openxmlformats.org/officeDocument/2006/relationships/hyperlink" Target="http://www.e-qanun.az/framework/5825" TargetMode="External"/><Relationship Id="rId68" Type="http://schemas.openxmlformats.org/officeDocument/2006/relationships/hyperlink" Target="http://e-qanun.az/framework/16347" TargetMode="External"/><Relationship Id="rId89" Type="http://schemas.openxmlformats.org/officeDocument/2006/relationships/hyperlink" Target="http://e-qanun.az/framework/41442" TargetMode="External"/><Relationship Id="rId112" Type="http://schemas.openxmlformats.org/officeDocument/2006/relationships/hyperlink" Target="http://e-qanun.az/framework/41442" TargetMode="External"/><Relationship Id="rId133" Type="http://schemas.openxmlformats.org/officeDocument/2006/relationships/hyperlink" Target="http://e-qanun.az/framework/9238" TargetMode="External"/><Relationship Id="rId154" Type="http://schemas.openxmlformats.org/officeDocument/2006/relationships/hyperlink" Target="https://e-qanun.az/framework/46960" TargetMode="External"/><Relationship Id="rId175" Type="http://schemas.openxmlformats.org/officeDocument/2006/relationships/hyperlink" Target="http://www.e-qanun.az/framework/44968" TargetMode="External"/><Relationship Id="rId196" Type="http://schemas.openxmlformats.org/officeDocument/2006/relationships/hyperlink" Target="http://e-qanun.az/framework/24022" TargetMode="External"/><Relationship Id="rId200" Type="http://schemas.openxmlformats.org/officeDocument/2006/relationships/hyperlink" Target="http://e-qanun.az/framework/27121" TargetMode="External"/><Relationship Id="rId16" Type="http://schemas.openxmlformats.org/officeDocument/2006/relationships/hyperlink" Target="http://www.e-qanun.az/framework/5825" TargetMode="External"/><Relationship Id="rId221" Type="http://schemas.openxmlformats.org/officeDocument/2006/relationships/hyperlink" Target="http://e-qanun.az/framework/43056" TargetMode="External"/><Relationship Id="rId242" Type="http://schemas.openxmlformats.org/officeDocument/2006/relationships/hyperlink" Target="https://www.e-qanun.az/framework/46944" TargetMode="External"/><Relationship Id="rId263" Type="http://schemas.openxmlformats.org/officeDocument/2006/relationships/hyperlink" Target="https://e-qanun.az/framework/46960" TargetMode="External"/><Relationship Id="rId284" Type="http://schemas.openxmlformats.org/officeDocument/2006/relationships/hyperlink" Target="https://uploads.cbar.az/assets/c51fe3dd1203bbf30b78fef30.pdf" TargetMode="External"/><Relationship Id="rId319" Type="http://schemas.openxmlformats.org/officeDocument/2006/relationships/hyperlink" Target="http://e-qanun.az/framework/41867" TargetMode="External"/><Relationship Id="rId37" Type="http://schemas.openxmlformats.org/officeDocument/2006/relationships/hyperlink" Target="http://www.e-qanun.az/framework/5825" TargetMode="External"/><Relationship Id="rId58" Type="http://schemas.openxmlformats.org/officeDocument/2006/relationships/hyperlink" Target="http://www.e-qanun.az/framework/5825" TargetMode="External"/><Relationship Id="rId79" Type="http://schemas.openxmlformats.org/officeDocument/2006/relationships/hyperlink" Target="https://e-qanun.az/framework/49456" TargetMode="External"/><Relationship Id="rId102" Type="http://schemas.openxmlformats.org/officeDocument/2006/relationships/hyperlink" Target="http://e-qanun.az/framework/34474" TargetMode="External"/><Relationship Id="rId123" Type="http://schemas.openxmlformats.org/officeDocument/2006/relationships/hyperlink" Target="http://e-qanun.az/framework/40851" TargetMode="External"/><Relationship Id="rId144" Type="http://schemas.openxmlformats.org/officeDocument/2006/relationships/hyperlink" Target="http://www.e-qanun.az/framework/34248" TargetMode="External"/><Relationship Id="rId330" Type="http://schemas.openxmlformats.org/officeDocument/2006/relationships/hyperlink" Target="http://e-qanun.az/framework/35586" TargetMode="External"/><Relationship Id="rId90" Type="http://schemas.openxmlformats.org/officeDocument/2006/relationships/hyperlink" Target="https://e-qanun.az/framework/50081" TargetMode="External"/><Relationship Id="rId165" Type="http://schemas.openxmlformats.org/officeDocument/2006/relationships/hyperlink" Target="https://e-qanun.az/framework/50081" TargetMode="External"/><Relationship Id="rId186" Type="http://schemas.openxmlformats.org/officeDocument/2006/relationships/hyperlink" Target="https://www.cbar.az/page-40/statistical-bulletin" TargetMode="External"/><Relationship Id="rId211" Type="http://schemas.openxmlformats.org/officeDocument/2006/relationships/hyperlink" Target="http://e-qanun.az/framework/43056" TargetMode="External"/><Relationship Id="rId232" Type="http://schemas.openxmlformats.org/officeDocument/2006/relationships/hyperlink" Target="https://www.e-qanun.az/framework/46944" TargetMode="External"/><Relationship Id="rId253" Type="http://schemas.openxmlformats.org/officeDocument/2006/relationships/hyperlink" Target="http://e-qanun.az/framework/12137" TargetMode="External"/><Relationship Id="rId274" Type="http://schemas.openxmlformats.org/officeDocument/2006/relationships/hyperlink" Target="http://www.e-qanun.az/framework/33477" TargetMode="External"/><Relationship Id="rId295" Type="http://schemas.openxmlformats.org/officeDocument/2006/relationships/hyperlink" Target="http://e-qanun.az/framework/1406" TargetMode="External"/><Relationship Id="rId309" Type="http://schemas.openxmlformats.org/officeDocument/2006/relationships/hyperlink" Target="http://www.e-qanun.az/framework/19197" TargetMode="External"/><Relationship Id="rId27" Type="http://schemas.openxmlformats.org/officeDocument/2006/relationships/hyperlink" Target="https://www.e-qanun.az/framework/46944" TargetMode="External"/><Relationship Id="rId48" Type="http://schemas.openxmlformats.org/officeDocument/2006/relationships/hyperlink" Target="http://www.e-qanun.az/framework/5825" TargetMode="External"/><Relationship Id="rId69" Type="http://schemas.openxmlformats.org/officeDocument/2006/relationships/hyperlink" Target="http://e-qanun.az/framework/16347" TargetMode="External"/><Relationship Id="rId113" Type="http://schemas.openxmlformats.org/officeDocument/2006/relationships/hyperlink" Target="http://e-qanun.az/framework/41442" TargetMode="External"/><Relationship Id="rId134" Type="http://schemas.openxmlformats.org/officeDocument/2006/relationships/hyperlink" Target="http://e-qanun.az/code/12" TargetMode="External"/><Relationship Id="rId320" Type="http://schemas.openxmlformats.org/officeDocument/2006/relationships/hyperlink" Target="http://e-qanun.az/framework/40824" TargetMode="External"/><Relationship Id="rId80" Type="http://schemas.openxmlformats.org/officeDocument/2006/relationships/hyperlink" Target="https://e-qanun.az/framework/49456" TargetMode="External"/><Relationship Id="rId155" Type="http://schemas.openxmlformats.org/officeDocument/2006/relationships/hyperlink" Target="https://e-qanun.az/framework/50081" TargetMode="External"/><Relationship Id="rId176" Type="http://schemas.openxmlformats.org/officeDocument/2006/relationships/hyperlink" Target="http://www.e-qanun.az/framework/44968" TargetMode="External"/><Relationship Id="rId197" Type="http://schemas.openxmlformats.org/officeDocument/2006/relationships/hyperlink" Target="http://e-qanun.az/framework/24022" TargetMode="External"/><Relationship Id="rId201" Type="http://schemas.openxmlformats.org/officeDocument/2006/relationships/hyperlink" Target="http://e-qanun.az/framework/27121" TargetMode="External"/><Relationship Id="rId222" Type="http://schemas.openxmlformats.org/officeDocument/2006/relationships/hyperlink" Target="http://e-qanun.az/framework/43056" TargetMode="External"/><Relationship Id="rId243" Type="http://schemas.openxmlformats.org/officeDocument/2006/relationships/hyperlink" Target="http://e-qanun.az/framework/12137" TargetMode="External"/><Relationship Id="rId264" Type="http://schemas.openxmlformats.org/officeDocument/2006/relationships/hyperlink" Target="https://www.e-qanun.az/framework/46947" TargetMode="External"/><Relationship Id="rId285" Type="http://schemas.openxmlformats.org/officeDocument/2006/relationships/hyperlink" Target="https://uploads.cbar.az/assets/c51fe3dd1203bbf30b78fef30.pdf" TargetMode="External"/><Relationship Id="rId17" Type="http://schemas.openxmlformats.org/officeDocument/2006/relationships/hyperlink" Target="http://www.e-qanun.az/framework/5825" TargetMode="External"/><Relationship Id="rId38" Type="http://schemas.openxmlformats.org/officeDocument/2006/relationships/hyperlink" Target="http://www.e-qanun.az/framework/44968" TargetMode="External"/><Relationship Id="rId59" Type="http://schemas.openxmlformats.org/officeDocument/2006/relationships/hyperlink" Target="http://www.e-qanun.az/framework/5530" TargetMode="External"/><Relationship Id="rId103" Type="http://schemas.openxmlformats.org/officeDocument/2006/relationships/hyperlink" Target="http://e-qanun.az/framework/34474" TargetMode="External"/><Relationship Id="rId124" Type="http://schemas.openxmlformats.org/officeDocument/2006/relationships/hyperlink" Target="http://e-qanun.az/framework/40851" TargetMode="External"/><Relationship Id="rId310" Type="http://schemas.openxmlformats.org/officeDocument/2006/relationships/hyperlink" Target="https://e-qanun.az/framework/46960" TargetMode="External"/><Relationship Id="rId70" Type="http://schemas.openxmlformats.org/officeDocument/2006/relationships/hyperlink" Target="http://e-qanun.az/framework/16347" TargetMode="External"/><Relationship Id="rId91" Type="http://schemas.openxmlformats.org/officeDocument/2006/relationships/hyperlink" Target="http://e-qanun.az/framework/40851" TargetMode="External"/><Relationship Id="rId145" Type="http://schemas.openxmlformats.org/officeDocument/2006/relationships/hyperlink" Target="http://www.e-qanun.az/framework/34248" TargetMode="External"/><Relationship Id="rId166" Type="http://schemas.openxmlformats.org/officeDocument/2006/relationships/hyperlink" Target="https://e-qanun.az/framework/50081" TargetMode="External"/><Relationship Id="rId187" Type="http://schemas.openxmlformats.org/officeDocument/2006/relationships/hyperlink" Target="https://www.cbar.az/" TargetMode="External"/><Relationship Id="rId331" Type="http://schemas.openxmlformats.org/officeDocument/2006/relationships/hyperlink" Target="https://e-qanun.az/framework/41773" TargetMode="External"/><Relationship Id="rId1" Type="http://schemas.openxmlformats.org/officeDocument/2006/relationships/customXml" Target="../customXml/item1.xml"/><Relationship Id="rId212" Type="http://schemas.openxmlformats.org/officeDocument/2006/relationships/hyperlink" Target="http://e-qanun.az/framework/43056" TargetMode="External"/><Relationship Id="rId233" Type="http://schemas.openxmlformats.org/officeDocument/2006/relationships/hyperlink" Target="https://www.e-qanun.az/framework/46944" TargetMode="External"/><Relationship Id="rId254" Type="http://schemas.openxmlformats.org/officeDocument/2006/relationships/hyperlink" Target="http://e-qanun.az/framework/12137" TargetMode="External"/><Relationship Id="rId28" Type="http://schemas.openxmlformats.org/officeDocument/2006/relationships/hyperlink" Target="http://www.e-qanun.az/framework/5825" TargetMode="External"/><Relationship Id="rId49" Type="http://schemas.openxmlformats.org/officeDocument/2006/relationships/hyperlink" Target="http://www.e-qanun.az/framework/5825" TargetMode="External"/><Relationship Id="rId114" Type="http://schemas.openxmlformats.org/officeDocument/2006/relationships/hyperlink" Target="http://e-qanun.az/framework/40851" TargetMode="External"/><Relationship Id="rId275" Type="http://schemas.openxmlformats.org/officeDocument/2006/relationships/hyperlink" Target="https://www.cbar.az/page-17/payment-systems" TargetMode="External"/><Relationship Id="rId296" Type="http://schemas.openxmlformats.org/officeDocument/2006/relationships/hyperlink" Target="https://president.az/articles/33362" TargetMode="External"/><Relationship Id="rId300" Type="http://schemas.openxmlformats.org/officeDocument/2006/relationships/hyperlink" Target="https://www.cbar.az/page-463/instant-payment-system-ips" TargetMode="External"/><Relationship Id="rId60" Type="http://schemas.openxmlformats.org/officeDocument/2006/relationships/hyperlink" Target="http://www.e-qanun.az/framework/5530" TargetMode="External"/><Relationship Id="rId81" Type="http://schemas.openxmlformats.org/officeDocument/2006/relationships/hyperlink" Target="https://e-qanun.az/framework/49456" TargetMode="External"/><Relationship Id="rId135" Type="http://schemas.openxmlformats.org/officeDocument/2006/relationships/hyperlink" Target="http://e-qanun.az/framework/9238" TargetMode="External"/><Relationship Id="rId156" Type="http://schemas.openxmlformats.org/officeDocument/2006/relationships/hyperlink" Target="https://e-qanun.az/framework/50081" TargetMode="External"/><Relationship Id="rId177" Type="http://schemas.openxmlformats.org/officeDocument/2006/relationships/hyperlink" Target="http://www.e-qanun.az/framework/44968" TargetMode="External"/><Relationship Id="rId198" Type="http://schemas.openxmlformats.org/officeDocument/2006/relationships/hyperlink" Target="http://e-qanun.az/framework/24022" TargetMode="External"/><Relationship Id="rId321" Type="http://schemas.openxmlformats.org/officeDocument/2006/relationships/hyperlink" Target="http://e-qanun.az/framework/9238" TargetMode="External"/><Relationship Id="rId202" Type="http://schemas.openxmlformats.org/officeDocument/2006/relationships/hyperlink" Target="http://e-qanun.az/framework/27121" TargetMode="External"/><Relationship Id="rId223" Type="http://schemas.openxmlformats.org/officeDocument/2006/relationships/hyperlink" Target="http://e-qanun.az/framework/43056" TargetMode="External"/><Relationship Id="rId244" Type="http://schemas.openxmlformats.org/officeDocument/2006/relationships/hyperlink" Target="https://adif.az/news/01-iyul-2019-cu-il-tarixindn-milli-valyutada-qorunan-mantlr-uzr-faiz-drcsinin-yuxari-hddi-10-xarici-valyutada-25-muyyn-edilib-2" TargetMode="External"/><Relationship Id="rId18" Type="http://schemas.openxmlformats.org/officeDocument/2006/relationships/hyperlink" Target="http://www.e-qanun.az/framework/5825" TargetMode="External"/><Relationship Id="rId39" Type="http://schemas.openxmlformats.org/officeDocument/2006/relationships/hyperlink" Target="http://www.e-qanun.az/framework/5825" TargetMode="External"/><Relationship Id="rId265" Type="http://schemas.openxmlformats.org/officeDocument/2006/relationships/hyperlink" Target="https://e-qanun.az/framework/46960" TargetMode="External"/><Relationship Id="rId286" Type="http://schemas.openxmlformats.org/officeDocument/2006/relationships/hyperlink" Target="https://uploads.cbar.az/assets/c51fe3dd1203bbf30b78fef30.pdf" TargetMode="External"/><Relationship Id="rId50" Type="http://schemas.openxmlformats.org/officeDocument/2006/relationships/hyperlink" Target="https://www.e-qanun.az/framework/46944" TargetMode="External"/><Relationship Id="rId104" Type="http://schemas.openxmlformats.org/officeDocument/2006/relationships/hyperlink" Target="http://e-qanun.az/framework/34474" TargetMode="External"/><Relationship Id="rId125" Type="http://schemas.openxmlformats.org/officeDocument/2006/relationships/hyperlink" Target="http://e-qanun.az/framework/40851" TargetMode="External"/><Relationship Id="rId146" Type="http://schemas.openxmlformats.org/officeDocument/2006/relationships/hyperlink" Target="http://www.e-qanun.az/framework/34248" TargetMode="External"/><Relationship Id="rId167" Type="http://schemas.openxmlformats.org/officeDocument/2006/relationships/hyperlink" Target="https://e-qanun.az/framework/50081" TargetMode="External"/><Relationship Id="rId188" Type="http://schemas.openxmlformats.org/officeDocument/2006/relationships/hyperlink" Target="https://www.cbar.az/page-16/glossary-of-terms%20/" TargetMode="External"/><Relationship Id="rId311" Type="http://schemas.openxmlformats.org/officeDocument/2006/relationships/hyperlink" Target="http://www.e-qanun.az/framework/16347" TargetMode="External"/><Relationship Id="rId332" Type="http://schemas.openxmlformats.org/officeDocument/2006/relationships/hyperlink" Target="http://www.e-qanun.az/framework/33477" TargetMode="External"/><Relationship Id="rId71" Type="http://schemas.openxmlformats.org/officeDocument/2006/relationships/hyperlink" Target="https://uploads.cbar.az/assets/55514df2bda749f295bcffa9c.pdf" TargetMode="External"/><Relationship Id="rId92" Type="http://schemas.openxmlformats.org/officeDocument/2006/relationships/hyperlink" Target="http://e-qanun.az/framework/41442" TargetMode="External"/><Relationship Id="rId213" Type="http://schemas.openxmlformats.org/officeDocument/2006/relationships/hyperlink" Target="http://e-qanun.az/framework/43056" TargetMode="External"/><Relationship Id="rId234" Type="http://schemas.openxmlformats.org/officeDocument/2006/relationships/hyperlink" Target="https://www.e-qanun.az/framework/46944" TargetMode="External"/><Relationship Id="rId2" Type="http://schemas.openxmlformats.org/officeDocument/2006/relationships/numbering" Target="numbering.xml"/><Relationship Id="rId29" Type="http://schemas.openxmlformats.org/officeDocument/2006/relationships/hyperlink" Target="https://www.e-qanun.az/framework/46944" TargetMode="External"/><Relationship Id="rId255" Type="http://schemas.openxmlformats.org/officeDocument/2006/relationships/hyperlink" Target="http://e-qanun.az/framework/12137" TargetMode="External"/><Relationship Id="rId276" Type="http://schemas.openxmlformats.org/officeDocument/2006/relationships/hyperlink" Target="http://www.e-qanun.az/framework/33477" TargetMode="External"/><Relationship Id="rId297" Type="http://schemas.openxmlformats.org/officeDocument/2006/relationships/hyperlink" Target="http://e-qanun.az/framework/1406" TargetMode="External"/><Relationship Id="rId40" Type="http://schemas.openxmlformats.org/officeDocument/2006/relationships/hyperlink" Target="http://www.e-qanun.az/framework/5825" TargetMode="External"/><Relationship Id="rId115" Type="http://schemas.openxmlformats.org/officeDocument/2006/relationships/hyperlink" Target="http://e-qanun.az/framework/40851" TargetMode="External"/><Relationship Id="rId136" Type="http://schemas.openxmlformats.org/officeDocument/2006/relationships/hyperlink" Target="http://e-qanun.az/framework/9238" TargetMode="External"/><Relationship Id="rId157" Type="http://schemas.openxmlformats.org/officeDocument/2006/relationships/hyperlink" Target="https://e-qanun.az/framework/50081" TargetMode="External"/><Relationship Id="rId178" Type="http://schemas.openxmlformats.org/officeDocument/2006/relationships/hyperlink" Target="http://www.e-qanun.az/framework/44968" TargetMode="External"/><Relationship Id="rId301" Type="http://schemas.openxmlformats.org/officeDocument/2006/relationships/hyperlink" Target="https://uploads.cbar.az/assets/38661e3cf9caf4b264aea0002.pdf" TargetMode="External"/><Relationship Id="rId322" Type="http://schemas.openxmlformats.org/officeDocument/2006/relationships/hyperlink" Target="http://e-qanun.az/framework/897" TargetMode="External"/><Relationship Id="rId61" Type="http://schemas.openxmlformats.org/officeDocument/2006/relationships/hyperlink" Target="http://www.e-qanun.az/framework/5530" TargetMode="External"/><Relationship Id="rId82" Type="http://schemas.openxmlformats.org/officeDocument/2006/relationships/hyperlink" Target="https://e-qanun.az/framework/49456" TargetMode="External"/><Relationship Id="rId199" Type="http://schemas.openxmlformats.org/officeDocument/2006/relationships/hyperlink" Target="http://e-qanun.az/framework/27121" TargetMode="External"/><Relationship Id="rId203" Type="http://schemas.openxmlformats.org/officeDocument/2006/relationships/hyperlink" Target="https://www.e-qanun.az/framework/46944" TargetMode="External"/><Relationship Id="rId19" Type="http://schemas.openxmlformats.org/officeDocument/2006/relationships/hyperlink" Target="http://www.e-qanun.az/framework/5825" TargetMode="External"/><Relationship Id="rId224" Type="http://schemas.openxmlformats.org/officeDocument/2006/relationships/hyperlink" Target="http://e-qanun.az/framework/43056" TargetMode="External"/><Relationship Id="rId245" Type="http://schemas.openxmlformats.org/officeDocument/2006/relationships/hyperlink" Target="http://e-qanun.az/framework/12137" TargetMode="External"/><Relationship Id="rId266" Type="http://schemas.openxmlformats.org/officeDocument/2006/relationships/hyperlink" Target="https://www.e-qanun.az/framework/46948" TargetMode="External"/><Relationship Id="rId287" Type="http://schemas.openxmlformats.org/officeDocument/2006/relationships/hyperlink" Target="https://uploads.cbar.az/assets/c51fe3dd1203bbf30b78fef30.pdf" TargetMode="External"/><Relationship Id="rId30" Type="http://schemas.openxmlformats.org/officeDocument/2006/relationships/hyperlink" Target="http://www.e-qanun.az/framework/10085" TargetMode="External"/><Relationship Id="rId105" Type="http://schemas.openxmlformats.org/officeDocument/2006/relationships/hyperlink" Target="http://e-qanun.az/framework/34474" TargetMode="External"/><Relationship Id="rId126" Type="http://schemas.openxmlformats.org/officeDocument/2006/relationships/hyperlink" Target="http://e-qanun.az/framework/40851" TargetMode="External"/><Relationship Id="rId147" Type="http://schemas.openxmlformats.org/officeDocument/2006/relationships/hyperlink" Target="https://e-qanun.az/framework/46960" TargetMode="External"/><Relationship Id="rId168" Type="http://schemas.openxmlformats.org/officeDocument/2006/relationships/hyperlink" Target="https://e-qanun.az/framework/50081" TargetMode="External"/><Relationship Id="rId312" Type="http://schemas.openxmlformats.org/officeDocument/2006/relationships/hyperlink" Target="https://www.e-qanun.az/framework/46947" TargetMode="External"/><Relationship Id="rId333" Type="http://schemas.openxmlformats.org/officeDocument/2006/relationships/hyperlink" Target="https://uploads.cbar.az/assets/c51fe3dd1203bbf30b78fef30.pdf" TargetMode="External"/><Relationship Id="rId51" Type="http://schemas.openxmlformats.org/officeDocument/2006/relationships/hyperlink" Target="http://www.e-qanun.az/framework/5825" TargetMode="External"/><Relationship Id="rId72" Type="http://schemas.openxmlformats.org/officeDocument/2006/relationships/hyperlink" Target="https://e-qanun.az/framework/49456" TargetMode="External"/><Relationship Id="rId93" Type="http://schemas.openxmlformats.org/officeDocument/2006/relationships/hyperlink" Target="http://e-qanun.az/framework/41442" TargetMode="External"/><Relationship Id="rId189" Type="http://schemas.openxmlformats.org/officeDocument/2006/relationships/hyperlink" Target="https://www.cbar.az/page-16/glossary-of-terms%20/" TargetMode="External"/><Relationship Id="rId3" Type="http://schemas.openxmlformats.org/officeDocument/2006/relationships/styles" Target="styles.xml"/><Relationship Id="rId214" Type="http://schemas.openxmlformats.org/officeDocument/2006/relationships/hyperlink" Target="http://e-qanun.az/framework/43056" TargetMode="External"/><Relationship Id="rId235" Type="http://schemas.openxmlformats.org/officeDocument/2006/relationships/hyperlink" Target="http://www.justice.gov.az/categories/139" TargetMode="External"/><Relationship Id="rId256" Type="http://schemas.openxmlformats.org/officeDocument/2006/relationships/hyperlink" Target="http://e-qanun.az/framework/12137" TargetMode="External"/><Relationship Id="rId277" Type="http://schemas.openxmlformats.org/officeDocument/2006/relationships/hyperlink" Target="https://uploads.cbar.az/assets/55514df2bda749f295bcffa9c.pdf" TargetMode="External"/><Relationship Id="rId298" Type="http://schemas.openxmlformats.org/officeDocument/2006/relationships/hyperlink" Target="http://e-qanun.az/framework/16347" TargetMode="External"/><Relationship Id="rId116" Type="http://schemas.openxmlformats.org/officeDocument/2006/relationships/hyperlink" Target="https://www.oecd.org/about/members-and-partners/" TargetMode="External"/><Relationship Id="rId137" Type="http://schemas.openxmlformats.org/officeDocument/2006/relationships/hyperlink" Target="http://e-qanun.az/framework/9238" TargetMode="External"/><Relationship Id="rId158" Type="http://schemas.openxmlformats.org/officeDocument/2006/relationships/hyperlink" Target="https://e-qanun.az/framework/50081" TargetMode="External"/><Relationship Id="rId302" Type="http://schemas.openxmlformats.org/officeDocument/2006/relationships/hyperlink" Target="http://e-qanun.az/framework/5825" TargetMode="External"/><Relationship Id="rId323" Type="http://schemas.openxmlformats.org/officeDocument/2006/relationships/hyperlink" Target="http://www.e-qanun.az/framework/34248" TargetMode="External"/><Relationship Id="rId20" Type="http://schemas.openxmlformats.org/officeDocument/2006/relationships/hyperlink" Target="http://www.e-qanun.az/framework/5825" TargetMode="External"/><Relationship Id="rId41" Type="http://schemas.openxmlformats.org/officeDocument/2006/relationships/hyperlink" Target="http://www.e-qanun.az/framework/5825" TargetMode="External"/><Relationship Id="rId62" Type="http://schemas.openxmlformats.org/officeDocument/2006/relationships/hyperlink" Target="http://www.e-qanun.az/framework/5530" TargetMode="External"/><Relationship Id="rId83" Type="http://schemas.openxmlformats.org/officeDocument/2006/relationships/hyperlink" Target="https://e-qanun.az/framework/49456" TargetMode="External"/><Relationship Id="rId179" Type="http://schemas.openxmlformats.org/officeDocument/2006/relationships/hyperlink" Target="http://www.e-qanun.az/framework/44968" TargetMode="External"/><Relationship Id="rId190" Type="http://schemas.openxmlformats.org/officeDocument/2006/relationships/hyperlink" Target="https://www.cbar.az/page-16/glossary-of-terms%20/" TargetMode="External"/><Relationship Id="rId204" Type="http://schemas.openxmlformats.org/officeDocument/2006/relationships/hyperlink" Target="http://e-qanun.az/framework/27121" TargetMode="External"/><Relationship Id="rId225" Type="http://schemas.openxmlformats.org/officeDocument/2006/relationships/hyperlink" Target="http://www.e-qanun.az/framework/45796" TargetMode="External"/><Relationship Id="rId246" Type="http://schemas.openxmlformats.org/officeDocument/2006/relationships/hyperlink" Target="http://e-qanun.az/framework/12137" TargetMode="External"/><Relationship Id="rId267" Type="http://schemas.openxmlformats.org/officeDocument/2006/relationships/hyperlink" Target="https://www.e-qanun.az/framework/46948" TargetMode="External"/><Relationship Id="rId288" Type="http://schemas.openxmlformats.org/officeDocument/2006/relationships/hyperlink" Target="https://uploads.cbar.az/assets/c51fe3dd1203bbf30b78fef30.pdf" TargetMode="External"/><Relationship Id="rId106" Type="http://schemas.openxmlformats.org/officeDocument/2006/relationships/hyperlink" Target="http://e-qanun.az/framework/41867%20" TargetMode="External"/><Relationship Id="rId127" Type="http://schemas.openxmlformats.org/officeDocument/2006/relationships/hyperlink" Target="http://e-qanun.az/framework/40851" TargetMode="External"/><Relationship Id="rId313" Type="http://schemas.openxmlformats.org/officeDocument/2006/relationships/hyperlink" Target="https://e-qanun.az/framework/49456" TargetMode="External"/><Relationship Id="rId10" Type="http://schemas.openxmlformats.org/officeDocument/2006/relationships/image" Target="media/image1.emf"/><Relationship Id="rId31" Type="http://schemas.openxmlformats.org/officeDocument/2006/relationships/hyperlink" Target="http://www.e-qanun.az/framework/5825" TargetMode="External"/><Relationship Id="rId52" Type="http://schemas.openxmlformats.org/officeDocument/2006/relationships/hyperlink" Target="http://www.e-qanun.az/framework/5825" TargetMode="External"/><Relationship Id="rId73" Type="http://schemas.openxmlformats.org/officeDocument/2006/relationships/hyperlink" Target="https://e-qanun.az/framework/49456" TargetMode="External"/><Relationship Id="rId94" Type="http://schemas.openxmlformats.org/officeDocument/2006/relationships/hyperlink" Target="http://e-qanun.az/framework/41442" TargetMode="External"/><Relationship Id="rId148" Type="http://schemas.openxmlformats.org/officeDocument/2006/relationships/hyperlink" Target="http://www.e-qanun.az/framework/34248" TargetMode="External"/><Relationship Id="rId169" Type="http://schemas.openxmlformats.org/officeDocument/2006/relationships/hyperlink" Target="https://e-qanun.az/framework/50081" TargetMode="External"/><Relationship Id="rId334" Type="http://schemas.openxmlformats.org/officeDocument/2006/relationships/hyperlink" Target="http://e-qanun.az/framework/10123" TargetMode="External"/><Relationship Id="rId4" Type="http://schemas.openxmlformats.org/officeDocument/2006/relationships/settings" Target="settings.xml"/><Relationship Id="rId180" Type="http://schemas.openxmlformats.org/officeDocument/2006/relationships/hyperlink" Target="http://www.e-qanun.az/framework/44968" TargetMode="External"/><Relationship Id="rId215" Type="http://schemas.openxmlformats.org/officeDocument/2006/relationships/hyperlink" Target="http://e-qanun.az/framework/43056" TargetMode="External"/><Relationship Id="rId236" Type="http://schemas.openxmlformats.org/officeDocument/2006/relationships/hyperlink" Target="https://www.e-qanun.az/framework/46944" TargetMode="External"/><Relationship Id="rId257" Type="http://schemas.openxmlformats.org/officeDocument/2006/relationships/hyperlink" Target="https://www.e-qanun.az/framework/46944" TargetMode="External"/><Relationship Id="rId278" Type="http://schemas.openxmlformats.org/officeDocument/2006/relationships/hyperlink" Target="http://e-qanun.az/framework/24033" TargetMode="External"/><Relationship Id="rId303" Type="http://schemas.openxmlformats.org/officeDocument/2006/relationships/hyperlink" Target="https://www.e-qanun.az/framework/46948" TargetMode="External"/><Relationship Id="rId42" Type="http://schemas.openxmlformats.org/officeDocument/2006/relationships/hyperlink" Target="http://www.e-qanun.az/framework/5825" TargetMode="External"/><Relationship Id="rId84" Type="http://schemas.openxmlformats.org/officeDocument/2006/relationships/hyperlink" Target="https://e-qanun.az/framework/49456" TargetMode="External"/><Relationship Id="rId138" Type="http://schemas.openxmlformats.org/officeDocument/2006/relationships/hyperlink" Target="http://e-qanun.az/framework/9238" TargetMode="External"/><Relationship Id="rId191" Type="http://schemas.openxmlformats.org/officeDocument/2006/relationships/hyperlink" Target="https://www.cbar.az/page-16/glossary-of-terms%20/" TargetMode="External"/><Relationship Id="rId205" Type="http://schemas.openxmlformats.org/officeDocument/2006/relationships/hyperlink" Target="http://e-qanun.az/framework/27121" TargetMode="External"/><Relationship Id="rId247" Type="http://schemas.openxmlformats.org/officeDocument/2006/relationships/hyperlink" Target="http://e-qanun.az/framework/12137" TargetMode="External"/><Relationship Id="rId107" Type="http://schemas.openxmlformats.org/officeDocument/2006/relationships/hyperlink" Target="http://e-qanun.az/framework/33477" TargetMode="External"/><Relationship Id="rId289" Type="http://schemas.openxmlformats.org/officeDocument/2006/relationships/hyperlink" Target="https://uploads.cbar.az/assets/c51fe3dd1203bbf30b78fef30.pdf" TargetMode="External"/><Relationship Id="rId11" Type="http://schemas.openxmlformats.org/officeDocument/2006/relationships/hyperlink" Target="http://rights.az/component/seoglossary/5-huquq/yar" TargetMode="External"/><Relationship Id="rId53" Type="http://schemas.openxmlformats.org/officeDocument/2006/relationships/hyperlink" Target="http://www.e-qanun.az/framework/5825" TargetMode="External"/><Relationship Id="rId149" Type="http://schemas.openxmlformats.org/officeDocument/2006/relationships/hyperlink" Target="http://www.e-qanun.az/framework/34248" TargetMode="External"/><Relationship Id="rId314" Type="http://schemas.openxmlformats.org/officeDocument/2006/relationships/hyperlink" Target="http://e-qanun.az/framework/41442" TargetMode="External"/><Relationship Id="rId95" Type="http://schemas.openxmlformats.org/officeDocument/2006/relationships/hyperlink" Target="http://e-qanun.az/framework/41442" TargetMode="External"/><Relationship Id="rId160" Type="http://schemas.openxmlformats.org/officeDocument/2006/relationships/hyperlink" Target="https://e-qanun.az/framework/50081" TargetMode="External"/><Relationship Id="rId216" Type="http://schemas.openxmlformats.org/officeDocument/2006/relationships/hyperlink" Target="http://e-qanun.az/framework/43056" TargetMode="External"/><Relationship Id="rId258" Type="http://schemas.openxmlformats.org/officeDocument/2006/relationships/hyperlink" Target="https://www.e-qanun.az/framework/46944" TargetMode="External"/><Relationship Id="rId22" Type="http://schemas.openxmlformats.org/officeDocument/2006/relationships/hyperlink" Target="http://www.e-qanun.az/framework/5825" TargetMode="External"/><Relationship Id="rId64" Type="http://schemas.openxmlformats.org/officeDocument/2006/relationships/hyperlink" Target="http://www.e-qanun.az/framework/5530" TargetMode="External"/><Relationship Id="rId118" Type="http://schemas.openxmlformats.org/officeDocument/2006/relationships/hyperlink" Target="https://countryeconomy.com/ratings" TargetMode="External"/><Relationship Id="rId325" Type="http://schemas.openxmlformats.org/officeDocument/2006/relationships/hyperlink" Target="http://e-qanun.az/framework/24022" TargetMode="External"/><Relationship Id="rId171" Type="http://schemas.openxmlformats.org/officeDocument/2006/relationships/hyperlink" Target="https://e-qanun.az/framework/50081" TargetMode="External"/><Relationship Id="rId227" Type="http://schemas.openxmlformats.org/officeDocument/2006/relationships/hyperlink" Target="http://e-qanun.az/framework/10123" TargetMode="External"/><Relationship Id="rId269" Type="http://schemas.openxmlformats.org/officeDocument/2006/relationships/hyperlink" Target="https://www.e-qanun.az/framework/46948" TargetMode="External"/><Relationship Id="rId33" Type="http://schemas.openxmlformats.org/officeDocument/2006/relationships/hyperlink" Target="http://www.e-qanun.az/framework/5825" TargetMode="External"/><Relationship Id="rId129" Type="http://schemas.openxmlformats.org/officeDocument/2006/relationships/hyperlink" Target="http://e-qanun.az/framework/40851" TargetMode="External"/><Relationship Id="rId280" Type="http://schemas.openxmlformats.org/officeDocument/2006/relationships/hyperlink" Target="https://uploads.cbar.az/assets/c51fe3dd1203bbf30b78fef30.pdf" TargetMode="External"/><Relationship Id="rId336" Type="http://schemas.openxmlformats.org/officeDocument/2006/relationships/hyperlink" Target="http://e-qanun.az/framework/43695" TargetMode="External"/><Relationship Id="rId75" Type="http://schemas.openxmlformats.org/officeDocument/2006/relationships/hyperlink" Target="http://www.fiu.az/aze/emekdashliq-etmeyen-olkeler/" TargetMode="External"/><Relationship Id="rId140" Type="http://schemas.openxmlformats.org/officeDocument/2006/relationships/hyperlink" Target="http://e-qanun.az/framework/897" TargetMode="External"/><Relationship Id="rId182" Type="http://schemas.openxmlformats.org/officeDocument/2006/relationships/hyperlink" Target="https://e-qanun.az/framework/50081" TargetMode="External"/><Relationship Id="rId6" Type="http://schemas.openxmlformats.org/officeDocument/2006/relationships/footnotes" Target="footnotes.xml"/><Relationship Id="rId238" Type="http://schemas.openxmlformats.org/officeDocument/2006/relationships/hyperlink" Target="https://www.e-qanun.az/framework/46944" TargetMode="External"/><Relationship Id="rId291" Type="http://schemas.openxmlformats.org/officeDocument/2006/relationships/hyperlink" Target="https://uploads.cbar.az/assets/c51fe3dd1203bbf30b78fef30.pdf" TargetMode="External"/><Relationship Id="rId305" Type="http://schemas.openxmlformats.org/officeDocument/2006/relationships/hyperlink" Target="https://www.e-qanun.az/framework/46944" TargetMode="External"/><Relationship Id="rId44" Type="http://schemas.openxmlformats.org/officeDocument/2006/relationships/hyperlink" Target="http://www.e-qanun.az/framework/5825" TargetMode="External"/><Relationship Id="rId86" Type="http://schemas.openxmlformats.org/officeDocument/2006/relationships/hyperlink" Target="https://e-qanun.az/framework/49456" TargetMode="External"/><Relationship Id="rId151" Type="http://schemas.openxmlformats.org/officeDocument/2006/relationships/hyperlink" Target="http://www.e-qanun.az/framework/34248" TargetMode="External"/><Relationship Id="rId193" Type="http://schemas.openxmlformats.org/officeDocument/2006/relationships/hyperlink" Target="http://e-qanun.az/framework/24022" TargetMode="External"/><Relationship Id="rId207" Type="http://schemas.openxmlformats.org/officeDocument/2006/relationships/hyperlink" Target="http://e-qanun.az/framework/1406" TargetMode="External"/><Relationship Id="rId249" Type="http://schemas.openxmlformats.org/officeDocument/2006/relationships/hyperlink" Target="http://e-qanun.az/framework/12137" TargetMode="External"/><Relationship Id="rId13" Type="http://schemas.openxmlformats.org/officeDocument/2006/relationships/hyperlink" Target="http://www.e-qanun.az/framework/5825" TargetMode="External"/><Relationship Id="rId109" Type="http://schemas.openxmlformats.org/officeDocument/2006/relationships/hyperlink" Target="http://e-qanun.az/framework/40824" TargetMode="External"/><Relationship Id="rId260" Type="http://schemas.openxmlformats.org/officeDocument/2006/relationships/hyperlink" Target="http://e-qanun.az/framework/35586" TargetMode="External"/><Relationship Id="rId316" Type="http://schemas.openxmlformats.org/officeDocument/2006/relationships/hyperlink" Target="https://e-qanun.az/framework/50081" TargetMode="External"/><Relationship Id="rId55" Type="http://schemas.openxmlformats.org/officeDocument/2006/relationships/hyperlink" Target="https://e-qanun.az/framework/46960" TargetMode="External"/><Relationship Id="rId97" Type="http://schemas.openxmlformats.org/officeDocument/2006/relationships/hyperlink" Target="https://e-qanun.az/framework/50080" TargetMode="External"/><Relationship Id="rId120" Type="http://schemas.openxmlformats.org/officeDocument/2006/relationships/hyperlink" Target="http://e-qanun.az/framework/40851" TargetMode="External"/><Relationship Id="rId162" Type="http://schemas.openxmlformats.org/officeDocument/2006/relationships/hyperlink" Target="https://e-qanun.az/framework/50081" TargetMode="External"/><Relationship Id="rId218" Type="http://schemas.openxmlformats.org/officeDocument/2006/relationships/hyperlink" Target="http://e-qanun.az/framework/43056" TargetMode="External"/><Relationship Id="rId271" Type="http://schemas.openxmlformats.org/officeDocument/2006/relationships/hyperlink" Target="https://www.e-qanun.az/framework/46948" TargetMode="External"/><Relationship Id="rId24" Type="http://schemas.openxmlformats.org/officeDocument/2006/relationships/hyperlink" Target="https://www.e-qanun.az/framework/46944" TargetMode="External"/><Relationship Id="rId66" Type="http://schemas.openxmlformats.org/officeDocument/2006/relationships/hyperlink" Target="http://www.e-qanun.az/framework/5530" TargetMode="External"/><Relationship Id="rId131" Type="http://schemas.openxmlformats.org/officeDocument/2006/relationships/hyperlink" Target="http://e-qanun.az/framework/9238" TargetMode="External"/><Relationship Id="rId327" Type="http://schemas.openxmlformats.org/officeDocument/2006/relationships/hyperlink" Target="http://www.e-qanun.az/framework/457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1124E-8D2F-4459-99EB-7E187DE7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21083</Words>
  <Characters>144131</Characters>
  <Application>Microsoft Office Word</Application>
  <DocSecurity>2</DocSecurity>
  <Lines>3230</Lines>
  <Paragraphs>2257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Onur</dc:creator>
  <cp:lastModifiedBy>Ramal M. Ahmadov</cp:lastModifiedBy>
  <cp:revision>2</cp:revision>
  <cp:lastPrinted>2022-11-07T14:26:00Z</cp:lastPrinted>
  <dcterms:created xsi:type="dcterms:W3CDTF">2022-11-07T14:32:00Z</dcterms:created>
  <dcterms:modified xsi:type="dcterms:W3CDTF">2022-11-07T14:32:00Z</dcterms:modified>
</cp:coreProperties>
</file>